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7E62" w:rsidRPr="008C2B3A" w:rsidRDefault="00491732" w:rsidP="00371FAC">
      <w:pPr>
        <w:jc w:val="center"/>
        <w:rPr>
          <w:rFonts w:ascii="Times New Roman" w:hAnsi="Times New Roman" w:cs="Times New Roman"/>
          <w:b/>
          <w:sz w:val="20"/>
          <w:szCs w:val="20"/>
        </w:rPr>
      </w:pPr>
      <w:r w:rsidRPr="008C2B3A">
        <w:rPr>
          <w:rFonts w:ascii="Times New Roman" w:hAnsi="Times New Roman" w:cs="Times New Roman"/>
          <w:b/>
          <w:sz w:val="20"/>
          <w:szCs w:val="20"/>
        </w:rPr>
        <w:t>Министерство образования и науки Республики Казахстан Казахская государственная юридическая академия</w:t>
      </w:r>
    </w:p>
    <w:p w:rsidR="007D7E62" w:rsidRPr="008C2B3A" w:rsidRDefault="00491732" w:rsidP="00371FAC">
      <w:pPr>
        <w:jc w:val="center"/>
        <w:rPr>
          <w:rFonts w:ascii="Times New Roman" w:hAnsi="Times New Roman" w:cs="Times New Roman"/>
          <w:b/>
          <w:sz w:val="20"/>
          <w:szCs w:val="20"/>
        </w:rPr>
      </w:pPr>
      <w:r w:rsidRPr="008C2B3A">
        <w:rPr>
          <w:rFonts w:ascii="Times New Roman" w:hAnsi="Times New Roman" w:cs="Times New Roman"/>
          <w:b/>
          <w:sz w:val="20"/>
          <w:szCs w:val="20"/>
        </w:rPr>
        <w:t>3. X. БАЙМОЛДИНА</w:t>
      </w:r>
    </w:p>
    <w:p w:rsidR="007D7E62" w:rsidRPr="008C2B3A" w:rsidRDefault="00491732" w:rsidP="00371FAC">
      <w:pPr>
        <w:jc w:val="center"/>
        <w:rPr>
          <w:rFonts w:ascii="Times New Roman" w:hAnsi="Times New Roman" w:cs="Times New Roman"/>
          <w:b/>
          <w:sz w:val="20"/>
          <w:szCs w:val="20"/>
        </w:rPr>
      </w:pPr>
      <w:r w:rsidRPr="008C2B3A">
        <w:rPr>
          <w:rFonts w:ascii="Times New Roman" w:hAnsi="Times New Roman" w:cs="Times New Roman"/>
          <w:b/>
          <w:sz w:val="20"/>
          <w:szCs w:val="20"/>
        </w:rPr>
        <w:t>ГРАЖДАНСКОЕ ПРОЦЕССУАЛЬНОЕ ПРАВО РЕСПУБЛИКИ КАЗАХСТАН</w:t>
      </w:r>
    </w:p>
    <w:p w:rsidR="00371FAC" w:rsidRPr="008C2B3A" w:rsidRDefault="00491732" w:rsidP="00371FAC">
      <w:pPr>
        <w:jc w:val="center"/>
        <w:outlineLvl w:val="3"/>
        <w:rPr>
          <w:rFonts w:ascii="Times New Roman" w:hAnsi="Times New Roman" w:cs="Times New Roman"/>
          <w:b/>
          <w:sz w:val="20"/>
          <w:szCs w:val="20"/>
          <w:lang w:val="ru-RU"/>
        </w:rPr>
      </w:pPr>
      <w:bookmarkStart w:id="0" w:name="bookmark1"/>
      <w:r w:rsidRPr="008C2B3A">
        <w:rPr>
          <w:rFonts w:ascii="Times New Roman" w:hAnsi="Times New Roman" w:cs="Times New Roman"/>
          <w:b/>
          <w:sz w:val="20"/>
          <w:szCs w:val="20"/>
        </w:rPr>
        <w:t>В двух томах</w:t>
      </w:r>
    </w:p>
    <w:p w:rsidR="007D7E62" w:rsidRPr="008C2B3A" w:rsidRDefault="00491732" w:rsidP="00371FAC">
      <w:pPr>
        <w:jc w:val="center"/>
        <w:outlineLvl w:val="3"/>
        <w:rPr>
          <w:rFonts w:ascii="Times New Roman" w:hAnsi="Times New Roman" w:cs="Times New Roman"/>
          <w:b/>
          <w:sz w:val="20"/>
          <w:szCs w:val="20"/>
        </w:rPr>
      </w:pPr>
      <w:r w:rsidRPr="008C2B3A">
        <w:rPr>
          <w:rFonts w:ascii="Times New Roman" w:hAnsi="Times New Roman" w:cs="Times New Roman"/>
          <w:b/>
          <w:sz w:val="20"/>
          <w:szCs w:val="20"/>
        </w:rPr>
        <w:t>ТОМ 1</w:t>
      </w:r>
      <w:bookmarkEnd w:id="0"/>
    </w:p>
    <w:p w:rsidR="00371FAC" w:rsidRPr="008C2B3A" w:rsidRDefault="00491732" w:rsidP="00371FAC">
      <w:pPr>
        <w:jc w:val="center"/>
        <w:rPr>
          <w:rFonts w:ascii="Times New Roman" w:hAnsi="Times New Roman" w:cs="Times New Roman"/>
          <w:b/>
          <w:sz w:val="20"/>
          <w:szCs w:val="20"/>
          <w:lang w:val="ru-RU"/>
        </w:rPr>
      </w:pPr>
      <w:r w:rsidRPr="008C2B3A">
        <w:rPr>
          <w:rFonts w:ascii="Times New Roman" w:hAnsi="Times New Roman" w:cs="Times New Roman"/>
          <w:b/>
          <w:sz w:val="20"/>
          <w:szCs w:val="20"/>
        </w:rPr>
        <w:t>ОБЩАЯ ЧАСТЬ (ТЕМЫ 1-15).</w:t>
      </w:r>
    </w:p>
    <w:p w:rsidR="007D7E62" w:rsidRPr="008C2B3A" w:rsidRDefault="00491732" w:rsidP="00371FAC">
      <w:pPr>
        <w:jc w:val="center"/>
        <w:rPr>
          <w:rFonts w:ascii="Times New Roman" w:hAnsi="Times New Roman" w:cs="Times New Roman"/>
          <w:b/>
          <w:sz w:val="20"/>
          <w:szCs w:val="20"/>
        </w:rPr>
      </w:pPr>
      <w:r w:rsidRPr="008C2B3A">
        <w:rPr>
          <w:rFonts w:ascii="Times New Roman" w:hAnsi="Times New Roman" w:cs="Times New Roman"/>
          <w:b/>
          <w:sz w:val="20"/>
          <w:szCs w:val="20"/>
        </w:rPr>
        <w:t>Учебник</w:t>
      </w:r>
    </w:p>
    <w:p w:rsidR="007D7E62" w:rsidRPr="008C2B3A" w:rsidRDefault="00491732" w:rsidP="00371FAC">
      <w:pPr>
        <w:jc w:val="center"/>
        <w:outlineLvl w:val="4"/>
        <w:rPr>
          <w:rFonts w:ascii="Times New Roman" w:hAnsi="Times New Roman" w:cs="Times New Roman"/>
          <w:b/>
          <w:sz w:val="20"/>
          <w:szCs w:val="20"/>
        </w:rPr>
      </w:pPr>
      <w:bookmarkStart w:id="1" w:name="bookmark2"/>
      <w:r w:rsidRPr="008C2B3A">
        <w:rPr>
          <w:rFonts w:ascii="Times New Roman" w:hAnsi="Times New Roman" w:cs="Times New Roman"/>
          <w:b/>
          <w:sz w:val="20"/>
          <w:szCs w:val="20"/>
        </w:rPr>
        <w:t>для студентов высших учебных заведений, обучающихся по специальности «Юриспруденция»</w:t>
      </w:r>
      <w:bookmarkEnd w:id="1"/>
    </w:p>
    <w:p w:rsidR="007D7E62" w:rsidRPr="008C2B3A" w:rsidRDefault="00491732" w:rsidP="00371FAC">
      <w:pPr>
        <w:jc w:val="center"/>
        <w:rPr>
          <w:rFonts w:ascii="Times New Roman" w:hAnsi="Times New Roman" w:cs="Times New Roman"/>
          <w:b/>
          <w:sz w:val="20"/>
          <w:szCs w:val="20"/>
        </w:rPr>
      </w:pPr>
      <w:r w:rsidRPr="008C2B3A">
        <w:rPr>
          <w:rFonts w:ascii="Times New Roman" w:hAnsi="Times New Roman" w:cs="Times New Roman"/>
          <w:b/>
          <w:sz w:val="20"/>
          <w:szCs w:val="20"/>
        </w:rPr>
        <w:t>КазГЮА</w:t>
      </w:r>
    </w:p>
    <w:p w:rsidR="007D7E62" w:rsidRPr="008C2B3A" w:rsidRDefault="00491732" w:rsidP="00371FAC">
      <w:pPr>
        <w:tabs>
          <w:tab w:val="left" w:pos="4242"/>
          <w:tab w:val="left" w:leader="hyphen" w:pos="5121"/>
        </w:tabs>
        <w:jc w:val="center"/>
        <w:rPr>
          <w:rFonts w:ascii="Times New Roman" w:hAnsi="Times New Roman" w:cs="Times New Roman"/>
          <w:b/>
          <w:sz w:val="20"/>
          <w:szCs w:val="20"/>
        </w:rPr>
      </w:pPr>
      <w:r w:rsidRPr="008C2B3A">
        <w:rPr>
          <w:rFonts w:ascii="Times New Roman" w:hAnsi="Times New Roman" w:cs="Times New Roman"/>
          <w:b/>
          <w:sz w:val="20"/>
          <w:szCs w:val="20"/>
        </w:rPr>
        <w:t>Алматы</w:t>
      </w:r>
    </w:p>
    <w:p w:rsidR="007D7E62" w:rsidRPr="008C2B3A" w:rsidRDefault="00491732" w:rsidP="00371FAC">
      <w:pPr>
        <w:tabs>
          <w:tab w:val="left" w:pos="4492"/>
        </w:tabs>
        <w:jc w:val="center"/>
        <w:rPr>
          <w:rFonts w:ascii="Times New Roman" w:hAnsi="Times New Roman" w:cs="Times New Roman"/>
          <w:b/>
          <w:sz w:val="20"/>
          <w:szCs w:val="20"/>
        </w:rPr>
      </w:pPr>
      <w:r w:rsidRPr="008C2B3A">
        <w:rPr>
          <w:rFonts w:ascii="Times New Roman" w:hAnsi="Times New Roman" w:cs="Times New Roman"/>
          <w:b/>
          <w:sz w:val="20"/>
          <w:szCs w:val="20"/>
        </w:rPr>
        <w:t>2001</w:t>
      </w:r>
    </w:p>
    <w:p w:rsidR="00371FAC" w:rsidRPr="008C2B3A" w:rsidRDefault="00371FAC" w:rsidP="00371FAC">
      <w:pPr>
        <w:outlineLvl w:val="5"/>
        <w:rPr>
          <w:rFonts w:ascii="Times New Roman" w:hAnsi="Times New Roman" w:cs="Times New Roman"/>
          <w:sz w:val="20"/>
          <w:szCs w:val="20"/>
          <w:lang w:val="ru-RU"/>
        </w:rPr>
      </w:pPr>
      <w:bookmarkStart w:id="2" w:name="bookmark3"/>
    </w:p>
    <w:p w:rsidR="007D7E62" w:rsidRPr="008C2B3A" w:rsidRDefault="00491732" w:rsidP="00371FAC">
      <w:pPr>
        <w:ind w:firstLine="362"/>
        <w:jc w:val="both"/>
        <w:outlineLvl w:val="5"/>
        <w:rPr>
          <w:rFonts w:ascii="Times New Roman" w:hAnsi="Times New Roman" w:cs="Times New Roman"/>
          <w:sz w:val="20"/>
          <w:szCs w:val="20"/>
        </w:rPr>
      </w:pPr>
      <w:bookmarkStart w:id="3" w:name="bookmark9"/>
      <w:bookmarkEnd w:id="2"/>
      <w:r w:rsidRPr="008C2B3A">
        <w:rPr>
          <w:rFonts w:ascii="Times New Roman" w:hAnsi="Times New Roman" w:cs="Times New Roman"/>
          <w:sz w:val="20"/>
          <w:szCs w:val="20"/>
        </w:rPr>
        <w:t>ОГЛАВЛЕНИЕ</w:t>
      </w:r>
      <w:bookmarkEnd w:id="3"/>
    </w:p>
    <w:p w:rsidR="007D7E62" w:rsidRPr="008C2B3A" w:rsidRDefault="00491732" w:rsidP="00371FAC">
      <w:pPr>
        <w:tabs>
          <w:tab w:val="left" w:leader="dot" w:pos="5970"/>
        </w:tabs>
        <w:ind w:firstLine="362"/>
        <w:jc w:val="both"/>
        <w:rPr>
          <w:rFonts w:ascii="Times New Roman" w:hAnsi="Times New Roman" w:cs="Times New Roman"/>
          <w:sz w:val="20"/>
          <w:szCs w:val="20"/>
        </w:rPr>
      </w:pPr>
      <w:r w:rsidRPr="008C2B3A">
        <w:rPr>
          <w:rFonts w:ascii="Times New Roman" w:hAnsi="Times New Roman" w:cs="Times New Roman"/>
          <w:sz w:val="20"/>
          <w:szCs w:val="20"/>
        </w:rPr>
        <w:t>Предисловие7</w:t>
      </w:r>
    </w:p>
    <w:p w:rsidR="007D7E62" w:rsidRPr="008C2B3A" w:rsidRDefault="00491732" w:rsidP="00371FAC">
      <w:pPr>
        <w:tabs>
          <w:tab w:val="left" w:leader="dot" w:pos="5975"/>
        </w:tabs>
        <w:ind w:firstLine="362"/>
        <w:jc w:val="both"/>
        <w:rPr>
          <w:rFonts w:ascii="Times New Roman" w:hAnsi="Times New Roman" w:cs="Times New Roman"/>
          <w:sz w:val="20"/>
          <w:szCs w:val="20"/>
        </w:rPr>
      </w:pPr>
      <w:r w:rsidRPr="008C2B3A">
        <w:rPr>
          <w:rFonts w:ascii="Times New Roman" w:hAnsi="Times New Roman" w:cs="Times New Roman"/>
          <w:sz w:val="20"/>
          <w:szCs w:val="20"/>
        </w:rPr>
        <w:t>Учебная программа 14</w:t>
      </w:r>
    </w:p>
    <w:p w:rsidR="007D7E62" w:rsidRPr="008C2B3A" w:rsidRDefault="00491732" w:rsidP="00371FAC">
      <w:pPr>
        <w:ind w:firstLine="362"/>
        <w:jc w:val="both"/>
        <w:outlineLvl w:val="5"/>
        <w:rPr>
          <w:rFonts w:ascii="Times New Roman" w:hAnsi="Times New Roman" w:cs="Times New Roman"/>
          <w:sz w:val="20"/>
          <w:szCs w:val="20"/>
        </w:rPr>
      </w:pPr>
      <w:bookmarkStart w:id="4" w:name="bookmark10"/>
      <w:r w:rsidRPr="008C2B3A">
        <w:rPr>
          <w:rFonts w:ascii="Times New Roman" w:hAnsi="Times New Roman" w:cs="Times New Roman"/>
          <w:sz w:val="20"/>
          <w:szCs w:val="20"/>
        </w:rPr>
        <w:t>РАЗДЕЛ I. ОБЩИЕ ПОЛОЖЕНИЯ</w:t>
      </w:r>
      <w:bookmarkEnd w:id="4"/>
    </w:p>
    <w:p w:rsidR="007D7E62" w:rsidRPr="008C2B3A" w:rsidRDefault="00491732" w:rsidP="00371FAC">
      <w:pPr>
        <w:ind w:firstLine="362"/>
        <w:jc w:val="both"/>
        <w:outlineLvl w:val="5"/>
        <w:rPr>
          <w:rFonts w:ascii="Times New Roman" w:hAnsi="Times New Roman" w:cs="Times New Roman"/>
          <w:sz w:val="20"/>
          <w:szCs w:val="20"/>
        </w:rPr>
      </w:pPr>
      <w:bookmarkStart w:id="5" w:name="bookmark11"/>
      <w:r w:rsidRPr="008C2B3A">
        <w:rPr>
          <w:rFonts w:ascii="Times New Roman" w:hAnsi="Times New Roman" w:cs="Times New Roman"/>
          <w:sz w:val="20"/>
          <w:szCs w:val="20"/>
        </w:rPr>
        <w:t>Тема 1. Предмет, метод и система гражданского процессуального права как отрасли права. Наука гражданского процессуального права</w:t>
      </w:r>
      <w:bookmarkEnd w:id="5"/>
    </w:p>
    <w:p w:rsidR="007D7E62" w:rsidRPr="008C2B3A" w:rsidRDefault="00D84D76" w:rsidP="00371FAC">
      <w:pPr>
        <w:tabs>
          <w:tab w:val="left" w:pos="455"/>
          <w:tab w:val="right" w:leader="dot" w:pos="6227"/>
        </w:tabs>
        <w:ind w:firstLine="362"/>
        <w:jc w:val="both"/>
        <w:rPr>
          <w:rFonts w:ascii="Times New Roman" w:hAnsi="Times New Roman" w:cs="Times New Roman"/>
          <w:sz w:val="20"/>
          <w:szCs w:val="20"/>
        </w:rPr>
      </w:pPr>
      <w:hyperlink w:anchor="bookmark49" w:tooltip="Current Document">
        <w:r w:rsidR="00491732" w:rsidRPr="008C2B3A">
          <w:rPr>
            <w:rFonts w:ascii="Times New Roman" w:hAnsi="Times New Roman" w:cs="Times New Roman"/>
            <w:sz w:val="20"/>
            <w:szCs w:val="20"/>
          </w:rPr>
          <w:t>1.Формы защиты субъективных прав и законных интересов граждан и организаций. Право на судебную защиту37</w:t>
        </w:r>
      </w:hyperlink>
    </w:p>
    <w:p w:rsidR="007D7E62" w:rsidRPr="008C2B3A" w:rsidRDefault="00491732" w:rsidP="00371FAC">
      <w:pPr>
        <w:tabs>
          <w:tab w:val="left" w:pos="465"/>
          <w:tab w:val="right" w:leader="dot" w:pos="6227"/>
        </w:tabs>
        <w:ind w:firstLine="362"/>
        <w:jc w:val="both"/>
        <w:rPr>
          <w:rFonts w:ascii="Times New Roman" w:hAnsi="Times New Roman" w:cs="Times New Roman"/>
          <w:sz w:val="20"/>
          <w:szCs w:val="20"/>
        </w:rPr>
      </w:pPr>
      <w:r w:rsidRPr="008C2B3A">
        <w:rPr>
          <w:rFonts w:ascii="Times New Roman" w:hAnsi="Times New Roman" w:cs="Times New Roman"/>
          <w:sz w:val="20"/>
          <w:szCs w:val="20"/>
        </w:rPr>
        <w:t>2.Понятие гражданского процессуального права. Его предмет, метод и система42</w:t>
      </w:r>
    </w:p>
    <w:p w:rsidR="007D7E62" w:rsidRPr="008C2B3A" w:rsidRDefault="00D84D76" w:rsidP="00371FAC">
      <w:pPr>
        <w:tabs>
          <w:tab w:val="left" w:pos="460"/>
          <w:tab w:val="right" w:leader="dot" w:pos="6227"/>
        </w:tabs>
        <w:ind w:firstLine="362"/>
        <w:jc w:val="both"/>
        <w:rPr>
          <w:rFonts w:ascii="Times New Roman" w:hAnsi="Times New Roman" w:cs="Times New Roman"/>
          <w:sz w:val="20"/>
          <w:szCs w:val="20"/>
        </w:rPr>
      </w:pPr>
      <w:hyperlink w:anchor="bookmark54" w:tooltip="Current Document">
        <w:r w:rsidR="00491732" w:rsidRPr="008C2B3A">
          <w:rPr>
            <w:rFonts w:ascii="Times New Roman" w:hAnsi="Times New Roman" w:cs="Times New Roman"/>
            <w:sz w:val="20"/>
            <w:szCs w:val="20"/>
          </w:rPr>
          <w:t>3.Гражданское процессуальное право в системе права РК46</w:t>
        </w:r>
      </w:hyperlink>
    </w:p>
    <w:p w:rsidR="007D7E62" w:rsidRPr="008C2B3A" w:rsidRDefault="00D84D76" w:rsidP="00371FAC">
      <w:pPr>
        <w:tabs>
          <w:tab w:val="left" w:pos="460"/>
          <w:tab w:val="right" w:leader="dot" w:pos="6227"/>
        </w:tabs>
        <w:ind w:firstLine="362"/>
        <w:jc w:val="both"/>
        <w:rPr>
          <w:rFonts w:ascii="Times New Roman" w:hAnsi="Times New Roman" w:cs="Times New Roman"/>
          <w:sz w:val="20"/>
          <w:szCs w:val="20"/>
        </w:rPr>
      </w:pPr>
      <w:hyperlink w:anchor="bookmark52" w:tooltip="Current Document">
        <w:r w:rsidR="00491732" w:rsidRPr="008C2B3A">
          <w:rPr>
            <w:rFonts w:ascii="Times New Roman" w:hAnsi="Times New Roman" w:cs="Times New Roman"/>
            <w:sz w:val="20"/>
            <w:szCs w:val="20"/>
          </w:rPr>
          <w:t>4.Источники гражданского процессуального права48</w:t>
        </w:r>
      </w:hyperlink>
    </w:p>
    <w:p w:rsidR="007D7E62" w:rsidRPr="008C2B3A" w:rsidRDefault="00491732" w:rsidP="00371FAC">
      <w:pPr>
        <w:tabs>
          <w:tab w:val="left" w:pos="460"/>
        </w:tabs>
        <w:ind w:firstLine="362"/>
        <w:jc w:val="both"/>
        <w:rPr>
          <w:rFonts w:ascii="Times New Roman" w:hAnsi="Times New Roman" w:cs="Times New Roman"/>
          <w:sz w:val="20"/>
          <w:szCs w:val="20"/>
        </w:rPr>
      </w:pPr>
      <w:r w:rsidRPr="008C2B3A">
        <w:rPr>
          <w:rFonts w:ascii="Times New Roman" w:hAnsi="Times New Roman" w:cs="Times New Roman"/>
          <w:sz w:val="20"/>
          <w:szCs w:val="20"/>
        </w:rPr>
        <w:t>5.Понятие гражданского судопроизводства (процесса). Виды производства в суде первой инстанции.</w:t>
      </w:r>
    </w:p>
    <w:p w:rsidR="007D7E62" w:rsidRPr="008C2B3A" w:rsidRDefault="00D84D76" w:rsidP="00371FAC">
      <w:pPr>
        <w:tabs>
          <w:tab w:val="right" w:leader="dot" w:pos="6227"/>
        </w:tabs>
        <w:ind w:firstLine="362"/>
        <w:jc w:val="both"/>
        <w:rPr>
          <w:rFonts w:ascii="Times New Roman" w:hAnsi="Times New Roman" w:cs="Times New Roman"/>
          <w:sz w:val="20"/>
          <w:szCs w:val="20"/>
        </w:rPr>
      </w:pPr>
      <w:hyperlink w:anchor="bookmark61" w:tooltip="Current Document">
        <w:r w:rsidR="00491732" w:rsidRPr="008C2B3A">
          <w:rPr>
            <w:rFonts w:ascii="Times New Roman" w:hAnsi="Times New Roman" w:cs="Times New Roman"/>
            <w:sz w:val="20"/>
            <w:szCs w:val="20"/>
          </w:rPr>
          <w:t>Стадии гражданского процесса56</w:t>
        </w:r>
      </w:hyperlink>
    </w:p>
    <w:p w:rsidR="007D7E62" w:rsidRPr="008C2B3A" w:rsidRDefault="00D84D76" w:rsidP="00371FAC">
      <w:pPr>
        <w:tabs>
          <w:tab w:val="left" w:pos="455"/>
          <w:tab w:val="right" w:leader="dot" w:pos="6227"/>
        </w:tabs>
        <w:ind w:firstLine="362"/>
        <w:jc w:val="both"/>
        <w:rPr>
          <w:rFonts w:ascii="Times New Roman" w:hAnsi="Times New Roman" w:cs="Times New Roman"/>
          <w:sz w:val="20"/>
          <w:szCs w:val="20"/>
        </w:rPr>
      </w:pPr>
      <w:hyperlink w:anchor="bookmark62" w:tooltip="Current Document">
        <w:r w:rsidR="00491732" w:rsidRPr="008C2B3A">
          <w:rPr>
            <w:rFonts w:ascii="Times New Roman" w:hAnsi="Times New Roman" w:cs="Times New Roman"/>
            <w:sz w:val="20"/>
            <w:szCs w:val="20"/>
          </w:rPr>
          <w:t>6.Сущность, основные черты и значение гражданской процессуальной формы62</w:t>
        </w:r>
      </w:hyperlink>
    </w:p>
    <w:p w:rsidR="007D7E62" w:rsidRPr="008C2B3A" w:rsidRDefault="00491732" w:rsidP="00371FAC">
      <w:pPr>
        <w:tabs>
          <w:tab w:val="left" w:pos="460"/>
        </w:tabs>
        <w:ind w:firstLine="362"/>
        <w:jc w:val="both"/>
        <w:rPr>
          <w:rFonts w:ascii="Times New Roman" w:hAnsi="Times New Roman" w:cs="Times New Roman"/>
          <w:sz w:val="20"/>
          <w:szCs w:val="20"/>
        </w:rPr>
      </w:pPr>
      <w:r w:rsidRPr="008C2B3A">
        <w:rPr>
          <w:rFonts w:ascii="Times New Roman" w:hAnsi="Times New Roman" w:cs="Times New Roman"/>
          <w:sz w:val="20"/>
          <w:szCs w:val="20"/>
        </w:rPr>
        <w:t>7.Предмет, метод и система науки гражданского процессуального</w:t>
      </w:r>
    </w:p>
    <w:p w:rsidR="007D7E62" w:rsidRPr="008C2B3A" w:rsidRDefault="00491732" w:rsidP="00371FAC">
      <w:pPr>
        <w:tabs>
          <w:tab w:val="right" w:leader="dot" w:pos="6227"/>
        </w:tabs>
        <w:ind w:firstLine="362"/>
        <w:jc w:val="both"/>
        <w:rPr>
          <w:rFonts w:ascii="Times New Roman" w:hAnsi="Times New Roman" w:cs="Times New Roman"/>
          <w:sz w:val="20"/>
          <w:szCs w:val="20"/>
        </w:rPr>
      </w:pPr>
      <w:r w:rsidRPr="008C2B3A">
        <w:rPr>
          <w:rFonts w:ascii="Times New Roman" w:hAnsi="Times New Roman" w:cs="Times New Roman"/>
          <w:sz w:val="20"/>
          <w:szCs w:val="20"/>
        </w:rPr>
        <w:t>права63</w:t>
      </w:r>
    </w:p>
    <w:p w:rsidR="007D7E62" w:rsidRPr="008C2B3A" w:rsidRDefault="00D84D76" w:rsidP="00371FAC">
      <w:pPr>
        <w:tabs>
          <w:tab w:val="right" w:leader="dot" w:pos="6227"/>
        </w:tabs>
        <w:ind w:firstLine="362"/>
        <w:jc w:val="both"/>
        <w:rPr>
          <w:rFonts w:ascii="Times New Roman" w:hAnsi="Times New Roman" w:cs="Times New Roman"/>
          <w:sz w:val="20"/>
          <w:szCs w:val="20"/>
        </w:rPr>
      </w:pPr>
      <w:hyperlink w:anchor="bookmark67" w:tooltip="Current Document">
        <w:r w:rsidR="00491732" w:rsidRPr="008C2B3A">
          <w:rPr>
            <w:rFonts w:ascii="Times New Roman" w:hAnsi="Times New Roman" w:cs="Times New Roman"/>
            <w:sz w:val="20"/>
            <w:szCs w:val="20"/>
          </w:rPr>
          <w:t>Рекомендуемая литература 65</w:t>
        </w:r>
      </w:hyperlink>
    </w:p>
    <w:p w:rsidR="007D7E62" w:rsidRPr="008C2B3A" w:rsidRDefault="00491732" w:rsidP="00371FAC">
      <w:pPr>
        <w:tabs>
          <w:tab w:val="right" w:leader="dot" w:pos="6227"/>
        </w:tabs>
        <w:ind w:firstLine="362"/>
        <w:jc w:val="both"/>
        <w:rPr>
          <w:rFonts w:ascii="Times New Roman" w:hAnsi="Times New Roman" w:cs="Times New Roman"/>
          <w:sz w:val="20"/>
          <w:szCs w:val="20"/>
        </w:rPr>
      </w:pPr>
      <w:r w:rsidRPr="008C2B3A">
        <w:rPr>
          <w:rFonts w:ascii="Times New Roman" w:hAnsi="Times New Roman" w:cs="Times New Roman"/>
          <w:sz w:val="20"/>
          <w:szCs w:val="20"/>
        </w:rPr>
        <w:t>Контрольные вопросы 66</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Тема 2. Пришиты гражданского процессуальног о права</w:t>
      </w:r>
    </w:p>
    <w:p w:rsidR="007D7E62" w:rsidRPr="008C2B3A" w:rsidRDefault="00D84D76" w:rsidP="00371FAC">
      <w:pPr>
        <w:tabs>
          <w:tab w:val="right" w:leader="dot" w:pos="6227"/>
        </w:tabs>
        <w:ind w:firstLine="362"/>
        <w:jc w:val="both"/>
        <w:rPr>
          <w:rFonts w:ascii="Times New Roman" w:hAnsi="Times New Roman" w:cs="Times New Roman"/>
          <w:sz w:val="20"/>
          <w:szCs w:val="20"/>
        </w:rPr>
      </w:pPr>
      <w:hyperlink w:anchor="bookmark69" w:tooltip="Current Document">
        <w:r w:rsidR="00491732" w:rsidRPr="008C2B3A">
          <w:rPr>
            <w:rFonts w:ascii="Times New Roman" w:hAnsi="Times New Roman" w:cs="Times New Roman"/>
            <w:sz w:val="20"/>
            <w:szCs w:val="20"/>
          </w:rPr>
          <w:t>' 1. Понятие принципов гражданского процессуального права и их значение67</w:t>
        </w:r>
      </w:hyperlink>
    </w:p>
    <w:p w:rsidR="007D7E62" w:rsidRPr="008C2B3A" w:rsidRDefault="00D84D76" w:rsidP="00371FAC">
      <w:pPr>
        <w:tabs>
          <w:tab w:val="left" w:pos="450"/>
          <w:tab w:val="right" w:leader="dot" w:pos="6227"/>
        </w:tabs>
        <w:ind w:firstLine="362"/>
        <w:jc w:val="both"/>
        <w:rPr>
          <w:rFonts w:ascii="Times New Roman" w:hAnsi="Times New Roman" w:cs="Times New Roman"/>
          <w:sz w:val="20"/>
          <w:szCs w:val="20"/>
        </w:rPr>
      </w:pPr>
      <w:hyperlink w:anchor="bookmark68" w:tooltip="Current Document">
        <w:r w:rsidR="00491732" w:rsidRPr="008C2B3A">
          <w:rPr>
            <w:rFonts w:ascii="Times New Roman" w:hAnsi="Times New Roman" w:cs="Times New Roman"/>
            <w:sz w:val="20"/>
            <w:szCs w:val="20"/>
          </w:rPr>
          <w:t>2.Система принципов гражданского процессуального права72</w:t>
        </w:r>
      </w:hyperlink>
    </w:p>
    <w:p w:rsidR="007D7E62" w:rsidRPr="008C2B3A" w:rsidRDefault="00D84D76" w:rsidP="00371FAC">
      <w:pPr>
        <w:tabs>
          <w:tab w:val="left" w:pos="455"/>
          <w:tab w:val="right" w:leader="dot" w:pos="6227"/>
        </w:tabs>
        <w:ind w:firstLine="362"/>
        <w:jc w:val="both"/>
        <w:rPr>
          <w:rFonts w:ascii="Times New Roman" w:hAnsi="Times New Roman" w:cs="Times New Roman"/>
          <w:sz w:val="20"/>
          <w:szCs w:val="20"/>
        </w:rPr>
      </w:pPr>
      <w:hyperlink w:anchor="bookmark72" w:tooltip="Current Document">
        <w:r w:rsidR="00491732" w:rsidRPr="008C2B3A">
          <w:rPr>
            <w:rFonts w:ascii="Times New Roman" w:hAnsi="Times New Roman" w:cs="Times New Roman"/>
            <w:sz w:val="20"/>
            <w:szCs w:val="20"/>
          </w:rPr>
          <w:t>3.Организационно-функциональные принципы гражданского судопроизводства75</w:t>
        </w:r>
      </w:hyperlink>
    </w:p>
    <w:p w:rsidR="007D7E62" w:rsidRPr="008C2B3A" w:rsidRDefault="00D84D76" w:rsidP="00371FAC">
      <w:pPr>
        <w:tabs>
          <w:tab w:val="left" w:pos="460"/>
          <w:tab w:val="right" w:leader="dot" w:pos="6227"/>
        </w:tabs>
        <w:ind w:firstLine="362"/>
        <w:jc w:val="both"/>
        <w:rPr>
          <w:rFonts w:ascii="Times New Roman" w:hAnsi="Times New Roman" w:cs="Times New Roman"/>
          <w:sz w:val="20"/>
          <w:szCs w:val="20"/>
        </w:rPr>
      </w:pPr>
      <w:hyperlink w:anchor="bookmark78" w:tooltip="Current Document">
        <w:r w:rsidR="00491732" w:rsidRPr="008C2B3A">
          <w:rPr>
            <w:rFonts w:ascii="Times New Roman" w:hAnsi="Times New Roman" w:cs="Times New Roman"/>
            <w:sz w:val="20"/>
            <w:szCs w:val="20"/>
          </w:rPr>
          <w:t>4.Функциональные принципы гражданского судопроизводства89</w:t>
        </w:r>
      </w:hyperlink>
    </w:p>
    <w:p w:rsidR="007D7E62" w:rsidRPr="008C2B3A" w:rsidRDefault="00D84D76" w:rsidP="00371FAC">
      <w:pPr>
        <w:tabs>
          <w:tab w:val="right" w:leader="dot" w:pos="6227"/>
        </w:tabs>
        <w:ind w:firstLine="362"/>
        <w:jc w:val="both"/>
        <w:rPr>
          <w:rFonts w:ascii="Times New Roman" w:hAnsi="Times New Roman" w:cs="Times New Roman"/>
          <w:sz w:val="20"/>
          <w:szCs w:val="20"/>
        </w:rPr>
      </w:pPr>
      <w:hyperlink w:anchor="bookmark85" w:tooltip="Current Document">
        <w:r w:rsidR="00491732" w:rsidRPr="008C2B3A">
          <w:rPr>
            <w:rFonts w:ascii="Times New Roman" w:hAnsi="Times New Roman" w:cs="Times New Roman"/>
            <w:sz w:val="20"/>
            <w:szCs w:val="20"/>
          </w:rPr>
          <w:t>Рекомендуемая литература 101</w:t>
        </w:r>
      </w:hyperlink>
    </w:p>
    <w:p w:rsidR="007D7E62" w:rsidRPr="008C2B3A" w:rsidRDefault="00D84D76" w:rsidP="00371FAC">
      <w:pPr>
        <w:tabs>
          <w:tab w:val="right" w:leader="dot" w:pos="6227"/>
        </w:tabs>
        <w:ind w:firstLine="362"/>
        <w:jc w:val="both"/>
        <w:rPr>
          <w:rFonts w:ascii="Times New Roman" w:hAnsi="Times New Roman" w:cs="Times New Roman"/>
          <w:sz w:val="20"/>
          <w:szCs w:val="20"/>
        </w:rPr>
      </w:pPr>
      <w:hyperlink w:anchor="bookmark86" w:tooltip="Current Document">
        <w:r w:rsidR="00491732" w:rsidRPr="008C2B3A">
          <w:rPr>
            <w:rFonts w:ascii="Times New Roman" w:hAnsi="Times New Roman" w:cs="Times New Roman"/>
            <w:sz w:val="20"/>
            <w:szCs w:val="20"/>
          </w:rPr>
          <w:t>Контрольные вопросы 101</w:t>
        </w:r>
      </w:hyperlink>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Тема 3. Гражданские процессуальные правоотношения и их субъекты</w:t>
      </w:r>
    </w:p>
    <w:p w:rsidR="007D7E62" w:rsidRPr="008C2B3A" w:rsidRDefault="00491732" w:rsidP="00371FAC">
      <w:pPr>
        <w:tabs>
          <w:tab w:val="left" w:pos="436"/>
        </w:tabs>
        <w:ind w:firstLine="362"/>
        <w:jc w:val="both"/>
        <w:rPr>
          <w:rFonts w:ascii="Times New Roman" w:hAnsi="Times New Roman" w:cs="Times New Roman"/>
          <w:sz w:val="20"/>
          <w:szCs w:val="20"/>
        </w:rPr>
      </w:pPr>
      <w:r w:rsidRPr="008C2B3A">
        <w:rPr>
          <w:rFonts w:ascii="Times New Roman" w:hAnsi="Times New Roman" w:cs="Times New Roman"/>
          <w:sz w:val="20"/>
          <w:szCs w:val="20"/>
        </w:rPr>
        <w:t>1.Понятие гражданских процессуальных правоотношений</w:t>
      </w:r>
    </w:p>
    <w:p w:rsidR="007D7E62" w:rsidRPr="008C2B3A" w:rsidRDefault="00491732" w:rsidP="00371FAC">
      <w:pPr>
        <w:tabs>
          <w:tab w:val="right" w:leader="dot" w:pos="6227"/>
        </w:tabs>
        <w:ind w:firstLine="362"/>
        <w:jc w:val="both"/>
        <w:rPr>
          <w:rFonts w:ascii="Times New Roman" w:hAnsi="Times New Roman" w:cs="Times New Roman"/>
          <w:sz w:val="20"/>
          <w:szCs w:val="20"/>
        </w:rPr>
      </w:pPr>
      <w:r w:rsidRPr="008C2B3A">
        <w:rPr>
          <w:rFonts w:ascii="Times New Roman" w:hAnsi="Times New Roman" w:cs="Times New Roman"/>
          <w:sz w:val="20"/>
          <w:szCs w:val="20"/>
        </w:rPr>
        <w:t>и их особенности103</w:t>
      </w:r>
    </w:p>
    <w:p w:rsidR="007D7E62" w:rsidRPr="008C2B3A" w:rsidRDefault="00491732" w:rsidP="00371FAC">
      <w:pPr>
        <w:tabs>
          <w:tab w:val="left" w:pos="455"/>
        </w:tabs>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2.Предпосылки гражданских процессуальных правоотношений. </w:t>
      </w:r>
      <w:r w:rsidR="00FC022E" w:rsidRPr="008C2B3A">
        <w:rPr>
          <w:rFonts w:ascii="Times New Roman" w:hAnsi="Times New Roman" w:cs="Times New Roman"/>
          <w:sz w:val="20"/>
          <w:szCs w:val="20"/>
        </w:rPr>
        <w:t>.</w:t>
      </w:r>
      <w:r w:rsidRPr="008C2B3A">
        <w:rPr>
          <w:rFonts w:ascii="Times New Roman" w:hAnsi="Times New Roman" w:cs="Times New Roman"/>
          <w:sz w:val="20"/>
          <w:szCs w:val="20"/>
        </w:rPr>
        <w:t xml:space="preserve"> 109</w:t>
      </w:r>
    </w:p>
    <w:p w:rsidR="007D7E62" w:rsidRPr="008C2B3A" w:rsidRDefault="00491732" w:rsidP="00371FAC">
      <w:pPr>
        <w:tabs>
          <w:tab w:val="left" w:pos="450"/>
          <w:tab w:val="right" w:leader="dot" w:pos="6227"/>
        </w:tabs>
        <w:ind w:firstLine="362"/>
        <w:jc w:val="both"/>
        <w:rPr>
          <w:rFonts w:ascii="Times New Roman" w:hAnsi="Times New Roman" w:cs="Times New Roman"/>
          <w:sz w:val="20"/>
          <w:szCs w:val="20"/>
        </w:rPr>
      </w:pPr>
      <w:r w:rsidRPr="008C2B3A">
        <w:rPr>
          <w:rFonts w:ascii="Times New Roman" w:hAnsi="Times New Roman" w:cs="Times New Roman"/>
          <w:sz w:val="20"/>
          <w:szCs w:val="20"/>
        </w:rPr>
        <w:t>3.Содержание и объект гражданских процессуальных правоотношений112</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4. Субъекты гражданских процессуальных правоотношений</w:t>
      </w:r>
    </w:p>
    <w:p w:rsidR="007D7E62" w:rsidRPr="008C2B3A" w:rsidRDefault="00491732" w:rsidP="00371FAC">
      <w:pPr>
        <w:tabs>
          <w:tab w:val="right" w:leader="dot" w:pos="6242"/>
        </w:tabs>
        <w:ind w:firstLine="362"/>
        <w:jc w:val="both"/>
        <w:rPr>
          <w:rFonts w:ascii="Times New Roman" w:hAnsi="Times New Roman" w:cs="Times New Roman"/>
          <w:sz w:val="20"/>
          <w:szCs w:val="20"/>
        </w:rPr>
      </w:pPr>
      <w:r w:rsidRPr="008C2B3A">
        <w:rPr>
          <w:rFonts w:ascii="Times New Roman" w:hAnsi="Times New Roman" w:cs="Times New Roman"/>
          <w:sz w:val="20"/>
          <w:szCs w:val="20"/>
        </w:rPr>
        <w:t>и их классификация117</w:t>
      </w:r>
    </w:p>
    <w:p w:rsidR="007D7E62" w:rsidRPr="008C2B3A" w:rsidRDefault="00D84D76" w:rsidP="00371FAC">
      <w:pPr>
        <w:tabs>
          <w:tab w:val="right" w:leader="dot" w:pos="6242"/>
        </w:tabs>
        <w:ind w:firstLine="362"/>
        <w:jc w:val="both"/>
        <w:rPr>
          <w:rFonts w:ascii="Times New Roman" w:hAnsi="Times New Roman" w:cs="Times New Roman"/>
          <w:sz w:val="20"/>
          <w:szCs w:val="20"/>
        </w:rPr>
      </w:pPr>
      <w:hyperlink w:anchor="bookmark44" w:tooltip="Current Document">
        <w:r w:rsidR="00491732" w:rsidRPr="008C2B3A">
          <w:rPr>
            <w:rFonts w:ascii="Times New Roman" w:hAnsi="Times New Roman" w:cs="Times New Roman"/>
            <w:sz w:val="20"/>
            <w:szCs w:val="20"/>
          </w:rPr>
          <w:t>Рекомендуемая литература 126</w:t>
        </w:r>
      </w:hyperlink>
    </w:p>
    <w:p w:rsidR="007D7E62" w:rsidRPr="008C2B3A" w:rsidRDefault="00491732" w:rsidP="00371FAC">
      <w:pPr>
        <w:tabs>
          <w:tab w:val="right" w:leader="dot" w:pos="6242"/>
        </w:tabs>
        <w:ind w:firstLine="362"/>
        <w:jc w:val="both"/>
        <w:rPr>
          <w:rFonts w:ascii="Times New Roman" w:hAnsi="Times New Roman" w:cs="Times New Roman"/>
          <w:sz w:val="20"/>
          <w:szCs w:val="20"/>
        </w:rPr>
      </w:pPr>
      <w:r w:rsidRPr="008C2B3A">
        <w:rPr>
          <w:rFonts w:ascii="Times New Roman" w:hAnsi="Times New Roman" w:cs="Times New Roman"/>
          <w:sz w:val="20"/>
          <w:szCs w:val="20"/>
        </w:rPr>
        <w:t>Контрольные вопросы 126</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Тема 4. Стороны в гражданском процессе</w:t>
      </w:r>
    </w:p>
    <w:p w:rsidR="007D7E62" w:rsidRPr="008C2B3A" w:rsidRDefault="00D84D76" w:rsidP="00371FAC">
      <w:pPr>
        <w:tabs>
          <w:tab w:val="left" w:pos="406"/>
          <w:tab w:val="right" w:leader="dot" w:pos="6242"/>
        </w:tabs>
        <w:ind w:firstLine="362"/>
        <w:jc w:val="both"/>
        <w:rPr>
          <w:rFonts w:ascii="Times New Roman" w:hAnsi="Times New Roman" w:cs="Times New Roman"/>
          <w:sz w:val="20"/>
          <w:szCs w:val="20"/>
        </w:rPr>
      </w:pPr>
      <w:hyperlink w:anchor="bookmark14" w:tooltip="Current Document">
        <w:r w:rsidR="00491732" w:rsidRPr="008C2B3A">
          <w:rPr>
            <w:rFonts w:ascii="Times New Roman" w:hAnsi="Times New Roman" w:cs="Times New Roman"/>
            <w:sz w:val="20"/>
            <w:szCs w:val="20"/>
          </w:rPr>
          <w:t>1.Понятие сторон в гражданском процессе128</w:t>
        </w:r>
      </w:hyperlink>
    </w:p>
    <w:p w:rsidR="007D7E62" w:rsidRPr="008C2B3A" w:rsidRDefault="00491732" w:rsidP="00371FAC">
      <w:pPr>
        <w:tabs>
          <w:tab w:val="left" w:pos="415"/>
          <w:tab w:val="right" w:leader="dot" w:pos="6242"/>
        </w:tabs>
        <w:ind w:firstLine="362"/>
        <w:jc w:val="both"/>
        <w:rPr>
          <w:rFonts w:ascii="Times New Roman" w:hAnsi="Times New Roman" w:cs="Times New Roman"/>
          <w:sz w:val="20"/>
          <w:szCs w:val="20"/>
        </w:rPr>
      </w:pPr>
      <w:r w:rsidRPr="008C2B3A">
        <w:rPr>
          <w:rFonts w:ascii="Times New Roman" w:hAnsi="Times New Roman" w:cs="Times New Roman"/>
          <w:sz w:val="20"/>
          <w:szCs w:val="20"/>
        </w:rPr>
        <w:t>2.Процессуальное соучастие (понятие, цель, основания, виды)136</w:t>
      </w:r>
    </w:p>
    <w:p w:rsidR="007D7E62" w:rsidRPr="008C2B3A" w:rsidRDefault="00491732" w:rsidP="00371FAC">
      <w:pPr>
        <w:tabs>
          <w:tab w:val="left" w:pos="420"/>
        </w:tabs>
        <w:ind w:firstLine="362"/>
        <w:jc w:val="both"/>
        <w:rPr>
          <w:rFonts w:ascii="Times New Roman" w:hAnsi="Times New Roman" w:cs="Times New Roman"/>
          <w:sz w:val="20"/>
          <w:szCs w:val="20"/>
        </w:rPr>
      </w:pPr>
      <w:r w:rsidRPr="008C2B3A">
        <w:rPr>
          <w:rFonts w:ascii="Times New Roman" w:hAnsi="Times New Roman" w:cs="Times New Roman"/>
          <w:sz w:val="20"/>
          <w:szCs w:val="20"/>
        </w:rPr>
        <w:t>3.Понятие ненадлежащего ответчика. Условия, порядок</w:t>
      </w:r>
    </w:p>
    <w:p w:rsidR="007D7E62" w:rsidRPr="008C2B3A" w:rsidRDefault="00491732" w:rsidP="00371FAC">
      <w:pPr>
        <w:tabs>
          <w:tab w:val="right" w:leader="dot" w:pos="6242"/>
        </w:tabs>
        <w:ind w:firstLine="362"/>
        <w:jc w:val="both"/>
        <w:rPr>
          <w:rFonts w:ascii="Times New Roman" w:hAnsi="Times New Roman" w:cs="Times New Roman"/>
          <w:sz w:val="20"/>
          <w:szCs w:val="20"/>
        </w:rPr>
      </w:pPr>
      <w:r w:rsidRPr="008C2B3A">
        <w:rPr>
          <w:rFonts w:ascii="Times New Roman" w:hAnsi="Times New Roman" w:cs="Times New Roman"/>
          <w:sz w:val="20"/>
          <w:szCs w:val="20"/>
        </w:rPr>
        <w:t>и последствия замены ненадлежащего ответчика142</w:t>
      </w:r>
    </w:p>
    <w:p w:rsidR="007D7E62" w:rsidRPr="008C2B3A" w:rsidRDefault="00491732" w:rsidP="00371FAC">
      <w:pPr>
        <w:tabs>
          <w:tab w:val="left" w:pos="425"/>
          <w:tab w:val="right" w:leader="dot" w:pos="6242"/>
        </w:tabs>
        <w:ind w:firstLine="362"/>
        <w:jc w:val="both"/>
        <w:rPr>
          <w:rFonts w:ascii="Times New Roman" w:hAnsi="Times New Roman" w:cs="Times New Roman"/>
          <w:sz w:val="20"/>
          <w:szCs w:val="20"/>
        </w:rPr>
      </w:pPr>
      <w:r w:rsidRPr="008C2B3A">
        <w:rPr>
          <w:rFonts w:ascii="Times New Roman" w:hAnsi="Times New Roman" w:cs="Times New Roman"/>
          <w:sz w:val="20"/>
          <w:szCs w:val="20"/>
        </w:rPr>
        <w:t>4.Процессуальное правопреемство (понятие и основания)146</w:t>
      </w:r>
    </w:p>
    <w:p w:rsidR="007D7E62" w:rsidRPr="008C2B3A" w:rsidRDefault="00491732" w:rsidP="00371FAC">
      <w:pPr>
        <w:tabs>
          <w:tab w:val="right" w:leader="dot" w:pos="6242"/>
        </w:tabs>
        <w:ind w:firstLine="362"/>
        <w:jc w:val="both"/>
        <w:rPr>
          <w:rFonts w:ascii="Times New Roman" w:hAnsi="Times New Roman" w:cs="Times New Roman"/>
          <w:sz w:val="20"/>
          <w:szCs w:val="20"/>
        </w:rPr>
      </w:pPr>
      <w:r w:rsidRPr="008C2B3A">
        <w:rPr>
          <w:rFonts w:ascii="Times New Roman" w:hAnsi="Times New Roman" w:cs="Times New Roman"/>
          <w:sz w:val="20"/>
          <w:szCs w:val="20"/>
        </w:rPr>
        <w:t>Рекомендуемая литература 150</w:t>
      </w:r>
    </w:p>
    <w:p w:rsidR="007D7E62" w:rsidRPr="008C2B3A" w:rsidRDefault="00491732" w:rsidP="00371FAC">
      <w:pPr>
        <w:tabs>
          <w:tab w:val="right" w:leader="dot" w:pos="6242"/>
        </w:tabs>
        <w:ind w:firstLine="362"/>
        <w:jc w:val="both"/>
        <w:rPr>
          <w:rFonts w:ascii="Times New Roman" w:hAnsi="Times New Roman" w:cs="Times New Roman"/>
          <w:sz w:val="20"/>
          <w:szCs w:val="20"/>
        </w:rPr>
      </w:pPr>
      <w:r w:rsidRPr="008C2B3A">
        <w:rPr>
          <w:rFonts w:ascii="Times New Roman" w:hAnsi="Times New Roman" w:cs="Times New Roman"/>
          <w:sz w:val="20"/>
          <w:szCs w:val="20"/>
        </w:rPr>
        <w:t>Контрольные вопросы 150</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Тема 5. Третьи лица в гражданском процессе</w:t>
      </w:r>
    </w:p>
    <w:p w:rsidR="007D7E62" w:rsidRPr="008C2B3A" w:rsidRDefault="00491732" w:rsidP="00371FAC">
      <w:pPr>
        <w:tabs>
          <w:tab w:val="left" w:pos="396"/>
          <w:tab w:val="right" w:leader="dot" w:pos="6242"/>
        </w:tabs>
        <w:ind w:firstLine="362"/>
        <w:jc w:val="both"/>
        <w:rPr>
          <w:rFonts w:ascii="Times New Roman" w:hAnsi="Times New Roman" w:cs="Times New Roman"/>
          <w:sz w:val="20"/>
          <w:szCs w:val="20"/>
        </w:rPr>
      </w:pPr>
      <w:r w:rsidRPr="008C2B3A">
        <w:rPr>
          <w:rFonts w:ascii="Times New Roman" w:hAnsi="Times New Roman" w:cs="Times New Roman"/>
          <w:sz w:val="20"/>
          <w:szCs w:val="20"/>
        </w:rPr>
        <w:t>1.Участие третьих лиц в гражданском процессе. Их виды152</w:t>
      </w:r>
    </w:p>
    <w:p w:rsidR="007D7E62" w:rsidRPr="008C2B3A" w:rsidRDefault="00491732" w:rsidP="00371FAC">
      <w:pPr>
        <w:tabs>
          <w:tab w:val="left" w:pos="410"/>
        </w:tabs>
        <w:ind w:firstLine="362"/>
        <w:jc w:val="both"/>
        <w:rPr>
          <w:rFonts w:ascii="Times New Roman" w:hAnsi="Times New Roman" w:cs="Times New Roman"/>
          <w:sz w:val="20"/>
          <w:szCs w:val="20"/>
        </w:rPr>
      </w:pPr>
      <w:r w:rsidRPr="008C2B3A">
        <w:rPr>
          <w:rFonts w:ascii="Times New Roman" w:hAnsi="Times New Roman" w:cs="Times New Roman"/>
          <w:sz w:val="20"/>
          <w:szCs w:val="20"/>
        </w:rPr>
        <w:t>2.Третьи лица, заявляющие самостоятельные требования</w:t>
      </w:r>
    </w:p>
    <w:p w:rsidR="007D7E62" w:rsidRPr="008C2B3A" w:rsidRDefault="00491732" w:rsidP="00371FAC">
      <w:pPr>
        <w:tabs>
          <w:tab w:val="right" w:leader="dot" w:pos="6242"/>
        </w:tabs>
        <w:ind w:firstLine="362"/>
        <w:jc w:val="both"/>
        <w:rPr>
          <w:rFonts w:ascii="Times New Roman" w:hAnsi="Times New Roman" w:cs="Times New Roman"/>
          <w:sz w:val="20"/>
          <w:szCs w:val="20"/>
        </w:rPr>
      </w:pPr>
      <w:r w:rsidRPr="008C2B3A">
        <w:rPr>
          <w:rFonts w:ascii="Times New Roman" w:hAnsi="Times New Roman" w:cs="Times New Roman"/>
          <w:sz w:val="20"/>
          <w:szCs w:val="20"/>
        </w:rPr>
        <w:t>на предмет спора155</w:t>
      </w:r>
    </w:p>
    <w:p w:rsidR="007D7E62" w:rsidRPr="008C2B3A" w:rsidRDefault="00491732" w:rsidP="00371FAC">
      <w:pPr>
        <w:tabs>
          <w:tab w:val="left" w:pos="410"/>
        </w:tabs>
        <w:ind w:firstLine="362"/>
        <w:jc w:val="both"/>
        <w:rPr>
          <w:rFonts w:ascii="Times New Roman" w:hAnsi="Times New Roman" w:cs="Times New Roman"/>
          <w:sz w:val="20"/>
          <w:szCs w:val="20"/>
        </w:rPr>
      </w:pPr>
      <w:r w:rsidRPr="008C2B3A">
        <w:rPr>
          <w:rFonts w:ascii="Times New Roman" w:hAnsi="Times New Roman" w:cs="Times New Roman"/>
          <w:sz w:val="20"/>
          <w:szCs w:val="20"/>
        </w:rPr>
        <w:t>3.Третьи лица, не заявляющие самостоятельных требований</w:t>
      </w:r>
    </w:p>
    <w:p w:rsidR="007D7E62" w:rsidRPr="008C2B3A" w:rsidRDefault="00491732" w:rsidP="00371FAC">
      <w:pPr>
        <w:tabs>
          <w:tab w:val="right" w:leader="dot" w:pos="6242"/>
        </w:tabs>
        <w:ind w:firstLine="362"/>
        <w:jc w:val="both"/>
        <w:rPr>
          <w:rFonts w:ascii="Times New Roman" w:hAnsi="Times New Roman" w:cs="Times New Roman"/>
          <w:sz w:val="20"/>
          <w:szCs w:val="20"/>
        </w:rPr>
      </w:pPr>
      <w:r w:rsidRPr="008C2B3A">
        <w:rPr>
          <w:rFonts w:ascii="Times New Roman" w:hAnsi="Times New Roman" w:cs="Times New Roman"/>
          <w:sz w:val="20"/>
          <w:szCs w:val="20"/>
        </w:rPr>
        <w:t>на предмет спора159</w:t>
      </w:r>
    </w:p>
    <w:p w:rsidR="007D7E62" w:rsidRPr="008C2B3A" w:rsidRDefault="00491732" w:rsidP="00371FAC">
      <w:pPr>
        <w:tabs>
          <w:tab w:val="right" w:leader="dot" w:pos="6242"/>
        </w:tabs>
        <w:ind w:firstLine="362"/>
        <w:jc w:val="both"/>
        <w:rPr>
          <w:rFonts w:ascii="Times New Roman" w:hAnsi="Times New Roman" w:cs="Times New Roman"/>
          <w:sz w:val="20"/>
          <w:szCs w:val="20"/>
        </w:rPr>
      </w:pPr>
      <w:r w:rsidRPr="008C2B3A">
        <w:rPr>
          <w:rFonts w:ascii="Times New Roman" w:hAnsi="Times New Roman" w:cs="Times New Roman"/>
          <w:sz w:val="20"/>
          <w:szCs w:val="20"/>
        </w:rPr>
        <w:t>Рекомендуемая литература 164</w:t>
      </w:r>
    </w:p>
    <w:p w:rsidR="007D7E62" w:rsidRPr="008C2B3A" w:rsidRDefault="00491732" w:rsidP="00371FAC">
      <w:pPr>
        <w:tabs>
          <w:tab w:val="right" w:leader="dot" w:pos="6242"/>
        </w:tabs>
        <w:ind w:firstLine="362"/>
        <w:jc w:val="both"/>
        <w:rPr>
          <w:rFonts w:ascii="Times New Roman" w:hAnsi="Times New Roman" w:cs="Times New Roman"/>
          <w:sz w:val="20"/>
          <w:szCs w:val="20"/>
        </w:rPr>
      </w:pPr>
      <w:r w:rsidRPr="008C2B3A">
        <w:rPr>
          <w:rFonts w:ascii="Times New Roman" w:hAnsi="Times New Roman" w:cs="Times New Roman"/>
          <w:sz w:val="20"/>
          <w:szCs w:val="20"/>
        </w:rPr>
        <w:t>Контрольные вопросы 164</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Тема 6. Участие прокурора в гражданском процессе</w:t>
      </w:r>
    </w:p>
    <w:p w:rsidR="007D7E62" w:rsidRPr="008C2B3A" w:rsidRDefault="00491732" w:rsidP="00371FAC">
      <w:pPr>
        <w:tabs>
          <w:tab w:val="left" w:pos="391"/>
        </w:tabs>
        <w:ind w:firstLine="362"/>
        <w:jc w:val="both"/>
        <w:rPr>
          <w:rFonts w:ascii="Times New Roman" w:hAnsi="Times New Roman" w:cs="Times New Roman"/>
          <w:sz w:val="20"/>
          <w:szCs w:val="20"/>
        </w:rPr>
      </w:pPr>
      <w:r w:rsidRPr="008C2B3A">
        <w:rPr>
          <w:rFonts w:ascii="Times New Roman" w:hAnsi="Times New Roman" w:cs="Times New Roman"/>
          <w:sz w:val="20"/>
          <w:szCs w:val="20"/>
        </w:rPr>
        <w:t>1.Задачи прокуратуры в гражданском процессе</w:t>
      </w:r>
    </w:p>
    <w:p w:rsidR="007D7E62" w:rsidRPr="008C2B3A" w:rsidRDefault="00491732" w:rsidP="00371FAC">
      <w:pPr>
        <w:tabs>
          <w:tab w:val="right" w:leader="dot" w:pos="6242"/>
        </w:tabs>
        <w:ind w:firstLine="362"/>
        <w:jc w:val="both"/>
        <w:rPr>
          <w:rFonts w:ascii="Times New Roman" w:hAnsi="Times New Roman" w:cs="Times New Roman"/>
          <w:sz w:val="20"/>
          <w:szCs w:val="20"/>
        </w:rPr>
      </w:pPr>
      <w:r w:rsidRPr="008C2B3A">
        <w:rPr>
          <w:rFonts w:ascii="Times New Roman" w:hAnsi="Times New Roman" w:cs="Times New Roman"/>
          <w:sz w:val="20"/>
          <w:szCs w:val="20"/>
        </w:rPr>
        <w:t>на современном этапе развития общества165</w:t>
      </w:r>
    </w:p>
    <w:p w:rsidR="007D7E62" w:rsidRPr="008C2B3A" w:rsidRDefault="00491732" w:rsidP="00371FAC">
      <w:pPr>
        <w:tabs>
          <w:tab w:val="left" w:pos="415"/>
          <w:tab w:val="right" w:leader="dot" w:pos="6242"/>
        </w:tabs>
        <w:ind w:firstLine="362"/>
        <w:jc w:val="both"/>
        <w:rPr>
          <w:rFonts w:ascii="Times New Roman" w:hAnsi="Times New Roman" w:cs="Times New Roman"/>
          <w:sz w:val="20"/>
          <w:szCs w:val="20"/>
        </w:rPr>
      </w:pPr>
      <w:r w:rsidRPr="008C2B3A">
        <w:rPr>
          <w:rFonts w:ascii="Times New Roman" w:hAnsi="Times New Roman" w:cs="Times New Roman"/>
          <w:sz w:val="20"/>
          <w:szCs w:val="20"/>
        </w:rPr>
        <w:t>2.Основания и формы участия прокурора в гражданском процессе170</w:t>
      </w:r>
    </w:p>
    <w:p w:rsidR="007D7E62" w:rsidRPr="008C2B3A" w:rsidRDefault="00491732" w:rsidP="00371FAC">
      <w:pPr>
        <w:tabs>
          <w:tab w:val="left" w:pos="415"/>
        </w:tabs>
        <w:ind w:firstLine="362"/>
        <w:jc w:val="both"/>
        <w:rPr>
          <w:rFonts w:ascii="Times New Roman" w:hAnsi="Times New Roman" w:cs="Times New Roman"/>
          <w:sz w:val="20"/>
          <w:szCs w:val="20"/>
        </w:rPr>
      </w:pPr>
      <w:r w:rsidRPr="008C2B3A">
        <w:rPr>
          <w:rFonts w:ascii="Times New Roman" w:hAnsi="Times New Roman" w:cs="Times New Roman"/>
          <w:sz w:val="20"/>
          <w:szCs w:val="20"/>
        </w:rPr>
        <w:t>3.Участие прокурора в судах первой, апелляционной,</w:t>
      </w:r>
    </w:p>
    <w:p w:rsidR="007D7E62" w:rsidRPr="008C2B3A" w:rsidRDefault="00491732" w:rsidP="00371FAC">
      <w:pPr>
        <w:tabs>
          <w:tab w:val="right" w:leader="dot" w:pos="6242"/>
        </w:tabs>
        <w:ind w:firstLine="362"/>
        <w:jc w:val="both"/>
        <w:rPr>
          <w:rFonts w:ascii="Times New Roman" w:hAnsi="Times New Roman" w:cs="Times New Roman"/>
          <w:sz w:val="20"/>
          <w:szCs w:val="20"/>
        </w:rPr>
      </w:pPr>
      <w:r w:rsidRPr="008C2B3A">
        <w:rPr>
          <w:rFonts w:ascii="Times New Roman" w:hAnsi="Times New Roman" w:cs="Times New Roman"/>
          <w:sz w:val="20"/>
          <w:szCs w:val="20"/>
        </w:rPr>
        <w:t>кассационной и надзорной инстанций177</w:t>
      </w:r>
    </w:p>
    <w:p w:rsidR="007D7E62" w:rsidRPr="008C2B3A" w:rsidRDefault="00491732" w:rsidP="00371FAC">
      <w:pPr>
        <w:tabs>
          <w:tab w:val="right" w:leader="dot" w:pos="6242"/>
        </w:tabs>
        <w:ind w:firstLine="362"/>
        <w:jc w:val="both"/>
        <w:rPr>
          <w:rFonts w:ascii="Times New Roman" w:hAnsi="Times New Roman" w:cs="Times New Roman"/>
          <w:sz w:val="20"/>
          <w:szCs w:val="20"/>
        </w:rPr>
      </w:pPr>
      <w:r w:rsidRPr="008C2B3A">
        <w:rPr>
          <w:rFonts w:ascii="Times New Roman" w:hAnsi="Times New Roman" w:cs="Times New Roman"/>
          <w:sz w:val="20"/>
          <w:szCs w:val="20"/>
        </w:rPr>
        <w:t>Рекомендуемая литература 181</w:t>
      </w:r>
    </w:p>
    <w:p w:rsidR="007D7E62" w:rsidRPr="008C2B3A" w:rsidRDefault="00491732" w:rsidP="00371FAC">
      <w:pPr>
        <w:tabs>
          <w:tab w:val="left" w:leader="dot" w:pos="4510"/>
          <w:tab w:val="right" w:leader="dot" w:pos="6242"/>
        </w:tabs>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Контрольные вопросы 181</w:t>
      </w:r>
    </w:p>
    <w:p w:rsidR="007D7E62" w:rsidRPr="008C2B3A" w:rsidRDefault="00491732" w:rsidP="00371FAC">
      <w:pPr>
        <w:ind w:firstLine="362"/>
        <w:jc w:val="both"/>
        <w:outlineLvl w:val="5"/>
        <w:rPr>
          <w:rFonts w:ascii="Times New Roman" w:hAnsi="Times New Roman" w:cs="Times New Roman"/>
          <w:sz w:val="20"/>
          <w:szCs w:val="20"/>
        </w:rPr>
      </w:pPr>
      <w:bookmarkStart w:id="6" w:name="bookmark12"/>
      <w:r w:rsidRPr="008C2B3A">
        <w:rPr>
          <w:rFonts w:ascii="Times New Roman" w:hAnsi="Times New Roman" w:cs="Times New Roman"/>
          <w:sz w:val="20"/>
          <w:szCs w:val="20"/>
        </w:rPr>
        <w:t>Тема 7. Участие в гражданском процессе государственных органов, органов местного самоуправления, организаций и отдельных граждан в защиту интересов других лиц</w:t>
      </w:r>
      <w:bookmarkEnd w:id="6"/>
    </w:p>
    <w:p w:rsidR="007D7E62" w:rsidRPr="008C2B3A" w:rsidRDefault="00491732" w:rsidP="00371FAC">
      <w:pPr>
        <w:tabs>
          <w:tab w:val="left" w:pos="410"/>
          <w:tab w:val="left" w:leader="dot" w:pos="5921"/>
        </w:tabs>
        <w:ind w:firstLine="362"/>
        <w:jc w:val="both"/>
        <w:rPr>
          <w:rFonts w:ascii="Times New Roman" w:hAnsi="Times New Roman" w:cs="Times New Roman"/>
          <w:sz w:val="20"/>
          <w:szCs w:val="20"/>
        </w:rPr>
      </w:pPr>
      <w:r w:rsidRPr="008C2B3A">
        <w:rPr>
          <w:rFonts w:ascii="Times New Roman" w:hAnsi="Times New Roman" w:cs="Times New Roman"/>
          <w:sz w:val="20"/>
          <w:szCs w:val="20"/>
        </w:rPr>
        <w:t>1.Основания и цели участия в гражданском процессе государственных органов, органов местного самоуправления, организаций и отдельных граждан в защиту прав других лиц или общественных. государственных интересов182</w:t>
      </w:r>
    </w:p>
    <w:p w:rsidR="007D7E62" w:rsidRPr="008C2B3A" w:rsidRDefault="00491732" w:rsidP="00371FAC">
      <w:pPr>
        <w:tabs>
          <w:tab w:val="left" w:pos="410"/>
        </w:tabs>
        <w:ind w:firstLine="362"/>
        <w:jc w:val="both"/>
        <w:rPr>
          <w:rFonts w:ascii="Times New Roman" w:hAnsi="Times New Roman" w:cs="Times New Roman"/>
          <w:sz w:val="20"/>
          <w:szCs w:val="20"/>
        </w:rPr>
      </w:pPr>
      <w:r w:rsidRPr="008C2B3A">
        <w:rPr>
          <w:rFonts w:ascii="Times New Roman" w:hAnsi="Times New Roman" w:cs="Times New Roman"/>
          <w:sz w:val="20"/>
          <w:szCs w:val="20"/>
        </w:rPr>
        <w:t>2.Обращение в суд в защиту прав других лиц, общественных</w:t>
      </w:r>
    </w:p>
    <w:p w:rsidR="007D7E62" w:rsidRPr="008C2B3A" w:rsidRDefault="00491732" w:rsidP="00371FAC">
      <w:pPr>
        <w:tabs>
          <w:tab w:val="right" w:leader="dot" w:pos="6242"/>
        </w:tabs>
        <w:ind w:firstLine="362"/>
        <w:jc w:val="both"/>
        <w:rPr>
          <w:rFonts w:ascii="Times New Roman" w:hAnsi="Times New Roman" w:cs="Times New Roman"/>
          <w:sz w:val="20"/>
          <w:szCs w:val="20"/>
        </w:rPr>
      </w:pPr>
      <w:r w:rsidRPr="008C2B3A">
        <w:rPr>
          <w:rFonts w:ascii="Times New Roman" w:hAnsi="Times New Roman" w:cs="Times New Roman"/>
          <w:sz w:val="20"/>
          <w:szCs w:val="20"/>
        </w:rPr>
        <w:t>и государственных интересов184</w:t>
      </w:r>
    </w:p>
    <w:p w:rsidR="007D7E62" w:rsidRPr="008C2B3A" w:rsidRDefault="00491732" w:rsidP="00371FAC">
      <w:pPr>
        <w:tabs>
          <w:tab w:val="left" w:pos="415"/>
          <w:tab w:val="right" w:leader="dot" w:pos="6242"/>
        </w:tabs>
        <w:ind w:firstLine="362"/>
        <w:jc w:val="both"/>
        <w:rPr>
          <w:rFonts w:ascii="Times New Roman" w:hAnsi="Times New Roman" w:cs="Times New Roman"/>
          <w:sz w:val="20"/>
          <w:szCs w:val="20"/>
        </w:rPr>
      </w:pPr>
      <w:r w:rsidRPr="008C2B3A">
        <w:rPr>
          <w:rFonts w:ascii="Times New Roman" w:hAnsi="Times New Roman" w:cs="Times New Roman"/>
          <w:sz w:val="20"/>
          <w:szCs w:val="20"/>
        </w:rPr>
        <w:t>3.Участие в процессе государственных органов и органов местного самоуправления для дачи заключения по делу190</w:t>
      </w:r>
    </w:p>
    <w:p w:rsidR="007D7E62" w:rsidRPr="008C2B3A" w:rsidRDefault="00491732" w:rsidP="00371FAC">
      <w:pPr>
        <w:tabs>
          <w:tab w:val="right" w:leader="dot" w:pos="6243"/>
        </w:tabs>
        <w:ind w:firstLine="362"/>
        <w:jc w:val="both"/>
        <w:rPr>
          <w:rFonts w:ascii="Times New Roman" w:hAnsi="Times New Roman" w:cs="Times New Roman"/>
          <w:sz w:val="20"/>
          <w:szCs w:val="20"/>
        </w:rPr>
      </w:pPr>
      <w:r w:rsidRPr="008C2B3A">
        <w:rPr>
          <w:rFonts w:ascii="Times New Roman" w:hAnsi="Times New Roman" w:cs="Times New Roman"/>
          <w:sz w:val="20"/>
          <w:szCs w:val="20"/>
        </w:rPr>
        <w:t>Рекомендуемая литература 193</w:t>
      </w:r>
    </w:p>
    <w:p w:rsidR="007D7E62" w:rsidRPr="008C2B3A" w:rsidRDefault="00491732" w:rsidP="00371FAC">
      <w:pPr>
        <w:tabs>
          <w:tab w:val="right" w:leader="dot" w:pos="6243"/>
        </w:tabs>
        <w:ind w:firstLine="362"/>
        <w:jc w:val="both"/>
        <w:rPr>
          <w:rFonts w:ascii="Times New Roman" w:hAnsi="Times New Roman" w:cs="Times New Roman"/>
          <w:sz w:val="20"/>
          <w:szCs w:val="20"/>
        </w:rPr>
      </w:pPr>
      <w:r w:rsidRPr="008C2B3A">
        <w:rPr>
          <w:rFonts w:ascii="Times New Roman" w:hAnsi="Times New Roman" w:cs="Times New Roman"/>
          <w:sz w:val="20"/>
          <w:szCs w:val="20"/>
        </w:rPr>
        <w:t>Контрольные вопросы 194</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Тема 8. Представительство в суде</w:t>
      </w:r>
    </w:p>
    <w:p w:rsidR="007D7E62" w:rsidRPr="008C2B3A" w:rsidRDefault="00491732" w:rsidP="00371FAC">
      <w:pPr>
        <w:tabs>
          <w:tab w:val="left" w:pos="376"/>
        </w:tabs>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1.Понятие представительства в суде и судебного представителя </w:t>
      </w:r>
      <w:r w:rsidR="00FC022E" w:rsidRPr="008C2B3A">
        <w:rPr>
          <w:rFonts w:ascii="Times New Roman" w:hAnsi="Times New Roman" w:cs="Times New Roman"/>
          <w:sz w:val="20"/>
          <w:szCs w:val="20"/>
        </w:rPr>
        <w:t>.</w:t>
      </w:r>
      <w:r w:rsidRPr="008C2B3A">
        <w:rPr>
          <w:rFonts w:ascii="Times New Roman" w:hAnsi="Times New Roman" w:cs="Times New Roman"/>
          <w:sz w:val="20"/>
          <w:szCs w:val="20"/>
        </w:rPr>
        <w:t>. 195</w:t>
      </w:r>
    </w:p>
    <w:p w:rsidR="007D7E62" w:rsidRPr="008C2B3A" w:rsidRDefault="00491732" w:rsidP="00371FAC">
      <w:pPr>
        <w:tabs>
          <w:tab w:val="left" w:pos="395"/>
          <w:tab w:val="right" w:leader="dot" w:pos="6243"/>
        </w:tabs>
        <w:ind w:firstLine="362"/>
        <w:jc w:val="both"/>
        <w:rPr>
          <w:rFonts w:ascii="Times New Roman" w:hAnsi="Times New Roman" w:cs="Times New Roman"/>
          <w:sz w:val="20"/>
          <w:szCs w:val="20"/>
        </w:rPr>
      </w:pPr>
      <w:r w:rsidRPr="008C2B3A">
        <w:rPr>
          <w:rFonts w:ascii="Times New Roman" w:hAnsi="Times New Roman" w:cs="Times New Roman"/>
          <w:sz w:val="20"/>
          <w:szCs w:val="20"/>
        </w:rPr>
        <w:t>2.Основания и виды судебного представительства200</w:t>
      </w:r>
    </w:p>
    <w:p w:rsidR="007D7E62" w:rsidRPr="008C2B3A" w:rsidRDefault="00491732" w:rsidP="00371FAC">
      <w:pPr>
        <w:tabs>
          <w:tab w:val="left" w:pos="400"/>
          <w:tab w:val="right" w:leader="dot" w:pos="6243"/>
        </w:tabs>
        <w:ind w:firstLine="362"/>
        <w:jc w:val="both"/>
        <w:rPr>
          <w:rFonts w:ascii="Times New Roman" w:hAnsi="Times New Roman" w:cs="Times New Roman"/>
          <w:sz w:val="20"/>
          <w:szCs w:val="20"/>
        </w:rPr>
      </w:pPr>
      <w:r w:rsidRPr="008C2B3A">
        <w:rPr>
          <w:rFonts w:ascii="Times New Roman" w:hAnsi="Times New Roman" w:cs="Times New Roman"/>
          <w:sz w:val="20"/>
          <w:szCs w:val="20"/>
        </w:rPr>
        <w:t>3.Полномочия представителя в суде204</w:t>
      </w:r>
    </w:p>
    <w:p w:rsidR="007D7E62" w:rsidRPr="008C2B3A" w:rsidRDefault="00491732" w:rsidP="00371FAC">
      <w:pPr>
        <w:tabs>
          <w:tab w:val="left" w:pos="400"/>
        </w:tabs>
        <w:ind w:firstLine="362"/>
        <w:jc w:val="both"/>
        <w:rPr>
          <w:rFonts w:ascii="Times New Roman" w:hAnsi="Times New Roman" w:cs="Times New Roman"/>
          <w:sz w:val="20"/>
          <w:szCs w:val="20"/>
        </w:rPr>
      </w:pPr>
      <w:r w:rsidRPr="008C2B3A">
        <w:rPr>
          <w:rFonts w:ascii="Times New Roman" w:hAnsi="Times New Roman" w:cs="Times New Roman"/>
          <w:sz w:val="20"/>
          <w:szCs w:val="20"/>
        </w:rPr>
        <w:t>4.Особенности осуществления представительства</w:t>
      </w:r>
    </w:p>
    <w:p w:rsidR="007D7E62" w:rsidRPr="008C2B3A" w:rsidRDefault="00491732" w:rsidP="00371FAC">
      <w:pPr>
        <w:tabs>
          <w:tab w:val="right" w:leader="dot" w:pos="6243"/>
        </w:tabs>
        <w:ind w:firstLine="362"/>
        <w:jc w:val="both"/>
        <w:rPr>
          <w:rFonts w:ascii="Times New Roman" w:hAnsi="Times New Roman" w:cs="Times New Roman"/>
          <w:sz w:val="20"/>
          <w:szCs w:val="20"/>
        </w:rPr>
      </w:pPr>
      <w:r w:rsidRPr="008C2B3A">
        <w:rPr>
          <w:rFonts w:ascii="Times New Roman" w:hAnsi="Times New Roman" w:cs="Times New Roman"/>
          <w:sz w:val="20"/>
          <w:szCs w:val="20"/>
        </w:rPr>
        <w:t>в суде адвокатом208</w:t>
      </w:r>
    </w:p>
    <w:p w:rsidR="007D7E62" w:rsidRPr="008C2B3A" w:rsidRDefault="00491732" w:rsidP="00371FAC">
      <w:pPr>
        <w:tabs>
          <w:tab w:val="right" w:leader="dot" w:pos="6243"/>
        </w:tabs>
        <w:ind w:firstLine="362"/>
        <w:jc w:val="both"/>
        <w:rPr>
          <w:rFonts w:ascii="Times New Roman" w:hAnsi="Times New Roman" w:cs="Times New Roman"/>
          <w:sz w:val="20"/>
          <w:szCs w:val="20"/>
        </w:rPr>
      </w:pPr>
      <w:r w:rsidRPr="008C2B3A">
        <w:rPr>
          <w:rFonts w:ascii="Times New Roman" w:hAnsi="Times New Roman" w:cs="Times New Roman"/>
          <w:sz w:val="20"/>
          <w:szCs w:val="20"/>
        </w:rPr>
        <w:t>Рекомендуемая литература 215</w:t>
      </w:r>
    </w:p>
    <w:p w:rsidR="007D7E62" w:rsidRPr="008C2B3A" w:rsidRDefault="00491732" w:rsidP="00371FAC">
      <w:pPr>
        <w:tabs>
          <w:tab w:val="right" w:leader="dot" w:pos="6243"/>
        </w:tabs>
        <w:ind w:firstLine="362"/>
        <w:jc w:val="both"/>
        <w:rPr>
          <w:rFonts w:ascii="Times New Roman" w:hAnsi="Times New Roman" w:cs="Times New Roman"/>
          <w:sz w:val="20"/>
          <w:szCs w:val="20"/>
        </w:rPr>
      </w:pPr>
      <w:r w:rsidRPr="008C2B3A">
        <w:rPr>
          <w:rFonts w:ascii="Times New Roman" w:hAnsi="Times New Roman" w:cs="Times New Roman"/>
          <w:sz w:val="20"/>
          <w:szCs w:val="20"/>
        </w:rPr>
        <w:t>Контрольные вопросы 216</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Тема 9. Процессуальные сроки</w:t>
      </w:r>
    </w:p>
    <w:p w:rsidR="007D7E62" w:rsidRPr="008C2B3A" w:rsidRDefault="00491732" w:rsidP="00371FAC">
      <w:pPr>
        <w:tabs>
          <w:tab w:val="left" w:pos="386"/>
          <w:tab w:val="right" w:leader="dot" w:pos="6243"/>
        </w:tabs>
        <w:ind w:firstLine="362"/>
        <w:jc w:val="both"/>
        <w:rPr>
          <w:rFonts w:ascii="Times New Roman" w:hAnsi="Times New Roman" w:cs="Times New Roman"/>
          <w:sz w:val="20"/>
          <w:szCs w:val="20"/>
        </w:rPr>
      </w:pPr>
      <w:r w:rsidRPr="008C2B3A">
        <w:rPr>
          <w:rFonts w:ascii="Times New Roman" w:hAnsi="Times New Roman" w:cs="Times New Roman"/>
          <w:sz w:val="20"/>
          <w:szCs w:val="20"/>
        </w:rPr>
        <w:t>1.Процессуальные сроки (понятие, значение, виды)217</w:t>
      </w:r>
    </w:p>
    <w:p w:rsidR="007D7E62" w:rsidRPr="008C2B3A" w:rsidRDefault="00491732" w:rsidP="00371FAC">
      <w:pPr>
        <w:tabs>
          <w:tab w:val="left" w:pos="400"/>
        </w:tabs>
        <w:ind w:firstLine="362"/>
        <w:jc w:val="both"/>
        <w:rPr>
          <w:rFonts w:ascii="Times New Roman" w:hAnsi="Times New Roman" w:cs="Times New Roman"/>
          <w:sz w:val="20"/>
          <w:szCs w:val="20"/>
        </w:rPr>
      </w:pPr>
      <w:r w:rsidRPr="008C2B3A">
        <w:rPr>
          <w:rFonts w:ascii="Times New Roman" w:hAnsi="Times New Roman" w:cs="Times New Roman"/>
          <w:sz w:val="20"/>
          <w:szCs w:val="20"/>
        </w:rPr>
        <w:t>2.Исчисление и приостановление сроков. Продление</w:t>
      </w:r>
    </w:p>
    <w:p w:rsidR="007D7E62" w:rsidRPr="008C2B3A" w:rsidRDefault="00491732" w:rsidP="00371FAC">
      <w:pPr>
        <w:tabs>
          <w:tab w:val="left" w:leader="dot" w:pos="5459"/>
          <w:tab w:val="right" w:leader="dot" w:pos="6243"/>
        </w:tabs>
        <w:ind w:firstLine="362"/>
        <w:jc w:val="both"/>
        <w:rPr>
          <w:rFonts w:ascii="Times New Roman" w:hAnsi="Times New Roman" w:cs="Times New Roman"/>
          <w:sz w:val="20"/>
          <w:szCs w:val="20"/>
        </w:rPr>
      </w:pPr>
      <w:r w:rsidRPr="008C2B3A">
        <w:rPr>
          <w:rFonts w:ascii="Times New Roman" w:hAnsi="Times New Roman" w:cs="Times New Roman"/>
          <w:sz w:val="20"/>
          <w:szCs w:val="20"/>
        </w:rPr>
        <w:t>и восстановление пропущенного срока220</w:t>
      </w:r>
    </w:p>
    <w:p w:rsidR="007D7E62" w:rsidRPr="008C2B3A" w:rsidRDefault="00491732" w:rsidP="00371FAC">
      <w:pPr>
        <w:tabs>
          <w:tab w:val="left" w:pos="395"/>
          <w:tab w:val="right" w:leader="dot" w:pos="6243"/>
        </w:tabs>
        <w:ind w:firstLine="362"/>
        <w:jc w:val="both"/>
        <w:rPr>
          <w:rFonts w:ascii="Times New Roman" w:hAnsi="Times New Roman" w:cs="Times New Roman"/>
          <w:sz w:val="20"/>
          <w:szCs w:val="20"/>
        </w:rPr>
      </w:pPr>
      <w:r w:rsidRPr="008C2B3A">
        <w:rPr>
          <w:rFonts w:ascii="Times New Roman" w:hAnsi="Times New Roman" w:cs="Times New Roman"/>
          <w:sz w:val="20"/>
          <w:szCs w:val="20"/>
        </w:rPr>
        <w:t>3.Сроки подготовки и рассмотрения гражданских дел223</w:t>
      </w:r>
    </w:p>
    <w:p w:rsidR="007D7E62" w:rsidRPr="008C2B3A" w:rsidRDefault="00491732" w:rsidP="00371FAC">
      <w:pPr>
        <w:tabs>
          <w:tab w:val="left" w:leader="dot" w:pos="5157"/>
          <w:tab w:val="left" w:leader="dot" w:pos="5210"/>
          <w:tab w:val="right" w:leader="dot" w:pos="6243"/>
        </w:tabs>
        <w:ind w:firstLine="362"/>
        <w:jc w:val="both"/>
        <w:rPr>
          <w:rFonts w:ascii="Times New Roman" w:hAnsi="Times New Roman" w:cs="Times New Roman"/>
          <w:sz w:val="20"/>
          <w:szCs w:val="20"/>
        </w:rPr>
      </w:pPr>
      <w:r w:rsidRPr="008C2B3A">
        <w:rPr>
          <w:rFonts w:ascii="Times New Roman" w:hAnsi="Times New Roman" w:cs="Times New Roman"/>
          <w:sz w:val="20"/>
          <w:szCs w:val="20"/>
        </w:rPr>
        <w:t>Рекомендуемая литература 229</w:t>
      </w:r>
    </w:p>
    <w:p w:rsidR="007D7E62" w:rsidRPr="008C2B3A" w:rsidRDefault="00491732" w:rsidP="00371FAC">
      <w:pPr>
        <w:tabs>
          <w:tab w:val="right" w:leader="dot" w:pos="6243"/>
        </w:tabs>
        <w:ind w:firstLine="362"/>
        <w:jc w:val="both"/>
        <w:rPr>
          <w:rFonts w:ascii="Times New Roman" w:hAnsi="Times New Roman" w:cs="Times New Roman"/>
          <w:sz w:val="20"/>
          <w:szCs w:val="20"/>
        </w:rPr>
      </w:pPr>
      <w:r w:rsidRPr="008C2B3A">
        <w:rPr>
          <w:rFonts w:ascii="Times New Roman" w:hAnsi="Times New Roman" w:cs="Times New Roman"/>
          <w:sz w:val="20"/>
          <w:szCs w:val="20"/>
        </w:rPr>
        <w:t>Контрольные вопросы 229</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Тема 10. Судебные расходы</w:t>
      </w:r>
    </w:p>
    <w:p w:rsidR="007D7E62" w:rsidRPr="008C2B3A" w:rsidRDefault="00491732" w:rsidP="00371FAC">
      <w:pPr>
        <w:tabs>
          <w:tab w:val="left" w:pos="381"/>
          <w:tab w:val="right" w:leader="dot" w:pos="6243"/>
        </w:tabs>
        <w:ind w:firstLine="362"/>
        <w:jc w:val="both"/>
        <w:rPr>
          <w:rFonts w:ascii="Times New Roman" w:hAnsi="Times New Roman" w:cs="Times New Roman"/>
          <w:sz w:val="20"/>
          <w:szCs w:val="20"/>
        </w:rPr>
      </w:pPr>
      <w:r w:rsidRPr="008C2B3A">
        <w:rPr>
          <w:rFonts w:ascii="Times New Roman" w:hAnsi="Times New Roman" w:cs="Times New Roman"/>
          <w:sz w:val="20"/>
          <w:szCs w:val="20"/>
        </w:rPr>
        <w:t>1.Понятие и состав судебных расходов230</w:t>
      </w:r>
    </w:p>
    <w:p w:rsidR="007D7E62" w:rsidRPr="008C2B3A" w:rsidRDefault="00491732" w:rsidP="00371FAC">
      <w:pPr>
        <w:tabs>
          <w:tab w:val="left" w:pos="400"/>
          <w:tab w:val="right" w:leader="dot" w:pos="6243"/>
        </w:tabs>
        <w:ind w:firstLine="362"/>
        <w:jc w:val="both"/>
        <w:rPr>
          <w:rFonts w:ascii="Times New Roman" w:hAnsi="Times New Roman" w:cs="Times New Roman"/>
          <w:sz w:val="20"/>
          <w:szCs w:val="20"/>
        </w:rPr>
      </w:pPr>
      <w:r w:rsidRPr="008C2B3A">
        <w:rPr>
          <w:rFonts w:ascii="Times New Roman" w:hAnsi="Times New Roman" w:cs="Times New Roman"/>
          <w:sz w:val="20"/>
          <w:szCs w:val="20"/>
        </w:rPr>
        <w:t>2.Государственная пошлина232</w:t>
      </w:r>
    </w:p>
    <w:p w:rsidR="007D7E62" w:rsidRPr="008C2B3A" w:rsidRDefault="00491732" w:rsidP="00371FAC">
      <w:pPr>
        <w:tabs>
          <w:tab w:val="left" w:pos="405"/>
          <w:tab w:val="right" w:leader="dot" w:pos="6243"/>
        </w:tabs>
        <w:ind w:firstLine="362"/>
        <w:jc w:val="both"/>
        <w:rPr>
          <w:rFonts w:ascii="Times New Roman" w:hAnsi="Times New Roman" w:cs="Times New Roman"/>
          <w:sz w:val="20"/>
          <w:szCs w:val="20"/>
        </w:rPr>
      </w:pPr>
      <w:r w:rsidRPr="008C2B3A">
        <w:rPr>
          <w:rFonts w:ascii="Times New Roman" w:hAnsi="Times New Roman" w:cs="Times New Roman"/>
          <w:sz w:val="20"/>
          <w:szCs w:val="20"/>
        </w:rPr>
        <w:t>3.Издержки, связанные с производством по делу239</w:t>
      </w:r>
    </w:p>
    <w:p w:rsidR="007D7E62" w:rsidRPr="008C2B3A" w:rsidRDefault="00491732" w:rsidP="00371FAC">
      <w:pPr>
        <w:tabs>
          <w:tab w:val="left" w:pos="410"/>
          <w:tab w:val="right" w:leader="dot" w:pos="6243"/>
        </w:tabs>
        <w:ind w:firstLine="362"/>
        <w:jc w:val="both"/>
        <w:rPr>
          <w:rFonts w:ascii="Times New Roman" w:hAnsi="Times New Roman" w:cs="Times New Roman"/>
          <w:sz w:val="20"/>
          <w:szCs w:val="20"/>
        </w:rPr>
      </w:pPr>
      <w:r w:rsidRPr="008C2B3A">
        <w:rPr>
          <w:rFonts w:ascii="Times New Roman" w:hAnsi="Times New Roman" w:cs="Times New Roman"/>
          <w:sz w:val="20"/>
          <w:szCs w:val="20"/>
        </w:rPr>
        <w:t>4.Распределение и возмещение судебных расходов243</w:t>
      </w:r>
    </w:p>
    <w:p w:rsidR="007D7E62" w:rsidRPr="008C2B3A" w:rsidRDefault="00491732" w:rsidP="00371FAC">
      <w:pPr>
        <w:tabs>
          <w:tab w:val="right" w:leader="dot" w:pos="6243"/>
        </w:tabs>
        <w:ind w:firstLine="362"/>
        <w:jc w:val="both"/>
        <w:rPr>
          <w:rFonts w:ascii="Times New Roman" w:hAnsi="Times New Roman" w:cs="Times New Roman"/>
          <w:sz w:val="20"/>
          <w:szCs w:val="20"/>
        </w:rPr>
      </w:pPr>
      <w:r w:rsidRPr="008C2B3A">
        <w:rPr>
          <w:rFonts w:ascii="Times New Roman" w:hAnsi="Times New Roman" w:cs="Times New Roman"/>
          <w:sz w:val="20"/>
          <w:szCs w:val="20"/>
        </w:rPr>
        <w:t>Рекомендуемая литература 245</w:t>
      </w:r>
    </w:p>
    <w:p w:rsidR="007D7E62" w:rsidRPr="008C2B3A" w:rsidRDefault="00491732" w:rsidP="00371FAC">
      <w:pPr>
        <w:tabs>
          <w:tab w:val="right" w:leader="dot" w:pos="6243"/>
        </w:tabs>
        <w:ind w:firstLine="362"/>
        <w:jc w:val="both"/>
        <w:rPr>
          <w:rFonts w:ascii="Times New Roman" w:hAnsi="Times New Roman" w:cs="Times New Roman"/>
          <w:sz w:val="20"/>
          <w:szCs w:val="20"/>
        </w:rPr>
      </w:pPr>
      <w:r w:rsidRPr="008C2B3A">
        <w:rPr>
          <w:rFonts w:ascii="Times New Roman" w:hAnsi="Times New Roman" w:cs="Times New Roman"/>
          <w:sz w:val="20"/>
          <w:szCs w:val="20"/>
        </w:rPr>
        <w:t>Контрольные вопросы 246</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Тема 11. Меры принуждения и ответственности</w:t>
      </w:r>
    </w:p>
    <w:p w:rsidR="007D7E62" w:rsidRPr="008C2B3A" w:rsidRDefault="00491732" w:rsidP="00371FAC">
      <w:pPr>
        <w:tabs>
          <w:tab w:val="left" w:pos="400"/>
          <w:tab w:val="right" w:leader="dot" w:pos="6243"/>
        </w:tabs>
        <w:ind w:firstLine="362"/>
        <w:jc w:val="both"/>
        <w:rPr>
          <w:rFonts w:ascii="Times New Roman" w:hAnsi="Times New Roman" w:cs="Times New Roman"/>
          <w:sz w:val="20"/>
          <w:szCs w:val="20"/>
        </w:rPr>
      </w:pPr>
      <w:r w:rsidRPr="008C2B3A">
        <w:rPr>
          <w:rFonts w:ascii="Times New Roman" w:hAnsi="Times New Roman" w:cs="Times New Roman"/>
          <w:sz w:val="20"/>
          <w:szCs w:val="20"/>
        </w:rPr>
        <w:t>1.Понятие и виды ответственности за противозаконные действия, совершенные при судебном и исполнительном производстве247</w:t>
      </w:r>
    </w:p>
    <w:p w:rsidR="007D7E62" w:rsidRPr="008C2B3A" w:rsidRDefault="00491732" w:rsidP="00371FAC">
      <w:pPr>
        <w:tabs>
          <w:tab w:val="left" w:pos="400"/>
          <w:tab w:val="right" w:leader="dot" w:pos="6243"/>
        </w:tabs>
        <w:ind w:firstLine="362"/>
        <w:jc w:val="both"/>
        <w:rPr>
          <w:rFonts w:ascii="Times New Roman" w:hAnsi="Times New Roman" w:cs="Times New Roman"/>
          <w:sz w:val="20"/>
          <w:szCs w:val="20"/>
        </w:rPr>
      </w:pPr>
      <w:r w:rsidRPr="008C2B3A">
        <w:rPr>
          <w:rFonts w:ascii="Times New Roman" w:hAnsi="Times New Roman" w:cs="Times New Roman"/>
          <w:sz w:val="20"/>
          <w:szCs w:val="20"/>
        </w:rPr>
        <w:t>2.Меры принуждения (понятие и основания применения)252</w:t>
      </w:r>
    </w:p>
    <w:p w:rsidR="007D7E62" w:rsidRPr="008C2B3A" w:rsidRDefault="00491732" w:rsidP="00371FAC">
      <w:pPr>
        <w:tabs>
          <w:tab w:val="left" w:pos="395"/>
          <w:tab w:val="right" w:leader="dot" w:pos="6243"/>
        </w:tabs>
        <w:ind w:firstLine="362"/>
        <w:jc w:val="both"/>
        <w:rPr>
          <w:rFonts w:ascii="Times New Roman" w:hAnsi="Times New Roman" w:cs="Times New Roman"/>
          <w:sz w:val="20"/>
          <w:szCs w:val="20"/>
        </w:rPr>
      </w:pPr>
      <w:r w:rsidRPr="008C2B3A">
        <w:rPr>
          <w:rFonts w:ascii="Times New Roman" w:hAnsi="Times New Roman" w:cs="Times New Roman"/>
          <w:sz w:val="20"/>
          <w:szCs w:val="20"/>
        </w:rPr>
        <w:t>3.Административная ответственность за противоправные действия при отправлении правосудия254</w:t>
      </w:r>
    </w:p>
    <w:p w:rsidR="007D7E62" w:rsidRPr="008C2B3A" w:rsidRDefault="00491732" w:rsidP="00371FAC">
      <w:pPr>
        <w:tabs>
          <w:tab w:val="left" w:pos="395"/>
        </w:tabs>
        <w:ind w:firstLine="362"/>
        <w:jc w:val="both"/>
        <w:rPr>
          <w:rFonts w:ascii="Times New Roman" w:hAnsi="Times New Roman" w:cs="Times New Roman"/>
          <w:sz w:val="20"/>
          <w:szCs w:val="20"/>
        </w:rPr>
      </w:pPr>
      <w:r w:rsidRPr="008C2B3A">
        <w:rPr>
          <w:rFonts w:ascii="Times New Roman" w:hAnsi="Times New Roman" w:cs="Times New Roman"/>
          <w:sz w:val="20"/>
          <w:szCs w:val="20"/>
        </w:rPr>
        <w:t>4.Уголовная ответственность за противоправные деяния</w:t>
      </w:r>
    </w:p>
    <w:p w:rsidR="007D7E62" w:rsidRPr="008C2B3A" w:rsidRDefault="00491732" w:rsidP="00371FAC">
      <w:pPr>
        <w:tabs>
          <w:tab w:val="right" w:leader="dot" w:pos="6243"/>
        </w:tabs>
        <w:ind w:firstLine="362"/>
        <w:jc w:val="both"/>
        <w:rPr>
          <w:rFonts w:ascii="Times New Roman" w:hAnsi="Times New Roman" w:cs="Times New Roman"/>
          <w:sz w:val="20"/>
          <w:szCs w:val="20"/>
        </w:rPr>
      </w:pPr>
      <w:r w:rsidRPr="008C2B3A">
        <w:rPr>
          <w:rFonts w:ascii="Times New Roman" w:hAnsi="Times New Roman" w:cs="Times New Roman"/>
          <w:sz w:val="20"/>
          <w:szCs w:val="20"/>
        </w:rPr>
        <w:t>при отправлении правосудия260</w:t>
      </w:r>
    </w:p>
    <w:p w:rsidR="007D7E62" w:rsidRPr="008C2B3A" w:rsidRDefault="00491732" w:rsidP="00371FAC">
      <w:pPr>
        <w:tabs>
          <w:tab w:val="right" w:leader="dot" w:pos="6243"/>
        </w:tabs>
        <w:ind w:firstLine="362"/>
        <w:jc w:val="both"/>
        <w:rPr>
          <w:rFonts w:ascii="Times New Roman" w:hAnsi="Times New Roman" w:cs="Times New Roman"/>
          <w:sz w:val="20"/>
          <w:szCs w:val="20"/>
        </w:rPr>
      </w:pPr>
      <w:r w:rsidRPr="008C2B3A">
        <w:rPr>
          <w:rFonts w:ascii="Times New Roman" w:hAnsi="Times New Roman" w:cs="Times New Roman"/>
          <w:sz w:val="20"/>
          <w:szCs w:val="20"/>
        </w:rPr>
        <w:t>Рекомендуемая литература 262</w:t>
      </w:r>
    </w:p>
    <w:p w:rsidR="007D7E62" w:rsidRPr="008C2B3A" w:rsidRDefault="00491732" w:rsidP="00371FAC">
      <w:pPr>
        <w:tabs>
          <w:tab w:val="right" w:leader="dot" w:pos="6243"/>
        </w:tabs>
        <w:ind w:firstLine="362"/>
        <w:jc w:val="both"/>
        <w:rPr>
          <w:rFonts w:ascii="Times New Roman" w:hAnsi="Times New Roman" w:cs="Times New Roman"/>
          <w:sz w:val="20"/>
          <w:szCs w:val="20"/>
        </w:rPr>
      </w:pPr>
      <w:r w:rsidRPr="008C2B3A">
        <w:rPr>
          <w:rFonts w:ascii="Times New Roman" w:hAnsi="Times New Roman" w:cs="Times New Roman"/>
          <w:sz w:val="20"/>
          <w:szCs w:val="20"/>
        </w:rPr>
        <w:t>Контрольные вопросы 262</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Тема 12. Подведомственность гражданских дел</w:t>
      </w:r>
    </w:p>
    <w:p w:rsidR="007D7E62" w:rsidRPr="008C2B3A" w:rsidRDefault="00491732" w:rsidP="00371FAC">
      <w:pPr>
        <w:tabs>
          <w:tab w:val="left" w:pos="381"/>
          <w:tab w:val="right" w:leader="dot" w:pos="6243"/>
        </w:tabs>
        <w:ind w:firstLine="362"/>
        <w:jc w:val="both"/>
        <w:rPr>
          <w:rFonts w:ascii="Times New Roman" w:hAnsi="Times New Roman" w:cs="Times New Roman"/>
          <w:sz w:val="20"/>
          <w:szCs w:val="20"/>
        </w:rPr>
      </w:pPr>
      <w:r w:rsidRPr="008C2B3A">
        <w:rPr>
          <w:rFonts w:ascii="Times New Roman" w:hAnsi="Times New Roman" w:cs="Times New Roman"/>
          <w:sz w:val="20"/>
          <w:szCs w:val="20"/>
        </w:rPr>
        <w:t>1.Понятие и виды подведомственности263</w:t>
      </w:r>
    </w:p>
    <w:p w:rsidR="007D7E62" w:rsidRPr="008C2B3A" w:rsidRDefault="00491732" w:rsidP="00371FAC">
      <w:pPr>
        <w:tabs>
          <w:tab w:val="left" w:pos="395"/>
          <w:tab w:val="right" w:leader="dot" w:pos="6243"/>
        </w:tabs>
        <w:ind w:firstLine="362"/>
        <w:jc w:val="both"/>
        <w:rPr>
          <w:rFonts w:ascii="Times New Roman" w:hAnsi="Times New Roman" w:cs="Times New Roman"/>
          <w:sz w:val="20"/>
          <w:szCs w:val="20"/>
        </w:rPr>
      </w:pPr>
      <w:r w:rsidRPr="008C2B3A">
        <w:rPr>
          <w:rFonts w:ascii="Times New Roman" w:hAnsi="Times New Roman" w:cs="Times New Roman"/>
          <w:sz w:val="20"/>
          <w:szCs w:val="20"/>
        </w:rPr>
        <w:t>2.Порядок досудебного урегулирования имущественных с поров между юридическими лицами, индивидуальными предпринимателями268</w:t>
      </w:r>
    </w:p>
    <w:p w:rsidR="007D7E62" w:rsidRPr="008C2B3A" w:rsidRDefault="00D84D76" w:rsidP="00371FAC">
      <w:pPr>
        <w:tabs>
          <w:tab w:val="left" w:pos="405"/>
          <w:tab w:val="right" w:leader="dot" w:pos="6236"/>
        </w:tabs>
        <w:ind w:firstLine="362"/>
        <w:jc w:val="both"/>
        <w:rPr>
          <w:rFonts w:ascii="Times New Roman" w:hAnsi="Times New Roman" w:cs="Times New Roman"/>
          <w:sz w:val="20"/>
          <w:szCs w:val="20"/>
        </w:rPr>
      </w:pPr>
      <w:hyperlink w:anchor="bookmark20" w:tooltip="Current Document">
        <w:r w:rsidR="00491732" w:rsidRPr="008C2B3A">
          <w:rPr>
            <w:rFonts w:ascii="Times New Roman" w:hAnsi="Times New Roman" w:cs="Times New Roman"/>
            <w:sz w:val="20"/>
            <w:szCs w:val="20"/>
          </w:rPr>
          <w:t>3.Подведомственность гражданских дел судам272</w:t>
        </w:r>
      </w:hyperlink>
    </w:p>
    <w:p w:rsidR="007D7E62" w:rsidRPr="008C2B3A" w:rsidRDefault="00491732" w:rsidP="00371FAC">
      <w:pPr>
        <w:tabs>
          <w:tab w:val="left" w:pos="405"/>
          <w:tab w:val="right" w:leader="dot" w:pos="6236"/>
        </w:tabs>
        <w:ind w:firstLine="362"/>
        <w:jc w:val="both"/>
        <w:rPr>
          <w:rFonts w:ascii="Times New Roman" w:hAnsi="Times New Roman" w:cs="Times New Roman"/>
          <w:sz w:val="20"/>
          <w:szCs w:val="20"/>
        </w:rPr>
      </w:pPr>
      <w:r w:rsidRPr="008C2B3A">
        <w:rPr>
          <w:rFonts w:ascii="Times New Roman" w:hAnsi="Times New Roman" w:cs="Times New Roman"/>
          <w:sz w:val="20"/>
          <w:szCs w:val="20"/>
        </w:rPr>
        <w:t>4.Подведомственность дел третейским судам277</w:t>
      </w:r>
    </w:p>
    <w:p w:rsidR="007D7E62" w:rsidRPr="008C2B3A" w:rsidRDefault="00491732" w:rsidP="00371FAC">
      <w:pPr>
        <w:tabs>
          <w:tab w:val="right" w:leader="dot" w:pos="6236"/>
        </w:tabs>
        <w:ind w:firstLine="362"/>
        <w:jc w:val="both"/>
        <w:rPr>
          <w:rFonts w:ascii="Times New Roman" w:hAnsi="Times New Roman" w:cs="Times New Roman"/>
          <w:sz w:val="20"/>
          <w:szCs w:val="20"/>
        </w:rPr>
      </w:pPr>
      <w:r w:rsidRPr="008C2B3A">
        <w:rPr>
          <w:rFonts w:ascii="Times New Roman" w:hAnsi="Times New Roman" w:cs="Times New Roman"/>
          <w:sz w:val="20"/>
          <w:szCs w:val="20"/>
        </w:rPr>
        <w:t>Рекомендуемая литература 281</w:t>
      </w:r>
    </w:p>
    <w:p w:rsidR="007D7E62" w:rsidRPr="008C2B3A" w:rsidRDefault="00491732" w:rsidP="00371FAC">
      <w:pPr>
        <w:tabs>
          <w:tab w:val="right" w:leader="dot" w:pos="6236"/>
        </w:tabs>
        <w:ind w:firstLine="362"/>
        <w:jc w:val="both"/>
        <w:rPr>
          <w:rFonts w:ascii="Times New Roman" w:hAnsi="Times New Roman" w:cs="Times New Roman"/>
          <w:sz w:val="20"/>
          <w:szCs w:val="20"/>
        </w:rPr>
      </w:pPr>
      <w:r w:rsidRPr="008C2B3A">
        <w:rPr>
          <w:rFonts w:ascii="Times New Roman" w:hAnsi="Times New Roman" w:cs="Times New Roman"/>
          <w:sz w:val="20"/>
          <w:szCs w:val="20"/>
        </w:rPr>
        <w:t>Контрольные вопросы 281</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Тема 13. Подсудность гражданских дел</w:t>
      </w:r>
    </w:p>
    <w:p w:rsidR="007D7E62" w:rsidRPr="008C2B3A" w:rsidRDefault="00491732" w:rsidP="00371FAC">
      <w:pPr>
        <w:tabs>
          <w:tab w:val="left" w:pos="386"/>
          <w:tab w:val="right" w:leader="dot" w:pos="6236"/>
        </w:tabs>
        <w:ind w:firstLine="362"/>
        <w:jc w:val="both"/>
        <w:rPr>
          <w:rFonts w:ascii="Times New Roman" w:hAnsi="Times New Roman" w:cs="Times New Roman"/>
          <w:sz w:val="20"/>
          <w:szCs w:val="20"/>
        </w:rPr>
      </w:pPr>
      <w:r w:rsidRPr="008C2B3A">
        <w:rPr>
          <w:rFonts w:ascii="Times New Roman" w:hAnsi="Times New Roman" w:cs="Times New Roman"/>
          <w:sz w:val="20"/>
          <w:szCs w:val="20"/>
        </w:rPr>
        <w:t>1.Понятие и виды подсудности283</w:t>
      </w:r>
    </w:p>
    <w:p w:rsidR="007D7E62" w:rsidRPr="008C2B3A" w:rsidRDefault="00491732" w:rsidP="00371FAC">
      <w:pPr>
        <w:tabs>
          <w:tab w:val="left" w:pos="400"/>
          <w:tab w:val="right" w:leader="dot" w:pos="6236"/>
        </w:tabs>
        <w:ind w:firstLine="362"/>
        <w:jc w:val="both"/>
        <w:rPr>
          <w:rFonts w:ascii="Times New Roman" w:hAnsi="Times New Roman" w:cs="Times New Roman"/>
          <w:sz w:val="20"/>
          <w:szCs w:val="20"/>
        </w:rPr>
      </w:pPr>
      <w:r w:rsidRPr="008C2B3A">
        <w:rPr>
          <w:rFonts w:ascii="Times New Roman" w:hAnsi="Times New Roman" w:cs="Times New Roman"/>
          <w:sz w:val="20"/>
          <w:szCs w:val="20"/>
        </w:rPr>
        <w:t>2.Родовая подсудность286</w:t>
      </w:r>
    </w:p>
    <w:p w:rsidR="007D7E62" w:rsidRPr="008C2B3A" w:rsidRDefault="00491732" w:rsidP="00371FAC">
      <w:pPr>
        <w:tabs>
          <w:tab w:val="left" w:pos="400"/>
          <w:tab w:val="left" w:leader="dot" w:pos="3746"/>
          <w:tab w:val="right" w:leader="dot" w:pos="6236"/>
        </w:tabs>
        <w:ind w:firstLine="362"/>
        <w:jc w:val="both"/>
        <w:rPr>
          <w:rFonts w:ascii="Times New Roman" w:hAnsi="Times New Roman" w:cs="Times New Roman"/>
          <w:sz w:val="20"/>
          <w:szCs w:val="20"/>
        </w:rPr>
      </w:pPr>
      <w:r w:rsidRPr="008C2B3A">
        <w:rPr>
          <w:rFonts w:ascii="Times New Roman" w:hAnsi="Times New Roman" w:cs="Times New Roman"/>
          <w:sz w:val="20"/>
          <w:szCs w:val="20"/>
        </w:rPr>
        <w:t>3.Территориальная подсудность289</w:t>
      </w:r>
    </w:p>
    <w:p w:rsidR="007D7E62" w:rsidRPr="008C2B3A" w:rsidRDefault="00491732" w:rsidP="00371FAC">
      <w:pPr>
        <w:tabs>
          <w:tab w:val="left" w:pos="400"/>
          <w:tab w:val="right" w:leader="dot" w:pos="6236"/>
        </w:tabs>
        <w:ind w:firstLine="362"/>
        <w:jc w:val="both"/>
        <w:rPr>
          <w:rFonts w:ascii="Times New Roman" w:hAnsi="Times New Roman" w:cs="Times New Roman"/>
          <w:sz w:val="20"/>
          <w:szCs w:val="20"/>
        </w:rPr>
      </w:pPr>
      <w:r w:rsidRPr="008C2B3A">
        <w:rPr>
          <w:rFonts w:ascii="Times New Roman" w:hAnsi="Times New Roman" w:cs="Times New Roman"/>
          <w:sz w:val="20"/>
          <w:szCs w:val="20"/>
        </w:rPr>
        <w:t>4.Передача дела из одного суда в другой. I.293</w:t>
      </w:r>
    </w:p>
    <w:p w:rsidR="007D7E62" w:rsidRPr="008C2B3A" w:rsidRDefault="00491732" w:rsidP="00371FAC">
      <w:pPr>
        <w:tabs>
          <w:tab w:val="right" w:leader="dot" w:pos="6236"/>
        </w:tabs>
        <w:ind w:firstLine="362"/>
        <w:jc w:val="both"/>
        <w:rPr>
          <w:rFonts w:ascii="Times New Roman" w:hAnsi="Times New Roman" w:cs="Times New Roman"/>
          <w:sz w:val="20"/>
          <w:szCs w:val="20"/>
        </w:rPr>
      </w:pPr>
      <w:r w:rsidRPr="008C2B3A">
        <w:rPr>
          <w:rFonts w:ascii="Times New Roman" w:hAnsi="Times New Roman" w:cs="Times New Roman"/>
          <w:sz w:val="20"/>
          <w:szCs w:val="20"/>
        </w:rPr>
        <w:t>Рекомендуемая литература 296</w:t>
      </w:r>
    </w:p>
    <w:p w:rsidR="007D7E62" w:rsidRPr="008C2B3A" w:rsidRDefault="00491732" w:rsidP="00371FAC">
      <w:pPr>
        <w:tabs>
          <w:tab w:val="right" w:leader="dot" w:pos="6236"/>
        </w:tabs>
        <w:ind w:firstLine="362"/>
        <w:jc w:val="both"/>
        <w:rPr>
          <w:rFonts w:ascii="Times New Roman" w:hAnsi="Times New Roman" w:cs="Times New Roman"/>
          <w:sz w:val="20"/>
          <w:szCs w:val="20"/>
        </w:rPr>
      </w:pPr>
      <w:r w:rsidRPr="008C2B3A">
        <w:rPr>
          <w:rFonts w:ascii="Times New Roman" w:hAnsi="Times New Roman" w:cs="Times New Roman"/>
          <w:sz w:val="20"/>
          <w:szCs w:val="20"/>
        </w:rPr>
        <w:t>Контрольные вопросы 296</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Тема 14. Доказательства и доказывание</w:t>
      </w:r>
    </w:p>
    <w:p w:rsidR="007D7E62" w:rsidRPr="008C2B3A" w:rsidRDefault="00491732" w:rsidP="00371FAC">
      <w:pPr>
        <w:tabs>
          <w:tab w:val="left" w:pos="381"/>
          <w:tab w:val="right" w:leader="dot" w:pos="6236"/>
        </w:tabs>
        <w:ind w:firstLine="362"/>
        <w:jc w:val="both"/>
        <w:rPr>
          <w:rFonts w:ascii="Times New Roman" w:hAnsi="Times New Roman" w:cs="Times New Roman"/>
          <w:sz w:val="20"/>
          <w:szCs w:val="20"/>
        </w:rPr>
      </w:pPr>
      <w:r w:rsidRPr="008C2B3A">
        <w:rPr>
          <w:rFonts w:ascii="Times New Roman" w:hAnsi="Times New Roman" w:cs="Times New Roman"/>
          <w:sz w:val="20"/>
          <w:szCs w:val="20"/>
        </w:rPr>
        <w:t>1.Понятие и цель судебного доказывания297</w:t>
      </w:r>
    </w:p>
    <w:p w:rsidR="007D7E62" w:rsidRPr="008C2B3A" w:rsidRDefault="00491732" w:rsidP="00371FAC">
      <w:pPr>
        <w:tabs>
          <w:tab w:val="left" w:pos="400"/>
          <w:tab w:val="right" w:leader="dot" w:pos="6236"/>
        </w:tabs>
        <w:ind w:firstLine="362"/>
        <w:jc w:val="both"/>
        <w:rPr>
          <w:rFonts w:ascii="Times New Roman" w:hAnsi="Times New Roman" w:cs="Times New Roman"/>
          <w:sz w:val="20"/>
          <w:szCs w:val="20"/>
        </w:rPr>
      </w:pPr>
      <w:r w:rsidRPr="008C2B3A">
        <w:rPr>
          <w:rFonts w:ascii="Times New Roman" w:hAnsi="Times New Roman" w:cs="Times New Roman"/>
          <w:sz w:val="20"/>
          <w:szCs w:val="20"/>
        </w:rPr>
        <w:t>2.Понятие судебных доказательств301</w:t>
      </w:r>
    </w:p>
    <w:p w:rsidR="007D7E62" w:rsidRPr="008C2B3A" w:rsidRDefault="00491732" w:rsidP="00371FAC">
      <w:pPr>
        <w:tabs>
          <w:tab w:val="left" w:pos="400"/>
          <w:tab w:val="right" w:leader="dot" w:pos="6236"/>
        </w:tabs>
        <w:ind w:firstLine="362"/>
        <w:jc w:val="both"/>
        <w:rPr>
          <w:rFonts w:ascii="Times New Roman" w:hAnsi="Times New Roman" w:cs="Times New Roman"/>
          <w:sz w:val="20"/>
          <w:szCs w:val="20"/>
        </w:rPr>
      </w:pPr>
      <w:r w:rsidRPr="008C2B3A">
        <w:rPr>
          <w:rFonts w:ascii="Times New Roman" w:hAnsi="Times New Roman" w:cs="Times New Roman"/>
          <w:sz w:val="20"/>
          <w:szCs w:val="20"/>
        </w:rPr>
        <w:t>3.Понятие предмета доказывания307</w:t>
      </w:r>
    </w:p>
    <w:p w:rsidR="007D7E62" w:rsidRPr="008C2B3A" w:rsidRDefault="00491732" w:rsidP="00371FAC">
      <w:pPr>
        <w:tabs>
          <w:tab w:val="left" w:pos="395"/>
          <w:tab w:val="right" w:leader="dot" w:pos="6236"/>
        </w:tabs>
        <w:ind w:firstLine="362"/>
        <w:jc w:val="both"/>
        <w:rPr>
          <w:rFonts w:ascii="Times New Roman" w:hAnsi="Times New Roman" w:cs="Times New Roman"/>
          <w:sz w:val="20"/>
          <w:szCs w:val="20"/>
        </w:rPr>
      </w:pPr>
      <w:r w:rsidRPr="008C2B3A">
        <w:rPr>
          <w:rFonts w:ascii="Times New Roman" w:hAnsi="Times New Roman" w:cs="Times New Roman"/>
          <w:sz w:val="20"/>
          <w:szCs w:val="20"/>
        </w:rPr>
        <w:t>4.Обязанность сторон по доказыванию312</w:t>
      </w:r>
    </w:p>
    <w:p w:rsidR="007D7E62" w:rsidRPr="008C2B3A" w:rsidRDefault="00491732" w:rsidP="00371FAC">
      <w:pPr>
        <w:tabs>
          <w:tab w:val="left" w:pos="400"/>
          <w:tab w:val="right" w:leader="dot" w:pos="6236"/>
        </w:tabs>
        <w:ind w:firstLine="362"/>
        <w:jc w:val="both"/>
        <w:rPr>
          <w:rFonts w:ascii="Times New Roman" w:hAnsi="Times New Roman" w:cs="Times New Roman"/>
          <w:sz w:val="20"/>
          <w:szCs w:val="20"/>
        </w:rPr>
      </w:pPr>
      <w:r w:rsidRPr="008C2B3A">
        <w:rPr>
          <w:rFonts w:ascii="Times New Roman" w:hAnsi="Times New Roman" w:cs="Times New Roman"/>
          <w:sz w:val="20"/>
          <w:szCs w:val="20"/>
        </w:rPr>
        <w:t>5.Исследование и оценка доказательств317</w:t>
      </w:r>
    </w:p>
    <w:p w:rsidR="007D7E62" w:rsidRPr="008C2B3A" w:rsidRDefault="00491732" w:rsidP="00371FAC">
      <w:pPr>
        <w:tabs>
          <w:tab w:val="left" w:pos="395"/>
          <w:tab w:val="right" w:leader="dot" w:pos="6236"/>
        </w:tabs>
        <w:ind w:firstLine="362"/>
        <w:jc w:val="both"/>
        <w:rPr>
          <w:rFonts w:ascii="Times New Roman" w:hAnsi="Times New Roman" w:cs="Times New Roman"/>
          <w:sz w:val="20"/>
          <w:szCs w:val="20"/>
        </w:rPr>
      </w:pPr>
      <w:r w:rsidRPr="008C2B3A">
        <w:rPr>
          <w:rFonts w:ascii="Times New Roman" w:hAnsi="Times New Roman" w:cs="Times New Roman"/>
          <w:sz w:val="20"/>
          <w:szCs w:val="20"/>
        </w:rPr>
        <w:t>6.Классификация доказательств323</w:t>
      </w:r>
    </w:p>
    <w:p w:rsidR="007D7E62" w:rsidRPr="008C2B3A" w:rsidRDefault="00491732" w:rsidP="00371FAC">
      <w:pPr>
        <w:tabs>
          <w:tab w:val="left" w:pos="390"/>
          <w:tab w:val="right" w:leader="dot" w:pos="6236"/>
        </w:tabs>
        <w:ind w:firstLine="362"/>
        <w:jc w:val="both"/>
        <w:rPr>
          <w:rFonts w:ascii="Times New Roman" w:hAnsi="Times New Roman" w:cs="Times New Roman"/>
          <w:sz w:val="20"/>
          <w:szCs w:val="20"/>
        </w:rPr>
      </w:pPr>
      <w:r w:rsidRPr="008C2B3A">
        <w:rPr>
          <w:rFonts w:ascii="Times New Roman" w:hAnsi="Times New Roman" w:cs="Times New Roman"/>
          <w:sz w:val="20"/>
          <w:szCs w:val="20"/>
        </w:rPr>
        <w:t>7.Объяснения сторон и третьих лиц326</w:t>
      </w:r>
    </w:p>
    <w:p w:rsidR="007D7E62" w:rsidRPr="008C2B3A" w:rsidRDefault="00491732" w:rsidP="00371FAC">
      <w:pPr>
        <w:tabs>
          <w:tab w:val="left" w:pos="395"/>
          <w:tab w:val="right" w:leader="dot" w:pos="6236"/>
        </w:tabs>
        <w:ind w:firstLine="362"/>
        <w:jc w:val="both"/>
        <w:rPr>
          <w:rFonts w:ascii="Times New Roman" w:hAnsi="Times New Roman" w:cs="Times New Roman"/>
          <w:sz w:val="20"/>
          <w:szCs w:val="20"/>
        </w:rPr>
      </w:pPr>
      <w:r w:rsidRPr="008C2B3A">
        <w:rPr>
          <w:rFonts w:ascii="Times New Roman" w:hAnsi="Times New Roman" w:cs="Times New Roman"/>
          <w:sz w:val="20"/>
          <w:szCs w:val="20"/>
        </w:rPr>
        <w:t>8.Свидетельские показания328</w:t>
      </w:r>
    </w:p>
    <w:p w:rsidR="007D7E62" w:rsidRPr="008C2B3A" w:rsidRDefault="00491732" w:rsidP="00371FAC">
      <w:pPr>
        <w:tabs>
          <w:tab w:val="left" w:pos="400"/>
          <w:tab w:val="right" w:leader="dot" w:pos="6236"/>
        </w:tabs>
        <w:ind w:firstLine="362"/>
        <w:jc w:val="both"/>
        <w:rPr>
          <w:rFonts w:ascii="Times New Roman" w:hAnsi="Times New Roman" w:cs="Times New Roman"/>
          <w:sz w:val="20"/>
          <w:szCs w:val="20"/>
        </w:rPr>
      </w:pPr>
      <w:r w:rsidRPr="008C2B3A">
        <w:rPr>
          <w:rFonts w:ascii="Times New Roman" w:hAnsi="Times New Roman" w:cs="Times New Roman"/>
          <w:sz w:val="20"/>
          <w:szCs w:val="20"/>
        </w:rPr>
        <w:t>9.Письменные доказательства332</w:t>
      </w:r>
    </w:p>
    <w:p w:rsidR="007D7E62" w:rsidRPr="008C2B3A" w:rsidRDefault="00491732" w:rsidP="00371FAC">
      <w:pPr>
        <w:tabs>
          <w:tab w:val="left" w:pos="386"/>
          <w:tab w:val="right" w:leader="dot" w:pos="6236"/>
        </w:tabs>
        <w:ind w:firstLine="362"/>
        <w:jc w:val="both"/>
        <w:rPr>
          <w:rFonts w:ascii="Times New Roman" w:hAnsi="Times New Roman" w:cs="Times New Roman"/>
          <w:sz w:val="20"/>
          <w:szCs w:val="20"/>
        </w:rPr>
      </w:pPr>
      <w:r w:rsidRPr="008C2B3A">
        <w:rPr>
          <w:rFonts w:ascii="Times New Roman" w:hAnsi="Times New Roman" w:cs="Times New Roman"/>
          <w:sz w:val="20"/>
          <w:szCs w:val="20"/>
        </w:rPr>
        <w:t>10.Вещественные доказательства338</w:t>
      </w:r>
    </w:p>
    <w:p w:rsidR="007D7E62" w:rsidRPr="008C2B3A" w:rsidRDefault="00491732" w:rsidP="00371FAC">
      <w:pPr>
        <w:tabs>
          <w:tab w:val="left" w:pos="376"/>
          <w:tab w:val="right" w:leader="dot" w:pos="6236"/>
        </w:tabs>
        <w:ind w:firstLine="362"/>
        <w:jc w:val="both"/>
        <w:rPr>
          <w:rFonts w:ascii="Times New Roman" w:hAnsi="Times New Roman" w:cs="Times New Roman"/>
          <w:sz w:val="20"/>
          <w:szCs w:val="20"/>
        </w:rPr>
      </w:pPr>
      <w:r w:rsidRPr="008C2B3A">
        <w:rPr>
          <w:rFonts w:ascii="Times New Roman" w:hAnsi="Times New Roman" w:cs="Times New Roman"/>
          <w:sz w:val="20"/>
          <w:szCs w:val="20"/>
        </w:rPr>
        <w:t>11.Заключение эксперта340</w:t>
      </w:r>
    </w:p>
    <w:p w:rsidR="007D7E62" w:rsidRPr="008C2B3A" w:rsidRDefault="00491732" w:rsidP="00371FAC">
      <w:pPr>
        <w:tabs>
          <w:tab w:val="right" w:leader="dot" w:pos="6236"/>
        </w:tabs>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Рекомендуемая литература349</w:t>
      </w:r>
    </w:p>
    <w:p w:rsidR="007D7E62" w:rsidRPr="008C2B3A" w:rsidRDefault="00491732" w:rsidP="00371FAC">
      <w:pPr>
        <w:tabs>
          <w:tab w:val="right" w:leader="dot" w:pos="6236"/>
        </w:tabs>
        <w:ind w:firstLine="362"/>
        <w:jc w:val="both"/>
        <w:rPr>
          <w:rFonts w:ascii="Times New Roman" w:hAnsi="Times New Roman" w:cs="Times New Roman"/>
          <w:sz w:val="20"/>
          <w:szCs w:val="20"/>
        </w:rPr>
      </w:pPr>
      <w:r w:rsidRPr="008C2B3A">
        <w:rPr>
          <w:rFonts w:ascii="Times New Roman" w:hAnsi="Times New Roman" w:cs="Times New Roman"/>
          <w:sz w:val="20"/>
          <w:szCs w:val="20"/>
        </w:rPr>
        <w:t>Контрольные вопросы 350</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Тема 15. Иск</w:t>
      </w:r>
    </w:p>
    <w:p w:rsidR="007D7E62" w:rsidRPr="008C2B3A" w:rsidRDefault="00491732" w:rsidP="00371FAC">
      <w:pPr>
        <w:tabs>
          <w:tab w:val="left" w:pos="386"/>
          <w:tab w:val="left" w:leader="dot" w:pos="4331"/>
          <w:tab w:val="right" w:leader="dot" w:pos="6236"/>
        </w:tabs>
        <w:ind w:firstLine="362"/>
        <w:jc w:val="both"/>
        <w:rPr>
          <w:rFonts w:ascii="Times New Roman" w:hAnsi="Times New Roman" w:cs="Times New Roman"/>
          <w:sz w:val="20"/>
          <w:szCs w:val="20"/>
        </w:rPr>
      </w:pPr>
      <w:r w:rsidRPr="008C2B3A">
        <w:rPr>
          <w:rFonts w:ascii="Times New Roman" w:hAnsi="Times New Roman" w:cs="Times New Roman"/>
          <w:sz w:val="20"/>
          <w:szCs w:val="20"/>
        </w:rPr>
        <w:t>1.Понятие и сущность искового производства. 352</w:t>
      </w:r>
    </w:p>
    <w:p w:rsidR="007D7E62" w:rsidRPr="008C2B3A" w:rsidRDefault="00491732" w:rsidP="00371FAC">
      <w:pPr>
        <w:tabs>
          <w:tab w:val="left" w:pos="400"/>
        </w:tabs>
        <w:ind w:firstLine="362"/>
        <w:jc w:val="both"/>
        <w:rPr>
          <w:rFonts w:ascii="Times New Roman" w:hAnsi="Times New Roman" w:cs="Times New Roman"/>
          <w:sz w:val="20"/>
          <w:szCs w:val="20"/>
        </w:rPr>
      </w:pPr>
      <w:r w:rsidRPr="008C2B3A">
        <w:rPr>
          <w:rFonts w:ascii="Times New Roman" w:hAnsi="Times New Roman" w:cs="Times New Roman"/>
          <w:sz w:val="20"/>
          <w:szCs w:val="20"/>
        </w:rPr>
        <w:t>2.Понятие иска. Элементы иска. Виды исков. Тождество</w:t>
      </w:r>
    </w:p>
    <w:p w:rsidR="007D7E62" w:rsidRPr="008C2B3A" w:rsidRDefault="00491732" w:rsidP="00371FAC">
      <w:pPr>
        <w:tabs>
          <w:tab w:val="right" w:leader="dot" w:pos="6236"/>
        </w:tabs>
        <w:ind w:firstLine="362"/>
        <w:jc w:val="both"/>
        <w:rPr>
          <w:rFonts w:ascii="Times New Roman" w:hAnsi="Times New Roman" w:cs="Times New Roman"/>
          <w:sz w:val="20"/>
          <w:szCs w:val="20"/>
        </w:rPr>
      </w:pPr>
      <w:r w:rsidRPr="008C2B3A">
        <w:rPr>
          <w:rFonts w:ascii="Times New Roman" w:hAnsi="Times New Roman" w:cs="Times New Roman"/>
          <w:sz w:val="20"/>
          <w:szCs w:val="20"/>
        </w:rPr>
        <w:t>иска (исков)354</w:t>
      </w:r>
    </w:p>
    <w:p w:rsidR="007D7E62" w:rsidRPr="008C2B3A" w:rsidRDefault="00491732" w:rsidP="00371FAC">
      <w:pPr>
        <w:tabs>
          <w:tab w:val="left" w:pos="405"/>
        </w:tabs>
        <w:ind w:firstLine="362"/>
        <w:jc w:val="both"/>
        <w:rPr>
          <w:rFonts w:ascii="Times New Roman" w:hAnsi="Times New Roman" w:cs="Times New Roman"/>
          <w:sz w:val="20"/>
          <w:szCs w:val="20"/>
        </w:rPr>
      </w:pPr>
      <w:r w:rsidRPr="008C2B3A">
        <w:rPr>
          <w:rFonts w:ascii="Times New Roman" w:hAnsi="Times New Roman" w:cs="Times New Roman"/>
          <w:sz w:val="20"/>
          <w:szCs w:val="20"/>
        </w:rPr>
        <w:t>3.Право на иск (понятие, предпосылки и условия осуществления) . 371</w:t>
      </w:r>
    </w:p>
    <w:p w:rsidR="007D7E62" w:rsidRPr="008C2B3A" w:rsidRDefault="00491732" w:rsidP="00371FAC">
      <w:pPr>
        <w:tabs>
          <w:tab w:val="left" w:pos="400"/>
          <w:tab w:val="right" w:leader="dot" w:pos="6236"/>
        </w:tabs>
        <w:ind w:firstLine="362"/>
        <w:jc w:val="both"/>
        <w:rPr>
          <w:rFonts w:ascii="Times New Roman" w:hAnsi="Times New Roman" w:cs="Times New Roman"/>
          <w:sz w:val="20"/>
          <w:szCs w:val="20"/>
        </w:rPr>
      </w:pPr>
      <w:r w:rsidRPr="008C2B3A">
        <w:rPr>
          <w:rFonts w:ascii="Times New Roman" w:hAnsi="Times New Roman" w:cs="Times New Roman"/>
          <w:sz w:val="20"/>
          <w:szCs w:val="20"/>
        </w:rPr>
        <w:t>4.Соединение и разъединение исков377</w:t>
      </w:r>
    </w:p>
    <w:p w:rsidR="007D7E62" w:rsidRPr="008C2B3A" w:rsidRDefault="00491732" w:rsidP="00371FAC">
      <w:pPr>
        <w:tabs>
          <w:tab w:val="left" w:pos="410"/>
        </w:tabs>
        <w:ind w:firstLine="362"/>
        <w:jc w:val="both"/>
        <w:rPr>
          <w:rFonts w:ascii="Times New Roman" w:hAnsi="Times New Roman" w:cs="Times New Roman"/>
          <w:sz w:val="20"/>
          <w:szCs w:val="20"/>
        </w:rPr>
      </w:pPr>
      <w:r w:rsidRPr="008C2B3A">
        <w:rPr>
          <w:rFonts w:ascii="Times New Roman" w:hAnsi="Times New Roman" w:cs="Times New Roman"/>
          <w:sz w:val="20"/>
          <w:szCs w:val="20"/>
        </w:rPr>
        <w:t>5.Изменение иска. Отказ от иска. Признание иска.</w:t>
      </w:r>
    </w:p>
    <w:p w:rsidR="007D7E62" w:rsidRPr="008C2B3A" w:rsidRDefault="00491732" w:rsidP="00371FAC">
      <w:pPr>
        <w:tabs>
          <w:tab w:val="right" w:leader="dot" w:pos="6236"/>
        </w:tabs>
        <w:ind w:firstLine="362"/>
        <w:jc w:val="both"/>
        <w:rPr>
          <w:rFonts w:ascii="Times New Roman" w:hAnsi="Times New Roman" w:cs="Times New Roman"/>
          <w:sz w:val="20"/>
          <w:szCs w:val="20"/>
        </w:rPr>
      </w:pPr>
      <w:r w:rsidRPr="008C2B3A">
        <w:rPr>
          <w:rFonts w:ascii="Times New Roman" w:hAnsi="Times New Roman" w:cs="Times New Roman"/>
          <w:sz w:val="20"/>
          <w:szCs w:val="20"/>
        </w:rPr>
        <w:t>Мировое соглашение380</w:t>
      </w:r>
    </w:p>
    <w:p w:rsidR="007D7E62" w:rsidRPr="008C2B3A" w:rsidRDefault="00491732" w:rsidP="00371FAC">
      <w:pPr>
        <w:tabs>
          <w:tab w:val="left" w:pos="395"/>
          <w:tab w:val="right" w:leader="dot" w:pos="6236"/>
        </w:tabs>
        <w:ind w:firstLine="362"/>
        <w:jc w:val="both"/>
        <w:rPr>
          <w:rFonts w:ascii="Times New Roman" w:hAnsi="Times New Roman" w:cs="Times New Roman"/>
          <w:sz w:val="20"/>
          <w:szCs w:val="20"/>
        </w:rPr>
      </w:pPr>
      <w:r w:rsidRPr="008C2B3A">
        <w:rPr>
          <w:rFonts w:ascii="Times New Roman" w:hAnsi="Times New Roman" w:cs="Times New Roman"/>
          <w:sz w:val="20"/>
          <w:szCs w:val="20"/>
        </w:rPr>
        <w:t>6.Заипгга интересов ответчика389</w:t>
      </w:r>
    </w:p>
    <w:p w:rsidR="007D7E62" w:rsidRPr="008C2B3A" w:rsidRDefault="00491732" w:rsidP="00371FAC">
      <w:pPr>
        <w:tabs>
          <w:tab w:val="left" w:pos="390"/>
          <w:tab w:val="right" w:leader="dot" w:pos="6236"/>
        </w:tabs>
        <w:ind w:firstLine="362"/>
        <w:jc w:val="both"/>
        <w:rPr>
          <w:rFonts w:ascii="Times New Roman" w:hAnsi="Times New Roman" w:cs="Times New Roman"/>
          <w:sz w:val="20"/>
          <w:szCs w:val="20"/>
        </w:rPr>
      </w:pPr>
      <w:r w:rsidRPr="008C2B3A">
        <w:rPr>
          <w:rFonts w:ascii="Times New Roman" w:hAnsi="Times New Roman" w:cs="Times New Roman"/>
          <w:sz w:val="20"/>
          <w:szCs w:val="20"/>
        </w:rPr>
        <w:t>7.Обеспечение иска392</w:t>
      </w:r>
    </w:p>
    <w:p w:rsidR="007D7E62" w:rsidRPr="008C2B3A" w:rsidRDefault="00491732" w:rsidP="00371FAC">
      <w:pPr>
        <w:tabs>
          <w:tab w:val="right" w:leader="dot" w:pos="6236"/>
        </w:tabs>
        <w:ind w:firstLine="362"/>
        <w:jc w:val="both"/>
        <w:rPr>
          <w:rFonts w:ascii="Times New Roman" w:hAnsi="Times New Roman" w:cs="Times New Roman"/>
          <w:sz w:val="20"/>
          <w:szCs w:val="20"/>
        </w:rPr>
      </w:pPr>
      <w:r w:rsidRPr="008C2B3A">
        <w:rPr>
          <w:rFonts w:ascii="Times New Roman" w:hAnsi="Times New Roman" w:cs="Times New Roman"/>
          <w:sz w:val="20"/>
          <w:szCs w:val="20"/>
        </w:rPr>
        <w:t>Рекомендуемая литература 394</w:t>
      </w:r>
    </w:p>
    <w:p w:rsidR="007D7E62" w:rsidRPr="008C2B3A" w:rsidRDefault="00491732" w:rsidP="00371FAC">
      <w:pPr>
        <w:tabs>
          <w:tab w:val="right" w:leader="dot" w:pos="6236"/>
        </w:tabs>
        <w:ind w:firstLine="362"/>
        <w:jc w:val="both"/>
        <w:rPr>
          <w:rFonts w:ascii="Times New Roman" w:hAnsi="Times New Roman" w:cs="Times New Roman"/>
          <w:sz w:val="20"/>
          <w:szCs w:val="20"/>
        </w:rPr>
      </w:pPr>
      <w:r w:rsidRPr="008C2B3A">
        <w:rPr>
          <w:rFonts w:ascii="Times New Roman" w:hAnsi="Times New Roman" w:cs="Times New Roman"/>
          <w:sz w:val="20"/>
          <w:szCs w:val="20"/>
        </w:rPr>
        <w:t>Контрольные вопросы 394</w:t>
      </w:r>
    </w:p>
    <w:p w:rsidR="007D7E62" w:rsidRPr="008C2B3A" w:rsidRDefault="00491732" w:rsidP="00371FAC">
      <w:pPr>
        <w:tabs>
          <w:tab w:val="right" w:leader="dot" w:pos="6236"/>
        </w:tabs>
        <w:ind w:firstLine="362"/>
        <w:jc w:val="both"/>
        <w:rPr>
          <w:rFonts w:ascii="Times New Roman" w:hAnsi="Times New Roman" w:cs="Times New Roman"/>
          <w:sz w:val="20"/>
          <w:szCs w:val="20"/>
        </w:rPr>
      </w:pPr>
      <w:r w:rsidRPr="008C2B3A">
        <w:rPr>
          <w:rFonts w:ascii="Times New Roman" w:hAnsi="Times New Roman" w:cs="Times New Roman"/>
          <w:sz w:val="20"/>
          <w:szCs w:val="20"/>
        </w:rPr>
        <w:t>Список использованных литературных источников 396</w:t>
      </w:r>
    </w:p>
    <w:p w:rsidR="007D7E62" w:rsidRPr="008C2B3A" w:rsidRDefault="00491732" w:rsidP="00371FAC">
      <w:pPr>
        <w:ind w:firstLine="362"/>
        <w:jc w:val="both"/>
        <w:outlineLvl w:val="5"/>
        <w:rPr>
          <w:rFonts w:ascii="Times New Roman" w:hAnsi="Times New Roman" w:cs="Times New Roman"/>
          <w:sz w:val="20"/>
          <w:szCs w:val="20"/>
        </w:rPr>
      </w:pPr>
      <w:bookmarkStart w:id="7" w:name="bookmark13"/>
      <w:r w:rsidRPr="008C2B3A">
        <w:rPr>
          <w:rFonts w:ascii="Times New Roman" w:hAnsi="Times New Roman" w:cs="Times New Roman"/>
          <w:sz w:val="20"/>
          <w:szCs w:val="20"/>
        </w:rPr>
        <w:t>ПРЕДИСЛОВИЕ</w:t>
      </w:r>
      <w:bookmarkEnd w:id="7"/>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Гражданское процессуальное право является одной из профилирующих учебных дисциплин юридических высших учебных заведений Республики Казахстан.</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Предметом изучения в данном учебном курсе являются нормы права</w:t>
      </w:r>
      <w:r w:rsidR="008C2B3A">
        <w:rPr>
          <w:rFonts w:ascii="Times New Roman" w:hAnsi="Times New Roman" w:cs="Times New Roman"/>
          <w:sz w:val="20"/>
          <w:szCs w:val="20"/>
          <w:lang w:val="ru-RU"/>
        </w:rPr>
        <w:t xml:space="preserve"> </w:t>
      </w:r>
      <w:r w:rsidRPr="008C2B3A">
        <w:rPr>
          <w:rFonts w:ascii="Times New Roman" w:hAnsi="Times New Roman" w:cs="Times New Roman"/>
          <w:sz w:val="20"/>
          <w:szCs w:val="20"/>
        </w:rPr>
        <w:t>регулирующие общественные отношения, возникающие при отправлении, правосудия по гражданским делам и исполнении актов суда и иных органов, а также правовые категории, теоретические взгляды и концепции, характерные для науки гражданского процессуального права.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Конституционные нормы об утверждении Республики Казахстан демократическим, светским, правовым и социальным государством потребовали создания качественно нового законодательства, профессионализма в правоприменительной деятельности, безупречной работы судов и непререкаемости авторитета суда. Соответственно этому судебно-правовая реформа в Казахстане была направлена на обеспечение подлинной независимости суда и судьи, справедливости и беспристрастности суда, выступление суда в качестве гаранта действия в обществе принципа законности, утверждение состязательности гражданского процесса и равноправия сторон, освобождение суда от обязанности сбора доказательств с возложением ее на стороны.</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настоящее время изменилось предназначение гражданского судопроизводства. Перестав играть роль инструмента защиты «общенародной» собственности, оно постепенно превращается в услугу, оказываемую государством равноправным сторонам в гражданском споре1. Гражданский процесс является эффективным инструментом защиты нарушенных прав, свобод и законных интересов граждан, юридических лиц и других субъектов гражданско-правовых отношений при соблюдении равенства всех перед законом и судом.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См.: Государственная программа правовой реформы в Республике Казахстан (основные направления), утвержденная постановлением Президента РК от 12 февраля 1994 г.</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1569 // Казахстанская правда.1994. 24 марта.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целях обеспечения реальной защиты прав и законных интересов заинтересованных лиц проводится реорганизация органов исполнительного производства, направленная на создание эффективно действующей системы исполнения судебных актов.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Реализация этих задач требует профессионализма в работе судей, судебных исполнителей, прокуроров, адвокатов и других работников юридической сферы.</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Формированию квалифицированного корпуса специалистов- юристов, понимающих природу права, современных структур гражданского общества и государства, способствует получение студентами глубоких знаний в области гражданского процессуального права Республики Казахстан.</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Настоящий учебник по гражданскому процессуальному праву является первым казахстанским изданием подобного рода. В нем освещаются все темы учебного курса «Гражданское процессуальное право Республики Казахстан» в соответствии с программой, утвержденной Министерством образования и науки Республики Казахстан. Учебный материал излагается с учетом обновленного законодательства суверенного Казахстана2 и на основе достижений современной научной мысли в области гражданского процессуального права на территории стран СНГ.</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Кроме того, в настоящем учебнике анализируются имеющиеся противоречия в гражданском процессуальном законодательстве, обращается внимание на пробелы законодательного регулирования общественных отношений в сфере отправления правосудия по гражданским делам, дается научное толкование гражданско-процессуальным нормам и рекомендации по их применению в практической деятельности с учетом материалов опубликованной судебной практики.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Учебник рассчитан главным образом на студентов юридических вузов и факультетов. Поэтому его структура построена, исходя из цели и задач изучения курса «Гражданское процессуальное право Республики Казахстан» как учебной дисциплины. Изучение данного курса направлено на формирование у студентов верного представления обо всех основных институтах отрасли гражданского процессуального права, а также на глубокое овладение студентами правовыми понятиями и категориями, которыми оперирует наука гражданского процессуального права.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Кроме того, учебник представляет интерес для аспирантов и преподавателей юридических вузов, а также может быть полезен юристам-практикам.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 состоянию на 1 нюня 2001 года.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8</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Принятые сокращения: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РК - Республика Казахстан;</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Казахская ССР (КазССР) - Казахская Советская Социалистическая Республика;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СМИ - средства массовой информации;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Конституция РК (Конституция) - Конституция Республики Казахстан, принятая на республиканском референдуме 30 августа 1995 г. (с изменениями и дополнениями, внесенными Законом РК от 7 октября 1998 г. №284-1);</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Конституционный закон о выборах - Конституционный закон Республики Казахстан от 28 сентября 1995 г. «О выборах в Республике Казахстан» (с изменениями и дополнениями, внесенными Конституционными законами РК от 19.06.1997 г. № 133-1, от 8.05.1998 г. № 222-1, от 6.11.1998 г. № 285-1, от 6.05.1999 г. № 375-1, от 28.06.1999 г. №407-1);</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Конституционный закон о судебной системе и статусе судей - Конституционный закон Республики Казахстан от 25 декабря 2000 г. «О судебной системе и статусе судей Республики Казахстан»;</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Указ о судах и статусе судей - Указ Президента Республики Казахстан, имеющий силу Конституционного закона от 20 декабря 1995 г. «О судах и статусе судей в Республике Казахстан» (с изменениями и дополнениями, внесенными конституционными законами РК от 1.07.1997 г. № 143-1; от 11.04.1997 г. № 91-1; от 17.06.1997 г. № 128- 1; от 12.03.1999 г. № 348-1; от 16.11.1999 г. № 478-1; от 16.11.1999 г. № 478-1; от 3.07.2000 г. № 63-Н) (утратил силу);</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ГПК РК (ГПК) - Гражданский процессуальный кодекс Республики Казахстан от 13 июля 1999 г. (с изменениями и дополнениями, внесенными Законами РК от 29.03.2000 г. № 42-П, от 5.07.2000 г. № 75-П и от 02.03.2001 г. № 162-11);</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ГПК КазССР - Гражданский процессуальный кодекс Казахской ССР от 28 декабря 1963 года (с изменениями и дополнениями, внесенными Законом КазССР от 22.12.1965 г., Указами КазССР от 24.11.1965 г., от 3.04.1967 г., от 8.07.1977 г., от 21.1 1.1980 г., от 19.01.1982 г., от 30.09.1983 г., от 28.08.1984 г., от 25.04.1985 г., от 31.03.1988 г., от 21.03.1990 г., Законом КазССР от 28.06.1991 г., Законами РК от 24.06.1992 г. № 1411-ХИ, от 23.12.1992 г., от 1.04.1993 г., Указом Президента РК, имеющим силу закона, от 4.12.1995 г., Законами РК от 21.01.1997 г., от 13.06.1997 г., от 30.06.1998 г., от 10.07.1998 г. № 282-1) (утратил силу);</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9</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ГК РК" (ГК) - Гражданский Кодекс Республики Казахстан (Общая часть) от 27 декабря 1994 г. (с изменениями и дополнениями, внесенными Указами Президента, имеющими силу закона, от 31.08.1995 г. .V" 2447. от 5.10.1995 г. № 2489, от 27.01.1996 г. № 2835 и Законами от 15.07.1996 г. № 30-1, от 7.12.1996 г. № 50-1, от 21.01.1997 г. № 68-1, от 5.03.1997 г. № 80-1, от 19.06.1997 г. № 132-1, от 19.06.1997 г. № 134-1. от 2.07.1997 г. № 144-1, от 11.07.1997 г. № 154-1, от 2.03.1998 г. № 211-1. от 22.04.1998 г. № 221-1, от 29.06.1998 г. № 238-1, от 10.07.1998 г. № 282-1, от 10.07.1998 № 283-1; от 16.12.1998 г. № 320- 1. от 17.12.1998 г. № 323-1, от 16.07.1999 г. № 436-1, от 16.07.1999 г. ,\о 440-1; от 4.11.1999 г. № 472-1, от 29.11.1999 г. № 486, от 29.03.2000 г. № 42-П, от 8.11.2000 г. № 96-11 и от 18.12.2000 г. № 128-11); Гражданский кодекс Республики Казахстан Республики Казахстан (Особенная часть) от 1 июля 1999 т. (с изменениями и дополнениями, внесенными Законами РК от 29.11.1999 г. № 486, от 29.03.2000 г. № 42-П; от 5.07.2000 г. № 75-И, от 18.12.2000 г. № 128-И);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УК РК (УК) - Уголовный кодекс Республики Казахстан от 16 июля 1997 г. (с изменениями и дополнениями, внесенными Законами РК от 9.07.1998 г. № 277-1, от 10.07.1998 № 283-1, от 23.07.1999 г. № 454-1 и от 5.05.2000 г. № 47-11);</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УПК РК (УПК) - Уголовно-процессуальный кодекс Республики Казахстан от 13 декабря 1997 г. (с изменениями и дополнениями, внесенными Законами РК от 09.12.199К8 г. № 307-1, от 29.03.2000 г. № 42-11, от 5.05.2000 г. № 47-11);</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УИК РК (УИК) - Уголовно-исполнительный кодекс Республики Казахстан от 13 декабря 1997 г. (с изменениями и дополнениями, внесенными Законом РК от 5.05.2000 г. № 47-И, от 23.06.2000 г. № 57-И);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КоАП РК (КоАП) - Кодекс Республики Казахстан об административных правонарушениях от 30 января 2001 г.;</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 КазССР о защите прав потребителей - Закон Казахской ССР от 5 июня 1991 г. «О защите прав потребителей» (с изменениями и дополнениями, внесенными Законом РК от 26 июня 1992 г. № 1435- XII);</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 об охране труда - Закон Республики Казахстан от 22 января 1993 г. «Об охране труда» (с изменениями, внесенными Указом Президента РК от 5.10.1995 г. № 2488, Законом РК от 29.1 1.1999 г. № 488-1);</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 о профессиональных союзах - Закон Республики Казахстан от 9 апреля 1993 г. «О профессиональных союзах» (с изменениями и дополнениями, внесенными Указом Президента РК, имеющим силу Закона, от 5 октября 1995 г. № 2489);</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 об иностранных инвестициях - Закон Республики Казахстан от 27 декабря 1994 г. «Об иностранных инвестициях» (с изменениями и дополнениями, внесенными Указом Президента РК, имеющим силу Закона, от 05.10.1995 г. № 2488; Законами РК от 15.07.1996 г. № 30-1; от 02.06.1997 г. № 115-1; от 11.07.1997 г. № 154-1; от 16.07.1997 г. № 165-1; от 22.04.1998 № 221-1; от 2.08.1999 г. № 466; от 5.07.2000 г № 75-И);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 о налогах - Закон Республики Казахстан от 24 апреля 1995 г. «О налогах и других обязательных платежах в бюджет» (с изменениями и дополнениями, внесенными Указами Президента РК, имеющими силу закона, от 20.07.1995 г. № 2370, от 21.12.1995 г. № 2703, от 26.01.1996 г. № 2824, от 26.01.1996 г. № 2827; Законами РК от</w:t>
      </w:r>
    </w:p>
    <w:p w:rsidR="007D7E62" w:rsidRPr="008C2B3A" w:rsidRDefault="00491732" w:rsidP="00371FAC">
      <w:pPr>
        <w:tabs>
          <w:tab w:val="left" w:pos="1033"/>
        </w:tabs>
        <w:ind w:firstLine="362"/>
        <w:jc w:val="both"/>
        <w:rPr>
          <w:rFonts w:ascii="Times New Roman" w:hAnsi="Times New Roman" w:cs="Times New Roman"/>
          <w:sz w:val="20"/>
          <w:szCs w:val="20"/>
        </w:rPr>
      </w:pPr>
      <w:r w:rsidRPr="008C2B3A">
        <w:rPr>
          <w:rFonts w:ascii="Times New Roman" w:hAnsi="Times New Roman" w:cs="Times New Roman"/>
          <w:sz w:val="20"/>
          <w:szCs w:val="20"/>
        </w:rPr>
        <w:t>26.06.1996г. № 13-1, от 27.09.1996 г. № 37-1, от 31.12.1996 г. № 61-1, от 28.02.1997 г. № 76-1, от 14.04.1997 г. № 92-1, от 27.05.1997 г! № 114-1, от 9.06.1997 г. № 116-1, от 19.06.1997 г. № 134.1, ох</w:t>
      </w:r>
    </w:p>
    <w:p w:rsidR="007D7E62" w:rsidRPr="008C2B3A" w:rsidRDefault="00491732" w:rsidP="00371FAC">
      <w:pPr>
        <w:tabs>
          <w:tab w:val="left" w:pos="1023"/>
        </w:tabs>
        <w:ind w:firstLine="362"/>
        <w:jc w:val="both"/>
        <w:rPr>
          <w:rFonts w:ascii="Times New Roman" w:hAnsi="Times New Roman" w:cs="Times New Roman"/>
          <w:sz w:val="20"/>
          <w:szCs w:val="20"/>
        </w:rPr>
      </w:pPr>
      <w:r w:rsidRPr="008C2B3A">
        <w:rPr>
          <w:rFonts w:ascii="Times New Roman" w:hAnsi="Times New Roman" w:cs="Times New Roman"/>
          <w:sz w:val="20"/>
          <w:szCs w:val="20"/>
        </w:rPr>
        <w:t>30.06.1997г. № 138-1, от 2.07.1997 г. № 144-1, от 11.07.1997 г. № 154- 1, от 30.10.1997 г. № 175-1, от 08.12.1997 г. № 200-1, от 1.07.1998 г. № 255-1, от 14.12.1998 г., от 22.12.1998 г. № 327-1, от 24.12.98 г., от</w:t>
      </w:r>
    </w:p>
    <w:p w:rsidR="007D7E62" w:rsidRPr="008C2B3A" w:rsidRDefault="00491732" w:rsidP="00371FAC">
      <w:pPr>
        <w:tabs>
          <w:tab w:val="left" w:pos="1081"/>
        </w:tabs>
        <w:ind w:firstLine="362"/>
        <w:jc w:val="both"/>
        <w:rPr>
          <w:rFonts w:ascii="Times New Roman" w:hAnsi="Times New Roman" w:cs="Times New Roman"/>
          <w:sz w:val="20"/>
          <w:szCs w:val="20"/>
        </w:rPr>
      </w:pPr>
      <w:r w:rsidRPr="008C2B3A">
        <w:rPr>
          <w:rFonts w:ascii="Times New Roman" w:hAnsi="Times New Roman" w:cs="Times New Roman"/>
          <w:sz w:val="20"/>
          <w:szCs w:val="20"/>
        </w:rPr>
        <w:t>28.12.1998г. № 336-1, от 31.03.1999 г. № 355-!; 0т 31.03.1999 г. № 356-1; от 16.07.1999 г. № 440; от 2.08.1999 г. № 466, от 22.11.1999 г. № 485-1, от 10.12.1999 г. № 492-1, от 29.03.2000 г. № 42-И, от 05.07.2000 г. №65-11, от 23.01.2001 г. № 147-И);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 о таможенном деле - Закон Республики Казахстан от 20 июля 1995 г. «О таможенном деле в Республике Казахстан» (с изменениями и дополнениями Указами Президента РК, имеющими силу Закона, от 21.12.1995 г. № 2703, от 26.01.1996 г. № 2824; Законами РК от 22.11.1996 г. № 47-1; от 9.06.1997 г. № 116-1; от 30.06.1997 г. № 139-1, от 15.04.1998 г. № 217-1; от 22.12.1998 г. № 327-1; от</w:t>
      </w:r>
    </w:p>
    <w:p w:rsidR="007D7E62" w:rsidRPr="008C2B3A" w:rsidRDefault="00491732" w:rsidP="00371FAC">
      <w:pPr>
        <w:tabs>
          <w:tab w:val="left" w:pos="1038"/>
        </w:tabs>
        <w:ind w:firstLine="362"/>
        <w:jc w:val="both"/>
        <w:rPr>
          <w:rFonts w:ascii="Times New Roman" w:hAnsi="Times New Roman" w:cs="Times New Roman"/>
          <w:sz w:val="20"/>
          <w:szCs w:val="20"/>
        </w:rPr>
      </w:pPr>
      <w:r w:rsidRPr="008C2B3A">
        <w:rPr>
          <w:rFonts w:ascii="Times New Roman" w:hAnsi="Times New Roman" w:cs="Times New Roman"/>
          <w:sz w:val="20"/>
          <w:szCs w:val="20"/>
        </w:rPr>
        <w:t>16.07.1999г. № 426; от 29.03.2000 г. № 42-11, от 5.05.2000 г. № 48-И; от 5.07.2000 г. № 75-И, от 13.11.2000 г. № 98-И);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 о банках - Закон Республики Казахстан от 31 августа 1995 г. «О банках и банковской деятельности в Республике Казахстан» (с изменениями и дополнениями, внесенными Указом Президента РК, имеющим силу Закона, от 27.01.1996 г. № 2830, Законами РК от 27.09.1996 г. № 37-1, от 7.12.1996 г. № 50-1, от 1 1.07.1997 г. № 154-1, от 8.12.1997 г. № 200-1, от 6.03.1997 г. № 83-1, от 29.06.1998 г. № 236- 1, от 10.07.98 г. № 282-1, от 16.07.99 г. № 436, от 29.03.2000 г. № 42-И, от 18.12.2000 г. № 128-1, от 02.03.2001 г. № 162-И);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Указ о прокуратуре - Указ Президента Республики Казахстан, имеющий силу Закона, от 21 декабря 1995 г. «О Прокуратуре Республики Казахстан» (с изменениями и дополнениями, внесенными Зако</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нами РК от 19.06.1997 г. № 134-1, от 2.07.1998 г. № 266-1, от 7.04.1999 г. № 374-1, от 23.07.1999 г. № 454-1, от 29.03.2000 г. № 42-И, от 5.05.2000 г. №48-11);</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Закон об общественных объединениях - Закон Республики Казахстан от 31 мая 1996 г. «Об общественных объединениях» (с изменениями и дополнениями, внесенными Законом РК от 23 марта 2000 г. № 39-11);</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 о государственной пошлине - Закон Республики Казахстан от 31 декабря 1996 г. «О государственной пошлине» (с изменениями и дополнениями, внесенными Законами РК от 10 декабря 1998 г. № 308-1; от 29 ноября 1999 г. №489-1);</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 о банкротстве - Закон Республики Казахстан от 21 января 1997 г. «О банкротстве» (с изменениями и дополнениями, внесенными Законами РК от 11.07.1997 г. № 154-1, от 1.07.1998 г. № 256-1, от</w:t>
      </w:r>
    </w:p>
    <w:p w:rsidR="007D7E62" w:rsidRPr="008C2B3A" w:rsidRDefault="00491732" w:rsidP="00371FAC">
      <w:pPr>
        <w:tabs>
          <w:tab w:val="left" w:pos="1053"/>
        </w:tabs>
        <w:ind w:firstLine="362"/>
        <w:jc w:val="both"/>
        <w:rPr>
          <w:rFonts w:ascii="Times New Roman" w:hAnsi="Times New Roman" w:cs="Times New Roman"/>
          <w:sz w:val="20"/>
          <w:szCs w:val="20"/>
        </w:rPr>
      </w:pPr>
      <w:r w:rsidRPr="008C2B3A">
        <w:rPr>
          <w:rFonts w:ascii="Times New Roman" w:hAnsi="Times New Roman" w:cs="Times New Roman"/>
          <w:sz w:val="20"/>
          <w:szCs w:val="20"/>
        </w:rPr>
        <w:t>10.07.1998г. № 283-1, от 18.12.2000 г. № 128-1, от 02.03.2001 г. № 162-11);</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 о государственных социальных пособиях по инвалидности, по случаю потери кормильца и по возрасту — Закон Республики Казахстан от 16 июня 1997 г. «О государственных социальных пособиях по инвалидности, по случаю потери кормильца и по возрасту в Республике Казахстан» (с изменениями, внесенными Законами РК от</w:t>
      </w:r>
    </w:p>
    <w:p w:rsidR="007D7E62" w:rsidRPr="008C2B3A" w:rsidRDefault="00491732" w:rsidP="00371FAC">
      <w:pPr>
        <w:tabs>
          <w:tab w:val="left" w:pos="1029"/>
        </w:tabs>
        <w:ind w:firstLine="362"/>
        <w:jc w:val="both"/>
        <w:rPr>
          <w:rFonts w:ascii="Times New Roman" w:hAnsi="Times New Roman" w:cs="Times New Roman"/>
          <w:sz w:val="20"/>
          <w:szCs w:val="20"/>
        </w:rPr>
      </w:pPr>
      <w:r w:rsidRPr="008C2B3A">
        <w:rPr>
          <w:rFonts w:ascii="Times New Roman" w:hAnsi="Times New Roman" w:cs="Times New Roman"/>
          <w:sz w:val="20"/>
          <w:szCs w:val="20"/>
        </w:rPr>
        <w:t>05.04.1999г. № 366-1, от 16.11.1999 г. № 482-1);</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 об индивидуальном предпринимательстве - Закон Республики Казахстан от 19 июня 1997 г. «Об индивидуальном предпринимательстве» (с изменениями и дополнениями, внесенными Законами РК от 8.12.1997 г. № 200-1, от 29.11.1999 г. № 488-1);</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 о судебных приставах - Закон Республики Казахстан от 7 июля 1997 г. «О судебных приставах»;</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 о языках - Закон РК от 11 июля 1997 г. «О языках в Республике Казахстан»;</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 об адвокатской деятельности - Закон Республики Казахстан от 5 декабря 1997 г. «Об адвокатской деятельности»;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 о нотариате - Закон Республики Казахстан от 14 июля 1997 г. «О нотариате» (с изменениями и дополнениями, внесенными Законами РК от 13.11.1998 г. № 155-1, от 29.03.2000 г. №42-11);</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 о нормативных правовых актах - Закон Республики Казахстан от 24 марта 1998 г. «О нормативных правовых актах»;</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 об исполнительном производстве - Закон Республики Казахстан от 30 июня 1998 г. «Об исполнительном производстве и статусе судебных исполнителей» (с изменениями и дополнениями, внесенными Законами РК от 22.12.1998 г. № 327-1, от 16.11.1999 г. № 479-1, от 29.03.2000 г. № 42-П, от 5.05.2000 г. № 48-11);</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12</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 о браке и семье (ЗоБС) - Закон Республики Казахстан от 17 декабря 1998 г. «О браке и семье»;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 о специальном государственном пособии - Закон Республики Казахстан от 5 апреля 1999 г. «О специальном государственном пособии в Республике Казахстан» (с изменениями и дополнениями, внесенными Законами РК от 16.11.1999 г. № 482-1 от 21 12 2000 г № 130-11, от 19.01.2001 г. № 145-Н);</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 о труде - Закон Республики Казахстан от 10 декабря 1999 г. «О труде в Республике Казахстан»;</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гл. - глава; подразд. - подраздел; п. - пункт; нп. - пункты; разд. - раздел; ст. - статья, статьи; С. - страница; ч. - часть, части.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УЧЕБНАЯ ПРОГРАММА курса «Гражданское процессуальное право» для студентов высших учебных заведений, обучающихся по специальности «Юриспруденция»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РАЗДЕЛ I. ОБЩИЕ ПОЛОЖЕНИЯ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Тема 1. Предмет, метод и система отрасли гражданского процессуального права. Наука гражданского процессуального права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Формы защиты прав, свобод и законных интересов граждан, а также прав и законных интересов организаций. Конституционное право на судебную защиту.</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Задачи гражданского судопроизводства в период реформирования общества и построения правового государства.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Понятие гражданского процессуального права как отрасли права. Предмет, метод и система гражданского процессуального права. Соотношение гражданского процессуального права с конституционным, гражданским, семейным, трудовым, финансовым, административным, уголовно-процессуальным правом и другими отраслями права.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Источники гражданского процессуального права. Законодательство о гражданском судопроизводстве Республики Казахстан. Гражданско-процессуальные нормы, их структура. Действие гражданского процессуального закона во времени, пространстве и по кругу лиц.</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Понятие гражданского судопроизводства (процесса). Виды производства в суде первой инстанции. Стадии гражданского процесса.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Сущность, основные черты и значение гражданской процессуальной формы.</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Наука гражданского процессуального права (понятие, предмет и система).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Тема 2. Принципы гражданского процессуального права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Понятие принципов гражданского процессуального права и их значение. Система принципов гражданского процессуального права. Проблема классификации принципов. Взаимосвязь принципов гражданского процессуального права.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(Организационно-функциональные принципы гражданского процессуального права: осуществление правосудия только судом, несменяемость судей, назначаемость и выборность судей, независимость судей и подчинение их только закону, единоличие и коллегиальность при рассмотрении гражданских дел, равенство граждан и организаций перед законом и судом, уважение чести и достоинства личности, гласность судебного разбирательства, национальный язык судопроиз- водств'аГ)</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Фушчционал ь н ы е принципы гражданского процессуального права: законность, диспозитивность, состязательность процессуальное равноправие сторон, устность и непосредственность судебного разбирательства.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Тема_3. Гражданские процессуальные правоотношения и их субъекты   У </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Понятие гражданских процессуальных правоотношений и их особенности. Предпосылки гражданских процессуальных правоотношений: гражданско-процессуальные нормы, гражданская процессуальная правоспособность и дееспособность; юридические факты. Содержание и объект гражданских процессуальных правоотношений.</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Субъекты гражданских процессуальных правоотношений и их классификация.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 как обязательный субъект гражданских процессуальных правоотношений. Состав суда. Основания для отвода судьи. Основания для отвода секретаря судебного заседания. Должностные лица суда.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Лица, участвующие в деле (понятие, признаки и состав). Права и обязанности лиц, участвующих в деле.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Другие субъекты гражданских процессуальных правоотношений.</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Тема 4. Стороны в гражданском процессе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Понятие сторон в гражданском процессе. Понятие истца и ответчика в гражданском процессе. Процессуальные права и обязанности сторон.</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Понятие процессуального соучастия. Цели и основания соучастия. Виды соучастия. Процессуальные права и обязанности соучастников.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Понятие ненадлежащего ответчика. Условия, порядок и последствия замены ненадлежащего ответчика.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Процессуальное правопреемство (понятие, основания и отличие от правопреемства в гражданском праве). Порядок вступления (привлечения) в процесс правопреемника и его правовое положение.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Тема 5. Третьи лица в гражданском процессе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(Участие третьих лиц в гражданском процессе. Их виды.</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Третьи лица, заявляющие самостоятельные требования на предмет спора. Основания и процессуальный порядок вступления их в дело. Процессуальные права и обязанности третьих лиц, заявляющих самостоятельные требования. Отличие третьих лиц, заявляющих самостоятельные требования, от соистцов.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Третьи лица, не заявляющие самостоятельных требований на предмет спора. Основания и процессуальный порядок вступления или привлечения их к участию в деле. Процессуальные права и обязанности третьих лиц, не заявляющих самостоятельных требований. Отличие третьих лиц, не заявляющих самостоятельных требований, от соучастников (соистцов, соответчиков).</w:t>
      </w:r>
    </w:p>
    <w:p w:rsidR="007D7E62" w:rsidRPr="008C2B3A" w:rsidRDefault="00491732" w:rsidP="00371FAC">
      <w:pPr>
        <w:ind w:firstLine="362"/>
        <w:jc w:val="both"/>
        <w:outlineLvl w:val="5"/>
        <w:rPr>
          <w:rFonts w:ascii="Times New Roman" w:hAnsi="Times New Roman" w:cs="Times New Roman"/>
          <w:sz w:val="20"/>
          <w:szCs w:val="20"/>
        </w:rPr>
      </w:pPr>
      <w:bookmarkStart w:id="8" w:name="bookmark14"/>
      <w:r w:rsidRPr="008C2B3A">
        <w:rPr>
          <w:rFonts w:ascii="Times New Roman" w:hAnsi="Times New Roman" w:cs="Times New Roman"/>
          <w:sz w:val="20"/>
          <w:szCs w:val="20"/>
        </w:rPr>
        <w:t>Тема 6. Участие прокурора в гражданском процессе</w:t>
      </w:r>
      <w:bookmarkEnd w:id="8"/>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Задачи прокуратуры в гражданском процессе в условиях построения правового государства.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Основания и формы участия прокурора в гражданском процессе. Основания обязательного участия прокурора в гражданском процессе. Процессуальное положение прокурора. Основания для отвода прокурора.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Участие прокурора в суде первой инстанции. Его права и обязанности.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Участие прокурора в судах апелляционной, кассационной и надзорной инстанций. Его права и обязанности.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Осуществление прокурорского надзора за законностью исполнительного производства.</w:t>
      </w:r>
    </w:p>
    <w:p w:rsidR="007D7E62" w:rsidRPr="008C2B3A" w:rsidRDefault="00491732" w:rsidP="00371FAC">
      <w:pPr>
        <w:ind w:firstLine="362"/>
        <w:jc w:val="both"/>
        <w:outlineLvl w:val="5"/>
        <w:rPr>
          <w:rFonts w:ascii="Times New Roman" w:hAnsi="Times New Roman" w:cs="Times New Roman"/>
          <w:sz w:val="20"/>
          <w:szCs w:val="20"/>
        </w:rPr>
      </w:pPr>
      <w:bookmarkStart w:id="9" w:name="bookmark15"/>
      <w:r w:rsidRPr="008C2B3A">
        <w:rPr>
          <w:rFonts w:ascii="Times New Roman" w:hAnsi="Times New Roman" w:cs="Times New Roman"/>
          <w:sz w:val="20"/>
          <w:szCs w:val="20"/>
        </w:rPr>
        <w:t>Тема 7. Участие в гражданском процессе государственных органов, органов местного самоуправления, организаций и отдельных граждан, защищающих права других лиц</w:t>
      </w:r>
      <w:bookmarkEnd w:id="9"/>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Основания и цели участия в гражданском процессе государственных органов, органов местного самоуправления, организаций и отдельных граждан, защищающих права и интересы других лиц.</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Обращение в суд государственных органов, органов местного самоуправления, организаций и отдельных граждан в защиту прав других лиц, общественных и государственных интересов. Их процессуальные права и обязанности.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Участие в процессе государственных органов и органов местного самоуправления для дачи заключения по делу. Их процессуальные права и обязанности.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Виды государственных органов, участвующих в гражданском процессе для дачи заключения.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Отличие государственных органов, участвующих в деле с целью дачи заключения, от других участников процесса (прокурора, эксперта, специалиста, судебного представителя).</w:t>
      </w:r>
    </w:p>
    <w:p w:rsidR="007D7E62" w:rsidRPr="008C2B3A" w:rsidRDefault="00491732" w:rsidP="00371FAC">
      <w:pPr>
        <w:ind w:firstLine="362"/>
        <w:jc w:val="both"/>
        <w:outlineLvl w:val="5"/>
        <w:rPr>
          <w:rFonts w:ascii="Times New Roman" w:hAnsi="Times New Roman" w:cs="Times New Roman"/>
          <w:sz w:val="20"/>
          <w:szCs w:val="20"/>
        </w:rPr>
      </w:pPr>
      <w:bookmarkStart w:id="10" w:name="bookmark16"/>
      <w:r w:rsidRPr="008C2B3A">
        <w:rPr>
          <w:rFonts w:ascii="Times New Roman" w:hAnsi="Times New Roman" w:cs="Times New Roman"/>
          <w:sz w:val="20"/>
          <w:szCs w:val="20"/>
        </w:rPr>
        <w:t>Тема 8. Представительство в суде</w:t>
      </w:r>
      <w:bookmarkEnd w:id="10"/>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Понятие представительства в суде и судебного представителя.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Лица, которые не могут быть представителями в суде.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Основания и виды представительства (представительство по поручению и законное представительство). Разновидности представительства по поручению.</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Полномочия представителя в суде (объем и оформление).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Особенности осуществления представительства в суде адвокатом.</w:t>
      </w:r>
    </w:p>
    <w:p w:rsidR="007D7E62" w:rsidRPr="008C2B3A" w:rsidRDefault="00491732" w:rsidP="00371FAC">
      <w:pPr>
        <w:ind w:firstLine="362"/>
        <w:jc w:val="both"/>
        <w:outlineLvl w:val="5"/>
        <w:rPr>
          <w:rFonts w:ascii="Times New Roman" w:hAnsi="Times New Roman" w:cs="Times New Roman"/>
          <w:sz w:val="20"/>
          <w:szCs w:val="20"/>
        </w:rPr>
      </w:pPr>
      <w:bookmarkStart w:id="11" w:name="bookmark17"/>
      <w:r w:rsidRPr="008C2B3A">
        <w:rPr>
          <w:rFonts w:ascii="Times New Roman" w:hAnsi="Times New Roman" w:cs="Times New Roman"/>
          <w:sz w:val="20"/>
          <w:szCs w:val="20"/>
        </w:rPr>
        <w:t>Тема 9. Процессуальные сроки</w:t>
      </w:r>
      <w:bookmarkEnd w:id="11"/>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Понятие процессуальных сроков и их значение. Виды процессуальных сроков.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Исчисление процессуальных сроков. Приостановление процессуальных сроков. Последствия пропуска процессуальных сроков. Порядок продления и восстановления пропущенного процессуального срока.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Сроки подготовки и рассмотрения гражданских дел.</w:t>
      </w:r>
    </w:p>
    <w:p w:rsidR="007D7E62" w:rsidRPr="008C2B3A" w:rsidRDefault="00491732" w:rsidP="00371FAC">
      <w:pPr>
        <w:ind w:firstLine="362"/>
        <w:jc w:val="both"/>
        <w:outlineLvl w:val="5"/>
        <w:rPr>
          <w:rFonts w:ascii="Times New Roman" w:hAnsi="Times New Roman" w:cs="Times New Roman"/>
          <w:sz w:val="20"/>
          <w:szCs w:val="20"/>
        </w:rPr>
      </w:pPr>
      <w:bookmarkStart w:id="12" w:name="bookmark18"/>
      <w:r w:rsidRPr="008C2B3A">
        <w:rPr>
          <w:rFonts w:ascii="Times New Roman" w:hAnsi="Times New Roman" w:cs="Times New Roman"/>
          <w:sz w:val="20"/>
          <w:szCs w:val="20"/>
        </w:rPr>
        <w:t>Тема 10. Судебные расходы</w:t>
      </w:r>
      <w:bookmarkEnd w:id="12"/>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Понятие и состав судебных расходов в гражданском процессе.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Государственная пошлина (понятие, виды, определение размера государственной пошлины, освобождение от уплаты государственной пошлины, возврат государственной пошлины).</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Издержки, связанные с производством по делу.</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Освобождение от уплаты издержек, связанных с производством по делу.</w:t>
      </w:r>
    </w:p>
    <w:p w:rsidR="007D7E62" w:rsidRPr="008C2B3A" w:rsidRDefault="00491732" w:rsidP="00371FAC">
      <w:pPr>
        <w:tabs>
          <w:tab w:val="left" w:pos="4349"/>
          <w:tab w:val="left" w:leader="underscore" w:pos="5107"/>
          <w:tab w:val="left" w:leader="underscore" w:pos="5626"/>
        </w:tabs>
        <w:ind w:firstLine="362"/>
        <w:jc w:val="both"/>
        <w:rPr>
          <w:rFonts w:ascii="Times New Roman" w:hAnsi="Times New Roman" w:cs="Times New Roman"/>
          <w:sz w:val="20"/>
          <w:szCs w:val="20"/>
        </w:rPr>
      </w:pPr>
      <w:r w:rsidRPr="008C2B3A">
        <w:rPr>
          <w:rFonts w:ascii="Times New Roman" w:hAnsi="Times New Roman" w:cs="Times New Roman"/>
          <w:sz w:val="20"/>
          <w:szCs w:val="20"/>
        </w:rPr>
        <w:t>Распределение судебных расходов.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 и с П и. Т К К А 1</w:t>
      </w:r>
    </w:p>
    <w:p w:rsidR="007D7E62" w:rsidRPr="008C2B3A" w:rsidRDefault="00491732" w:rsidP="00371FAC">
      <w:pPr>
        <w:ind w:firstLine="362"/>
        <w:jc w:val="both"/>
        <w:outlineLvl w:val="5"/>
        <w:rPr>
          <w:rFonts w:ascii="Times New Roman" w:hAnsi="Times New Roman" w:cs="Times New Roman"/>
          <w:sz w:val="20"/>
          <w:szCs w:val="20"/>
        </w:rPr>
      </w:pPr>
      <w:bookmarkStart w:id="13" w:name="bookmark19"/>
      <w:r w:rsidRPr="008C2B3A">
        <w:rPr>
          <w:rFonts w:ascii="Times New Roman" w:hAnsi="Times New Roman" w:cs="Times New Roman"/>
          <w:sz w:val="20"/>
          <w:szCs w:val="20"/>
        </w:rPr>
        <w:t>Тема 11. Меры принуждения</w:t>
      </w:r>
      <w:bookmarkEnd w:id="13"/>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Основания применения мер принуждения и ответственности. Меры принуждения и ответственности. Порядок применения мер принуждения.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Применение мер административной и уголовной ответственности за нарушение установленного законом порядка гражданского судопроизводства.</w:t>
      </w:r>
    </w:p>
    <w:p w:rsidR="007D7E62" w:rsidRPr="008C2B3A" w:rsidRDefault="00491732" w:rsidP="00371FAC">
      <w:pPr>
        <w:ind w:firstLine="362"/>
        <w:jc w:val="both"/>
        <w:outlineLvl w:val="5"/>
        <w:rPr>
          <w:rFonts w:ascii="Times New Roman" w:hAnsi="Times New Roman" w:cs="Times New Roman"/>
          <w:sz w:val="20"/>
          <w:szCs w:val="20"/>
        </w:rPr>
      </w:pPr>
      <w:bookmarkStart w:id="14" w:name="bookmark20"/>
      <w:r w:rsidRPr="008C2B3A">
        <w:rPr>
          <w:rFonts w:ascii="Times New Roman" w:hAnsi="Times New Roman" w:cs="Times New Roman"/>
          <w:sz w:val="20"/>
          <w:szCs w:val="20"/>
        </w:rPr>
        <w:t>Тема 12. Подведомственность гражданских дел</w:t>
      </w:r>
      <w:bookmarkEnd w:id="14"/>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Понятие подведомственности. Виды подведомственности. Досудебное урегулирование имущественных споров, сторонами в которых являются юридические лица, граждане, осуществляющие предпринимательскую деятельность без образования юридического</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лица.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Подведомственность судам исковых дел, дел особого искового производства и дел особого производства. Подведомственность дел третейским судам. Приоритет судебной подведомственности.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Последствия несоблюдения правил о подведомственности дела.</w:t>
      </w:r>
    </w:p>
    <w:p w:rsidR="007D7E62" w:rsidRPr="008C2B3A" w:rsidRDefault="00491732" w:rsidP="00371FAC">
      <w:pPr>
        <w:ind w:firstLine="362"/>
        <w:jc w:val="both"/>
        <w:outlineLvl w:val="5"/>
        <w:rPr>
          <w:rFonts w:ascii="Times New Roman" w:hAnsi="Times New Roman" w:cs="Times New Roman"/>
          <w:sz w:val="20"/>
          <w:szCs w:val="20"/>
        </w:rPr>
      </w:pPr>
      <w:bookmarkStart w:id="15" w:name="bookmark21"/>
      <w:r w:rsidRPr="008C2B3A">
        <w:rPr>
          <w:rFonts w:ascii="Times New Roman" w:hAnsi="Times New Roman" w:cs="Times New Roman"/>
          <w:sz w:val="20"/>
          <w:szCs w:val="20"/>
        </w:rPr>
        <w:t>Тема 13. Подсудность гражданских дел</w:t>
      </w:r>
      <w:bookmarkEnd w:id="15"/>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Понятие подсудности. Ее отличие от подведомственности. Виды подсудности.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Родовая подсудность. Гражданские дела, подсудные районному (городскому) суду и приравненным к ним судам. Гражданские дела, подсудные областным и приравненным к ним судам. Гражданские дела, подсудные Верховному суду Республики Казахстан. Подсудность гражданских дел военным и специализированным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судам.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Территориальная подсудность, ее разновидности.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Основания и порядок передачи дела из производства одного суда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другой.</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Последствия несоблюдения правил о подсудности дела. Тема 14. Доказательства и доказывание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Понятие и цель судебного доказывания. Субъекты судебного доказывания.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Понятие судебных доказательств.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Понятие предмета доказывания. Определение предмета доказывания по конкретным гражданским делам. Основания освобождения от доказывания. Доказательственные факты.</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Обязанность сторон по доказыванию. Значение доказательственных презумпций в процессе доказывания. Представление доказательств. Истребование судом доказательств по ходатайству сторон и других лиц, участвующих в деле. Обеспечение доказательств как способ собирания доказательств. Основания и порядок обеспечения доказательств. Судебные поручения. Процессуальный порядок дачи и выполнения судебного поручения.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Исследование доказательств. Осмотр на месте. Протокол осмотра.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Применение научно-технических средств в процессе доказывания.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Оценка доказательств. Относимость и допустимость доказательств. Фактические данные, недопустимые в качестве доказательств. Достоверность и достаточность доказательств. Заявление о подложности доказательства.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Классификация доказательств: по источнику получения доказательств; по характеру формирования доказательств; по форме связи между доказательствами и искомыми фактами; по способу получения доказательств.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Виды доказательств по способу получения.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Объяснения сторон и третьих лиц и их оценка. Признание стороной фактов и его последствия.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Свидетельские показания. Лица, которые не могут быть свидетелями. Процессуальный порядок допроса свидетеля. Допрос несовершеннолетнего свидетеля. Обязанности и права свидетеля. Оценка свидетельских показаний.</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Письменные доказательства. Виды письменных доказательств (по содержанию; субъекту, их составившему; форме; характеру образования). Письменные доказательства, полученные с помощью технических средств. Порядок представления и собирания письменных доказательств. Исследование письменных доказательств в месте их хранения. Оценка письменных доказательств.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Вещественные доказательства, их отличие от письменных доказательств. Порядок их представления, хранения, исследования и оценки. Осмотр вещественных доказательств. Распоряжение вещественными доказательствами.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Заключение эксперта (понятие, содержание, исследование и оценка). Основания для отвода (самоотвода) эксперта. Процессуальные права и обязанности эксперта. Порядок назначения и производства экспертизы. Единоличная, комиссионная и комплексная экспертизы.</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Дополнительная и повторная экспертизы.</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Консультации (пояснения) специалиста и их значение. Права и обязанности специалиста. Основания для отвода специалиста.</w:t>
      </w:r>
    </w:p>
    <w:p w:rsidR="007D7E62" w:rsidRPr="008C2B3A" w:rsidRDefault="00491732" w:rsidP="00371FAC">
      <w:pPr>
        <w:ind w:firstLine="362"/>
        <w:jc w:val="both"/>
        <w:rPr>
          <w:rFonts w:ascii="Times New Roman" w:hAnsi="Times New Roman" w:cs="Times New Roman"/>
          <w:sz w:val="20"/>
          <w:szCs w:val="20"/>
        </w:rPr>
      </w:pPr>
      <w:bookmarkStart w:id="16" w:name="bookmark22"/>
      <w:r w:rsidRPr="008C2B3A">
        <w:rPr>
          <w:rFonts w:ascii="Times New Roman" w:hAnsi="Times New Roman" w:cs="Times New Roman"/>
          <w:sz w:val="20"/>
          <w:szCs w:val="20"/>
        </w:rPr>
        <w:t>Тема 15. Иск</w:t>
      </w:r>
      <w:bookmarkEnd w:id="16"/>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Понятие и сущность искового производства. Значение правил искового производства.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Понятие иска. Элементы иска. Виды исков. Тождество иска (исков).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Право на предъявление иска (понятие, предпосылки, условия осуществления).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Соединение и разъединение исков.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Изменение иска. Отказ истца от иска. Признание иска ответчиком. Мировое соглашение.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Порядок обеспечения иска и отмены обеспечения иска.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Защита интересов ответчика. Возражения против иска (матери- ально-правовые и процессуально-правовые). Встречный иск и порядок его предъявления.</w:t>
      </w:r>
    </w:p>
    <w:p w:rsidR="007D7E62" w:rsidRPr="008C2B3A" w:rsidRDefault="00491732" w:rsidP="00371FAC">
      <w:pPr>
        <w:ind w:firstLine="362"/>
        <w:jc w:val="both"/>
        <w:rPr>
          <w:rFonts w:ascii="Times New Roman" w:hAnsi="Times New Roman" w:cs="Times New Roman"/>
          <w:sz w:val="20"/>
          <w:szCs w:val="20"/>
        </w:rPr>
      </w:pPr>
      <w:bookmarkStart w:id="17" w:name="bookmark23"/>
      <w:r w:rsidRPr="008C2B3A">
        <w:rPr>
          <w:rFonts w:ascii="Times New Roman" w:hAnsi="Times New Roman" w:cs="Times New Roman"/>
          <w:sz w:val="20"/>
          <w:szCs w:val="20"/>
        </w:rPr>
        <w:t>РАЗДЕЛ II. ПРОИЗВОДСТВО В СУДЕ ПЕРВОЙ ИНСТАНЦИИ | ! Подраздел 1. ИСКОВОЕ ПРОИЗВОДСТВО</w:t>
      </w:r>
      <w:bookmarkEnd w:id="17"/>
    </w:p>
    <w:p w:rsidR="007D7E62" w:rsidRPr="008C2B3A" w:rsidRDefault="00491732" w:rsidP="00371FAC">
      <w:pPr>
        <w:ind w:firstLine="362"/>
        <w:jc w:val="both"/>
        <w:rPr>
          <w:rFonts w:ascii="Times New Roman" w:hAnsi="Times New Roman" w:cs="Times New Roman"/>
          <w:sz w:val="20"/>
          <w:szCs w:val="20"/>
        </w:rPr>
      </w:pPr>
      <w:bookmarkStart w:id="18" w:name="bookmark24"/>
      <w:r w:rsidRPr="008C2B3A">
        <w:rPr>
          <w:rFonts w:ascii="Times New Roman" w:hAnsi="Times New Roman" w:cs="Times New Roman"/>
          <w:sz w:val="20"/>
          <w:szCs w:val="20"/>
        </w:rPr>
        <w:t>Тема 16. Возбуждение гражданского дела в суде</w:t>
      </w:r>
      <w:bookmarkEnd w:id="18"/>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Предъявление иска. Исковое заявление и его реквизиты.</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Оставление искового заявления без движения. Порядок исправления недостатков искового заявления.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Отказ в принятии искового заявления (основания и процессуальные последствия). Возвращение искового заявления (основания и процессуальные последствия).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Принятие искового заявления.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Правовые последствия возбуждения гражданского дела.</w:t>
      </w:r>
    </w:p>
    <w:p w:rsidR="007D7E62" w:rsidRPr="008C2B3A" w:rsidRDefault="00491732" w:rsidP="00371FAC">
      <w:pPr>
        <w:ind w:firstLine="362"/>
        <w:jc w:val="both"/>
        <w:rPr>
          <w:rFonts w:ascii="Times New Roman" w:hAnsi="Times New Roman" w:cs="Times New Roman"/>
          <w:sz w:val="20"/>
          <w:szCs w:val="20"/>
        </w:rPr>
      </w:pPr>
      <w:bookmarkStart w:id="19" w:name="bookmark25"/>
      <w:r w:rsidRPr="008C2B3A">
        <w:rPr>
          <w:rFonts w:ascii="Times New Roman" w:hAnsi="Times New Roman" w:cs="Times New Roman"/>
          <w:sz w:val="20"/>
          <w:szCs w:val="20"/>
        </w:rPr>
        <w:t>Тема 17. Подготовка дела к судебному разбирательству</w:t>
      </w:r>
      <w:bookmarkEnd w:id="19"/>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Подготовка дела к судебному разбирательству: понятие, цель, задачи и сроки. Процессуальные действия, совершаемые судьей в порядке подготовки дела к судебному разбирательству.</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Назначение дела к судебному разбирательству. Судебные извещения и вызовы. Содержание повестки или иного извещения, вызова.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Порядок вручения повестки. Последствия отказа от принятия повестки или иного извещения, вызова. Розыск ответчика.</w:t>
      </w:r>
    </w:p>
    <w:p w:rsidR="007D7E62" w:rsidRPr="008C2B3A" w:rsidRDefault="00491732" w:rsidP="00371FAC">
      <w:pPr>
        <w:ind w:firstLine="362"/>
        <w:jc w:val="both"/>
        <w:rPr>
          <w:rFonts w:ascii="Times New Roman" w:hAnsi="Times New Roman" w:cs="Times New Roman"/>
          <w:sz w:val="20"/>
          <w:szCs w:val="20"/>
        </w:rPr>
      </w:pPr>
      <w:bookmarkStart w:id="20" w:name="bookmark26"/>
      <w:r w:rsidRPr="008C2B3A">
        <w:rPr>
          <w:rFonts w:ascii="Times New Roman" w:hAnsi="Times New Roman" w:cs="Times New Roman"/>
          <w:sz w:val="20"/>
          <w:szCs w:val="20"/>
        </w:rPr>
        <w:t>Тема 18. Разбирательство гражданских дел в суде первой инстанции</w:t>
      </w:r>
      <w:bookmarkEnd w:id="20"/>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Судебное разбирательство (понятие и значение).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Судебное заседание как форма разбирательства гражданских дел. Роль председательствующего в судебном заседании. Порядок в судебном заседании.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Части судебного разбирательства. Подготовительная часть судебного разбирательства. Рассмотрение дела по существу. Исследование обстоятельств дела (доказательств и иных материалов). Судебные прения. Заключение прокурора по существу дела. Вынесение решения и объявление решения.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Отложение разбирательства дела (понятие и основания). Приостановление производства по делу (понятие и основания). Возобновление производства по делу. Отличие отложения разбирательства дела от приостановления производства по делу.</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Окончание дела без вынесения судебного решения: прекращение производства по делу, оставление заявления без рассмотрения. Отличие прекращения производства по делу от оставления заявления без рассмотрения (по основаниям и правовым последствиям).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Протокол судебного заседания, его содержание и значение. Право лиц, участвующих в деле, на ознакомление с протоколом судебного заседания и право подачи замечаний на протокол. Рассмотрение замечаний на протокол судебного заседания.</w:t>
      </w:r>
    </w:p>
    <w:p w:rsidR="007D7E62" w:rsidRPr="008C2B3A" w:rsidRDefault="00491732" w:rsidP="00371FAC">
      <w:pPr>
        <w:ind w:firstLine="362"/>
        <w:jc w:val="both"/>
        <w:rPr>
          <w:rFonts w:ascii="Times New Roman" w:hAnsi="Times New Roman" w:cs="Times New Roman"/>
          <w:sz w:val="20"/>
          <w:szCs w:val="20"/>
        </w:rPr>
      </w:pPr>
      <w:bookmarkStart w:id="21" w:name="bookmark27"/>
      <w:r w:rsidRPr="008C2B3A">
        <w:rPr>
          <w:rFonts w:ascii="Times New Roman" w:hAnsi="Times New Roman" w:cs="Times New Roman"/>
          <w:sz w:val="20"/>
          <w:szCs w:val="20"/>
        </w:rPr>
        <w:t>Тема 19. Акты суда первой инстанции</w:t>
      </w:r>
      <w:bookmarkEnd w:id="21"/>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Понятие актов суда первой инстанции и их виды (решение, определение, судебный приказ).</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Сущность и значение судебного решения. Виды, структура и содержание решения. Содержание решений по отдельным категориям гражданских дел.</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Требования, которым должно удовлетворять судебное решение.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Устранение недостатков судебного решения вынесшим его судом. Дополнительное решение. Разъяснение решения. Исправление описок и арифметических ошибок.</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Законная сила судебного решения. Время вступления решения в законную силу. Правовые последствия вступления решения в законную силу.</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Немедленное исполнение решения (виды и основания).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Отсрочка и рассрочка исполнения решения, изменение способа и порядка исполнения решения. Индексация присужденных денежных сумм.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Определение суда первой инстанции. Виды определений (по содержанию, форме, порядку вынесения). Частные определения. Их содержание и значение.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Законная сила определений суда первой инстанции.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Тема 20. Заочное производство и заочное решение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Понятие и основания заочного производства.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Заочный порядок разбирательства исковых дел.</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Заочное решение (понятие, содержание и вступление заочного решения в законную силу).</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Обжалование заочного решения.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Содержание заявления об отмене заочного решения.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Порядок рассмотрения заявления об отмене заочного решения. Полномочия суда. Отказ в удовлетворении заявления об отмене заочного решения. Отмена заочного решения и возобновление рассмотрения дела по существу в общем порядке.</w:t>
      </w:r>
    </w:p>
    <w:p w:rsidR="007D7E62" w:rsidRPr="008C2B3A" w:rsidRDefault="00491732" w:rsidP="00371FAC">
      <w:pPr>
        <w:ind w:firstLine="362"/>
        <w:jc w:val="both"/>
        <w:outlineLvl w:val="5"/>
        <w:rPr>
          <w:rFonts w:ascii="Times New Roman" w:hAnsi="Times New Roman" w:cs="Times New Roman"/>
          <w:sz w:val="20"/>
          <w:szCs w:val="20"/>
        </w:rPr>
      </w:pPr>
      <w:bookmarkStart w:id="22" w:name="bookmark28"/>
      <w:r w:rsidRPr="008C2B3A">
        <w:rPr>
          <w:rFonts w:ascii="Times New Roman" w:hAnsi="Times New Roman" w:cs="Times New Roman"/>
          <w:sz w:val="20"/>
          <w:szCs w:val="20"/>
        </w:rPr>
        <w:t>Подраздел 2. ОСОБОЕ ИСКОВОЕ ПРОИЗВОДСТВО</w:t>
      </w:r>
      <w:bookmarkEnd w:id="22"/>
    </w:p>
    <w:p w:rsidR="007D7E62" w:rsidRPr="008C2B3A" w:rsidRDefault="00491732" w:rsidP="00371FAC">
      <w:pPr>
        <w:ind w:firstLine="362"/>
        <w:jc w:val="both"/>
        <w:outlineLvl w:val="5"/>
        <w:rPr>
          <w:rFonts w:ascii="Times New Roman" w:hAnsi="Times New Roman" w:cs="Times New Roman"/>
          <w:sz w:val="20"/>
          <w:szCs w:val="20"/>
        </w:rPr>
      </w:pPr>
      <w:bookmarkStart w:id="23" w:name="bookmark29"/>
      <w:r w:rsidRPr="008C2B3A">
        <w:rPr>
          <w:rFonts w:ascii="Times New Roman" w:hAnsi="Times New Roman" w:cs="Times New Roman"/>
          <w:sz w:val="20"/>
          <w:szCs w:val="20"/>
        </w:rPr>
        <w:t>Тема 21. Рассмотрение судами дел особого искового производства</w:t>
      </w:r>
      <w:bookmarkEnd w:id="23"/>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Понятие и сущность особого искового производства. Отличие особого искового производства от искового производства. Возбуждение дел особого искового производства. Применение общих правил судопроизводства при рассмотрении и разрешении дел особого искового производства.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Производство по заявлениям о защите избирательных прав граждан и общественных объединений, участвующих в выборах, референдумах. Порядок подачи заявлений. Лица, участвующие в этих делах. Их права и обязанности. Процессуальные особенности разбирательства и разрешения дел. Особенности вступления решения суда в законную силу. Исполнение решения суда.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Производство по делам об оспаривании постановлений административных органов и должностных лиц. Порядок подачи заявлений. Особенности рассмотрения дел и исполнения решений.</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Производство по делам об оспаривании гражданами решений и действий (или бездействия) органов государственной власти, местного самоуправления, общественных объединений, организаций, должностных лиц и государственных служащих. Решения, действия (бездействие), подлежащие судебному оспариванию. Порядок подачи заявлений. Подсудность дела. Лица, участвующие в этих делах. Особенности разбирательства дел. Порядок исполнения решений по этим делам.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Производство по делам об оспаривании гражданами законности нормативных правовых актов. Подача заявления. Заявления об оспаривании законности нормативных правовых актов, подлежащие судебному рассмотрению. Особенности рассмотрения дел. Решение суда по этим заявлениям.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Обращение прокурора о признании нормативного правового акта незаконным. Порядок обращения прокурора в суд. Особенности рассмотрения и разрешения этих дел. Решение суда по заявлению прокурора.</w:t>
      </w:r>
    </w:p>
    <w:p w:rsidR="007D7E62" w:rsidRPr="008C2B3A" w:rsidRDefault="00491732" w:rsidP="00371FAC">
      <w:pPr>
        <w:ind w:firstLine="362"/>
        <w:jc w:val="both"/>
        <w:outlineLvl w:val="5"/>
        <w:rPr>
          <w:rFonts w:ascii="Times New Roman" w:hAnsi="Times New Roman" w:cs="Times New Roman"/>
          <w:sz w:val="20"/>
          <w:szCs w:val="20"/>
        </w:rPr>
      </w:pPr>
      <w:bookmarkStart w:id="24" w:name="bookmark30"/>
      <w:r w:rsidRPr="008C2B3A">
        <w:rPr>
          <w:rFonts w:ascii="Times New Roman" w:hAnsi="Times New Roman" w:cs="Times New Roman"/>
          <w:sz w:val="20"/>
          <w:szCs w:val="20"/>
        </w:rPr>
        <w:t>Подраздел 3. ОСОБОЕ ПРОИЗВОДСТВО</w:t>
      </w:r>
      <w:bookmarkEnd w:id="24"/>
    </w:p>
    <w:p w:rsidR="007D7E62" w:rsidRPr="008C2B3A" w:rsidRDefault="00491732" w:rsidP="00371FAC">
      <w:pPr>
        <w:ind w:firstLine="362"/>
        <w:jc w:val="both"/>
        <w:outlineLvl w:val="5"/>
        <w:rPr>
          <w:rFonts w:ascii="Times New Roman" w:hAnsi="Times New Roman" w:cs="Times New Roman"/>
          <w:sz w:val="20"/>
          <w:szCs w:val="20"/>
        </w:rPr>
      </w:pPr>
      <w:bookmarkStart w:id="25" w:name="bookmark31"/>
      <w:r w:rsidRPr="008C2B3A">
        <w:rPr>
          <w:rFonts w:ascii="Times New Roman" w:hAnsi="Times New Roman" w:cs="Times New Roman"/>
          <w:sz w:val="20"/>
          <w:szCs w:val="20"/>
        </w:rPr>
        <w:t>Тема 22. Рассмотрение судами дел особого производства</w:t>
      </w:r>
      <w:bookmarkEnd w:id="25"/>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Понятие и сущность особого производства. Отличие особого производства от искового производства и от особого искового производства. Порядок рассмотрения дел особого производства.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Установление фактов, имеющих юридическое значение. Подведомственность суду дел об установлении фактов, имеющих юридическое значение. Условия установления юридических фактов. Подсудность этих дел. Содержание заявления. Лица, участвующие в этих делах. Решение суда.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Признание гражданина безвестно отсутствующим и объявление гражданина умершим. Подсудность дел. Содержание заявления. Действия судьи после принятия заявления. Лица, участвующие в деле. Решение суда. Последствия явки или обнаружения места пребывания гражданина, признанного безвестно отсутствующим или объявленного умершим.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Признание гражданина ограниченно дееспособным или недееспособным. Подсудность. Содержание заявления. Лица, участвующие в деле. Особенность доказывания. Рассмотрение дела. Решение суда. Признание гражданина дееспособным.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Производство по делам о принудительной госпитализации гражданина в психиатрический стационар. Подсудность дела. Порядок 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срок подачи заявления. Особенности рассмотрения заявления. Решение суда.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Рассмотрение дел о банкротстве юридических лиц и индивидуальных предпринимателей. Применение общих правил к этим делам. Особенности, предусмотренные законодательством о банкротстве.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Признание движимой вещи бесхозяйной и признание права коммунальной собственности на недвижимое имущество. Подсудность дела. Содержание заявления. Лица, участвующие в деле. Подготовка дела. Решение суда по заявлению.</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Установление неправильности записей актов гражданского состояния. Подсудность дела. Содержание заявления и порядок его подачи. Решение суда по заявлению.</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Жалобы на нотариальные действия или отказ в их совершении. Порядок подачи жалобы. Порядок рассмотрения дела. Решение суда по заявлению.</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Восстановление прав по утраченным ценным бумагам на предъявителя и ордерным ценным бумагам (вызывное производство). Порядок подачи заявления. Содержание заявления. Подготовка дела. Действия суда после поступления заявления от держателя документа. Рассмотрение дела. Решение суда по заявлению. Право держателя документа на предъявление иска о неосновательном приобретении имущества.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Установление усыновления (удочерения) ребенка. Порядок подачи заявления. Содержание заявления. Подготовка дела. Рассмотрение заявления. Решение суда по заявлению.</w:t>
      </w:r>
    </w:p>
    <w:p w:rsidR="007D7E62" w:rsidRPr="008C2B3A" w:rsidRDefault="00491732" w:rsidP="00371FAC">
      <w:pPr>
        <w:ind w:firstLine="362"/>
        <w:jc w:val="both"/>
        <w:outlineLvl w:val="5"/>
        <w:rPr>
          <w:rFonts w:ascii="Times New Roman" w:hAnsi="Times New Roman" w:cs="Times New Roman"/>
          <w:sz w:val="20"/>
          <w:szCs w:val="20"/>
        </w:rPr>
      </w:pPr>
      <w:bookmarkStart w:id="26" w:name="bookmark32"/>
      <w:r w:rsidRPr="008C2B3A">
        <w:rPr>
          <w:rFonts w:ascii="Times New Roman" w:hAnsi="Times New Roman" w:cs="Times New Roman"/>
          <w:sz w:val="20"/>
          <w:szCs w:val="20"/>
        </w:rPr>
        <w:t>Подраздел 4. ПРИКАЗНОЕ ПРОИЗВОДСТВО</w:t>
      </w:r>
      <w:bookmarkEnd w:id="26"/>
    </w:p>
    <w:p w:rsidR="007D7E62" w:rsidRPr="008C2B3A" w:rsidRDefault="00491732" w:rsidP="00371FAC">
      <w:pPr>
        <w:ind w:firstLine="362"/>
        <w:jc w:val="both"/>
        <w:outlineLvl w:val="5"/>
        <w:rPr>
          <w:rFonts w:ascii="Times New Roman" w:hAnsi="Times New Roman" w:cs="Times New Roman"/>
          <w:sz w:val="20"/>
          <w:szCs w:val="20"/>
        </w:rPr>
      </w:pPr>
      <w:bookmarkStart w:id="27" w:name="bookmark33"/>
      <w:r w:rsidRPr="008C2B3A">
        <w:rPr>
          <w:rFonts w:ascii="Times New Roman" w:hAnsi="Times New Roman" w:cs="Times New Roman"/>
          <w:sz w:val="20"/>
          <w:szCs w:val="20"/>
        </w:rPr>
        <w:t>Тема 23. Приказное производство и судебный приказ</w:t>
      </w:r>
      <w:bookmarkEnd w:id="27"/>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Понятие приказного производства и судебного приказа. Отличие судебного приказа от судебного решения и определения.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Требования, по которым выносится судебный приказ.</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Заявление о вынесении судебного приказа (форма и содержание, порядок подачи, основания к отказу в принятии и возвращению, устранение недостатков заявления).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Порядок и срок вынесения судебного приказа. Содержание судебного приказа.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Отмена судебного приказа.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Выдача судебного приказа взыскателю.</w:t>
      </w:r>
    </w:p>
    <w:p w:rsidR="007D7E62" w:rsidRPr="008C2B3A" w:rsidRDefault="00491732" w:rsidP="00371FAC">
      <w:pPr>
        <w:ind w:firstLine="362"/>
        <w:jc w:val="both"/>
        <w:outlineLvl w:val="5"/>
        <w:rPr>
          <w:rFonts w:ascii="Times New Roman" w:hAnsi="Times New Roman" w:cs="Times New Roman"/>
          <w:sz w:val="20"/>
          <w:szCs w:val="20"/>
        </w:rPr>
      </w:pPr>
      <w:bookmarkStart w:id="28" w:name="bookmark34"/>
      <w:r w:rsidRPr="008C2B3A">
        <w:rPr>
          <w:rFonts w:ascii="Times New Roman" w:hAnsi="Times New Roman" w:cs="Times New Roman"/>
          <w:sz w:val="20"/>
          <w:szCs w:val="20"/>
        </w:rPr>
        <w:t>РАЗДЕЛ III. ПРОИЗВОДСТВО ПО ПЕРЕСМОТРУ</w:t>
      </w:r>
      <w:bookmarkEnd w:id="28"/>
    </w:p>
    <w:p w:rsidR="007D7E62" w:rsidRPr="008C2B3A" w:rsidRDefault="00491732" w:rsidP="00371FAC">
      <w:pPr>
        <w:ind w:firstLine="362"/>
        <w:jc w:val="both"/>
        <w:outlineLvl w:val="5"/>
        <w:rPr>
          <w:rFonts w:ascii="Times New Roman" w:hAnsi="Times New Roman" w:cs="Times New Roman"/>
          <w:sz w:val="20"/>
          <w:szCs w:val="20"/>
        </w:rPr>
      </w:pPr>
      <w:bookmarkStart w:id="29" w:name="bookmark35"/>
      <w:r w:rsidRPr="008C2B3A">
        <w:rPr>
          <w:rFonts w:ascii="Times New Roman" w:hAnsi="Times New Roman" w:cs="Times New Roman"/>
          <w:sz w:val="20"/>
          <w:szCs w:val="20"/>
        </w:rPr>
        <w:t>СУДЕБНЫХ АКТОВ</w:t>
      </w:r>
      <w:bookmarkEnd w:id="29"/>
    </w:p>
    <w:p w:rsidR="007D7E62" w:rsidRPr="008C2B3A" w:rsidRDefault="00491732" w:rsidP="00371FAC">
      <w:pPr>
        <w:ind w:firstLine="362"/>
        <w:jc w:val="both"/>
        <w:outlineLvl w:val="5"/>
        <w:rPr>
          <w:rFonts w:ascii="Times New Roman" w:hAnsi="Times New Roman" w:cs="Times New Roman"/>
          <w:sz w:val="20"/>
          <w:szCs w:val="20"/>
        </w:rPr>
      </w:pPr>
      <w:bookmarkStart w:id="30" w:name="bookmark36"/>
      <w:r w:rsidRPr="008C2B3A">
        <w:rPr>
          <w:rFonts w:ascii="Times New Roman" w:hAnsi="Times New Roman" w:cs="Times New Roman"/>
          <w:sz w:val="20"/>
          <w:szCs w:val="20"/>
        </w:rPr>
        <w:t>Тема 24. Производство в суде апелляционной инстанции</w:t>
      </w:r>
      <w:bookmarkEnd w:id="30"/>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Сущность и значение стадии производства в суде апелляционной инстанции. Право апелляционного обжалования (опротестования). Объект апелляционного обжалования (опротестования). Субъекты права апелляционного обжалования (опротестования). Суды, рассматривающие апелляционную жалобу (протест).</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Порядок и срок подачи апелляционной жалобы (протеста). Содержание апелляционной жалобы (протеста). Оставление апелляционной жалобы (протеста) без движения. Возвращение апелляционной жалобы (протеста). Право присоединения к апелляционной жалобе. Возражения на апелляционную жалобу (протест). Действия суда первой инстанции после получения апелляционной жалобы (протеста). Отказ от апелляционной жалобы и отзыв апелляционного протеста.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Предмет апелляционного рассмотрения. Пределы рассмотрения дела в апелляционной инстанции. Право суда апелляционной инстанции устанавливать новые факты и исследовать новые доказательства. Сроки подготовки к разбирательству и сроки рассмотрения дела. Процессуальный порядок рассмотрения дел по апелляционным жалобам (протестам).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Полномочия суда апелляционной инстанции. Основания к отмене либо изменению решения суда в апелляционном порядке.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Судебные акты апелляционной инстанции и вступление их в законную силу. Их значение и содержание. Обязательность указаний суда апелляционной инстанции. Частные определения суда апелляционной инстанции.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Порядок рассмотрения апелляционной жалобы (протеста), поступившей после рассмотрения дела в апелляционном порядке.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Обжалование (опротестование) определений суда первой инстанции: лица, имеющие право на подачу частной жалобы (принесение частного протеста); объект частной жалобы (протеста); срок подачи частной жалобы (протеста). Порядок обжалования определений суда первой инстанции. Полномочия суда апелляционной инстанции по результатам рассмотрения частной жалобы (протеста).</w:t>
      </w:r>
    </w:p>
    <w:p w:rsidR="007D7E62" w:rsidRPr="008C2B3A" w:rsidRDefault="00491732" w:rsidP="00371FAC">
      <w:pPr>
        <w:ind w:firstLine="362"/>
        <w:jc w:val="both"/>
        <w:outlineLvl w:val="5"/>
        <w:rPr>
          <w:rFonts w:ascii="Times New Roman" w:hAnsi="Times New Roman" w:cs="Times New Roman"/>
          <w:sz w:val="20"/>
          <w:szCs w:val="20"/>
        </w:rPr>
      </w:pPr>
      <w:bookmarkStart w:id="31" w:name="bookmark37"/>
      <w:r w:rsidRPr="008C2B3A">
        <w:rPr>
          <w:rFonts w:ascii="Times New Roman" w:hAnsi="Times New Roman" w:cs="Times New Roman"/>
          <w:sz w:val="20"/>
          <w:szCs w:val="20"/>
        </w:rPr>
        <w:t>Тема 25. Производство в суде кассационной инстанции</w:t>
      </w:r>
      <w:bookmarkEnd w:id="31"/>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Сущность и значение стадии производства в суде кассационной инстанции. Право кассационного обжалования (опротестования).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Объект кассационного обжалования (опротестования). Субъекты права кассационного обжалования (опротестования). Суды, рассматривающие кассационные жалобы (протесты).</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Порядок и срок кассационного обжалования (опротестования). Содержание кассационной жалобы (протеста). Оставление кассационной жалобы (протеста) без движения. Возвращение кассационной жалобы (протеста). Право присоединения к кассационной жалобе. Возражения на кассационную жалобу (протест). Действия суда первой инстанции после получения кассационной жалобы (протеста). Отказ от кассационной жалобы и отзыв кассационного протеста.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Предмет кассационного рассмотрения. Пределы рассмотрения дела в суде кассационной инстанции. Процессуальный порядок и сроки рассмотрения дел по кассационным жалобам (протестам).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Полномочия суда кассационной инстанции. Основания к отмене решения суда в кассационном порядке.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Судебные акты кассационной инстанции и вступление их в законную силу. Обязательность указаний суда кассационной инстанции. Частные определения суда кассационной инстанции.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Порядок рассмотрения кассационной жалобы, поступившей после рассмотрения дела в кассационном порядке.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Обжалование (опротестование) определений суда первой и апелляционной инстанций в кассационном порядке: лица, имеющие право на подачу частной жалобы (принесение частного протеста); объект частной жалобы (протеста); срок подачи частной жалобы (протеста). Порядок обжалования определений суда первой, апелляционной инстанции. Полномочия суда кассационной инстанции по результатам рассмотрения частной жалобы (протеста).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Тема 26. Производство в порядке судебного надзора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Сущность и значение стадии пересмотра судебных актов в порядке судебного надзора. Объект обжалования (опротестования). Лица, имеющие право обжаловать, опротестовывать судебные акты, вступившие в законную силу. Сроки обжалования (опротестования) судебных актов, вступивших в законную силу. Суды, рассматривающие надзорные жалобы, протесты в порядке надзора.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Поводы и основания к истребованию дел. Круг должностных лиц, уполномоченных на истребование дела и приостановление исполнения судебного акта.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Ходатайство о принесении надзорного протеста (содержание и порядок подачи). Основание к принесению протеста в порядке надзора. Содержание протеста и порядок его принесения. Возвращение ходатайства и протеста.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Надзорная жалоба (содержание и порядок ее подачи). Возвращение надзорной жалобы. Принятие надзорной жалобы и предварительное ее рассмотрение в суде. Процессуальные последствия предварительного рассмотрения надзорной жалобы.</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Основания к пересмотру в порядке надзора вступивших в законную силу судебных актов.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Пределы рассмотрения дела в суде надзорной инстанции. Процессуальный порядок и сроки рассмотрения дел в порядке надзора.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Полномочия суда надзорной инстанции. Основания к отмене судебных актов в порядке надзора.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Постановление суда надзорной инстанции (содержание и вступление в законную силу). Обязательность указаний суда, рассматривавшего дело в порядке надзора. Частные определения суда надзорной инстанции.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Опротестование и пересмотр в порядке надзора определений судов, вступивших в законную силу.</w:t>
      </w:r>
    </w:p>
    <w:p w:rsidR="007D7E62" w:rsidRPr="008C2B3A" w:rsidRDefault="00491732" w:rsidP="00371FAC">
      <w:pPr>
        <w:ind w:firstLine="362"/>
        <w:jc w:val="both"/>
        <w:outlineLvl w:val="5"/>
        <w:rPr>
          <w:rFonts w:ascii="Times New Roman" w:hAnsi="Times New Roman" w:cs="Times New Roman"/>
          <w:sz w:val="20"/>
          <w:szCs w:val="20"/>
        </w:rPr>
      </w:pPr>
      <w:bookmarkStart w:id="32" w:name="bookmark38"/>
      <w:r w:rsidRPr="008C2B3A">
        <w:rPr>
          <w:rFonts w:ascii="Times New Roman" w:hAnsi="Times New Roman" w:cs="Times New Roman"/>
          <w:sz w:val="20"/>
          <w:szCs w:val="20"/>
        </w:rPr>
        <w:t>Тема 27. Производство по пересмотру по вновь открывшимся обстоятельствам решений, определений и постановлений, вступивших в законную силу</w:t>
      </w:r>
      <w:bookmarkEnd w:id="32"/>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Пересмотр судебных актов по вновь открывшимся обстоятельствам как стадия гражданского процесса.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Основания к пересмотру судных актов по вновь открывшимся обстоятельствам. Отличие вновь открывшихся обстоятельств от новых обстоятельств и новых доказательств.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Круг лиц, имеющих право на подачу заявления о пересмотре судебных актов по вновь открывшимся обстоятельствам.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Суды, пересматривающие по вновь открывшимся обстоятельствам судебные решения, определения и постановления.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Процессуальный порядок рассмотрения заявлений о пересмотре судебных актов по вновь открывшимся обстоятельствам. Определение суда о пересмотре дела.</w:t>
      </w:r>
    </w:p>
    <w:p w:rsidR="007D7E62" w:rsidRPr="008C2B3A" w:rsidRDefault="00491732" w:rsidP="00371FAC">
      <w:pPr>
        <w:ind w:firstLine="362"/>
        <w:jc w:val="both"/>
        <w:outlineLvl w:val="5"/>
        <w:rPr>
          <w:rFonts w:ascii="Times New Roman" w:hAnsi="Times New Roman" w:cs="Times New Roman"/>
          <w:sz w:val="20"/>
          <w:szCs w:val="20"/>
        </w:rPr>
      </w:pPr>
      <w:bookmarkStart w:id="33" w:name="bookmark39"/>
      <w:r w:rsidRPr="008C2B3A">
        <w:rPr>
          <w:rFonts w:ascii="Times New Roman" w:hAnsi="Times New Roman" w:cs="Times New Roman"/>
          <w:sz w:val="20"/>
          <w:szCs w:val="20"/>
        </w:rPr>
        <w:t>Раздел IV. ВОССТАНОВЛЕНИЕ УТРАЧЕННОГО СУДЕБНОГО ИЛИ ИСПОЛНИТЕЛЬНОГО ПРОИЗВОДСТВА</w:t>
      </w:r>
      <w:bookmarkEnd w:id="33"/>
    </w:p>
    <w:p w:rsidR="007D7E62" w:rsidRPr="008C2B3A" w:rsidRDefault="00491732" w:rsidP="00371FAC">
      <w:pPr>
        <w:ind w:firstLine="362"/>
        <w:jc w:val="both"/>
        <w:outlineLvl w:val="5"/>
        <w:rPr>
          <w:rFonts w:ascii="Times New Roman" w:hAnsi="Times New Roman" w:cs="Times New Roman"/>
          <w:sz w:val="20"/>
          <w:szCs w:val="20"/>
        </w:rPr>
      </w:pPr>
      <w:bookmarkStart w:id="34" w:name="bookmark40"/>
      <w:r w:rsidRPr="008C2B3A">
        <w:rPr>
          <w:rFonts w:ascii="Times New Roman" w:hAnsi="Times New Roman" w:cs="Times New Roman"/>
          <w:sz w:val="20"/>
          <w:szCs w:val="20"/>
        </w:rPr>
        <w:t>Тема 28. Рассмотрение судом заявления о восстановлении утраченного судебного или исполнительного производства</w:t>
      </w:r>
      <w:bookmarkEnd w:id="34"/>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Лица, имеющие право на подачу заявления о восстановлении утраченного судебного или исполнительного производства. Подсудность дела. Содержание заявления. Оставление заявления без движения. Отказ в принятии заявления. Возвращение заявления.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Процессуальный порядок рассмотрения заявления. Оставление заявления без рассмотрения. Прекращение производства по делу. Решение суда о восстановлении утраченного судебного или исполнительного производства. Взыскание судебных расходов с заявителя.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Порядок обжалования судебных актов по заявлениям о восстановлении утраченного производства.</w:t>
      </w:r>
    </w:p>
    <w:p w:rsidR="007D7E62" w:rsidRPr="008C2B3A" w:rsidRDefault="00491732" w:rsidP="00371FAC">
      <w:pPr>
        <w:ind w:firstLine="362"/>
        <w:jc w:val="both"/>
        <w:outlineLvl w:val="5"/>
        <w:rPr>
          <w:rFonts w:ascii="Times New Roman" w:hAnsi="Times New Roman" w:cs="Times New Roman"/>
          <w:sz w:val="20"/>
          <w:szCs w:val="20"/>
        </w:rPr>
      </w:pPr>
      <w:bookmarkStart w:id="35" w:name="bookmark41"/>
      <w:r w:rsidRPr="008C2B3A">
        <w:rPr>
          <w:rFonts w:ascii="Times New Roman" w:hAnsi="Times New Roman" w:cs="Times New Roman"/>
          <w:sz w:val="20"/>
          <w:szCs w:val="20"/>
        </w:rPr>
        <w:t>Раздел V. МЕЖДУНАРОДНЫЙ ПРОЦЕСС</w:t>
      </w:r>
      <w:bookmarkEnd w:id="35"/>
    </w:p>
    <w:p w:rsidR="007D7E62" w:rsidRPr="008C2B3A" w:rsidRDefault="00491732" w:rsidP="00371FAC">
      <w:pPr>
        <w:ind w:firstLine="362"/>
        <w:jc w:val="both"/>
        <w:outlineLvl w:val="5"/>
        <w:rPr>
          <w:rFonts w:ascii="Times New Roman" w:hAnsi="Times New Roman" w:cs="Times New Roman"/>
          <w:sz w:val="20"/>
          <w:szCs w:val="20"/>
        </w:rPr>
      </w:pPr>
      <w:bookmarkStart w:id="36" w:name="bookmark42"/>
      <w:r w:rsidRPr="008C2B3A">
        <w:rPr>
          <w:rFonts w:ascii="Times New Roman" w:hAnsi="Times New Roman" w:cs="Times New Roman"/>
          <w:sz w:val="20"/>
          <w:szCs w:val="20"/>
        </w:rPr>
        <w:t>Тема 29. Производство по делам с участием субъектов иностранного права</w:t>
      </w:r>
      <w:bookmarkEnd w:id="36"/>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Гражданские процессуальные права и обязанности иностранных граждан и лиц без гражданства, иностранных и международных организаций. Гражданская процессуальная дееспособность иностранных граждан и лиц без гражданства. Процессуальная правоспособность иностранной, международной организации.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Компетенция судов Республики Казахстан по делам с участием иностранных лиц.</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Подсудность гражданских дел. Значение производства в иностранном суде.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Иски к иностранным государствам. Судебный иммунитет.</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Судебные поручения.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Признание документов, выданных органами иностранных государств.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Признание и исполнение решений иностранных судов и арбитражей. Признание решений иностранных судов, не требующих исполнения.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28</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Раздел VI. ИСПОЛНИТЕЛЬНОЕ ПРОИЗВОДСТВО</w:t>
      </w:r>
    </w:p>
    <w:p w:rsidR="007D7E62" w:rsidRPr="008C2B3A" w:rsidRDefault="00491732" w:rsidP="00371FAC">
      <w:pPr>
        <w:ind w:firstLine="362"/>
        <w:jc w:val="both"/>
        <w:outlineLvl w:val="5"/>
        <w:rPr>
          <w:rFonts w:ascii="Times New Roman" w:hAnsi="Times New Roman" w:cs="Times New Roman"/>
          <w:sz w:val="20"/>
          <w:szCs w:val="20"/>
        </w:rPr>
      </w:pPr>
      <w:bookmarkStart w:id="37" w:name="bookmark43"/>
      <w:r w:rsidRPr="008C2B3A">
        <w:rPr>
          <w:rFonts w:ascii="Times New Roman" w:hAnsi="Times New Roman" w:cs="Times New Roman"/>
          <w:sz w:val="20"/>
          <w:szCs w:val="20"/>
        </w:rPr>
        <w:t>Тема 30. Исполнение судебных актов и актов иных органов</w:t>
      </w:r>
      <w:bookmarkEnd w:id="37"/>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Исполнение судебных и иных актов как завершающая стадия гражданского процесса. Значение принудительного исполнения.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Органы исполнительного производства. Основания для отвода судебного исполнителя. Порядок разрешения отводов.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Роль суда в исполнительном производстве.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Осуществление органами прокуратуры надзора за исполнительным производством.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Стороны и другие участвующие в исполнительном производстве лица, их процессуальные права и обязанности. Иные участники исполнительного производства.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Защита прав взыскателя, должника и других лиц при совершении исполнительных действий.</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Акты, подлежащие принудительному исполнению.</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Виды исполнительных документов. Порядок выдачи исполнительного листа. Дубликат исполнительного листа. Сроки предъявления исполнительных документов к исполнению. Восстановление пропущенного срока для предъявления исполнительного документа к исполнению.</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Общие правила исполнения. Время, место и срок производства исполнительных действий. Приостановление и прекращение исполнительного производства. Возвращение исполнительного документа взыскателю.</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Обращение взыскания на денежные суммы должника и другое принадлежащее ему имущество. Денежные суммы и имущество, на которые не может быть обращено взыскание. Арест имущества должника. Хранение арестованного имущества. Реализация арестованного имущества.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Обращение взыскания на заработную плату и иные виды доходов должника.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Распределение взысканных денежных сумм. Расходы по исполнению.</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Исполнительская санкция.</w:t>
      </w:r>
    </w:p>
    <w:p w:rsidR="007D7E62" w:rsidRPr="008C2B3A" w:rsidRDefault="00491732" w:rsidP="00371FAC">
      <w:pPr>
        <w:ind w:firstLine="362"/>
        <w:jc w:val="both"/>
        <w:outlineLvl w:val="5"/>
        <w:rPr>
          <w:rFonts w:ascii="Times New Roman" w:hAnsi="Times New Roman" w:cs="Times New Roman"/>
          <w:sz w:val="20"/>
          <w:szCs w:val="20"/>
        </w:rPr>
      </w:pPr>
      <w:bookmarkStart w:id="38" w:name="bookmark44"/>
      <w:r w:rsidRPr="008C2B3A">
        <w:rPr>
          <w:rFonts w:ascii="Times New Roman" w:hAnsi="Times New Roman" w:cs="Times New Roman"/>
          <w:sz w:val="20"/>
          <w:szCs w:val="20"/>
        </w:rPr>
        <w:t>РЕКОМЕНДУЕМАЯ ЛИТЕРАТУРА:</w:t>
      </w:r>
      <w:bookmarkEnd w:id="38"/>
    </w:p>
    <w:p w:rsidR="007D7E62" w:rsidRPr="008C2B3A" w:rsidRDefault="00491732" w:rsidP="00371FAC">
      <w:pPr>
        <w:ind w:firstLine="362"/>
        <w:jc w:val="both"/>
        <w:outlineLvl w:val="5"/>
        <w:rPr>
          <w:rFonts w:ascii="Times New Roman" w:hAnsi="Times New Roman" w:cs="Times New Roman"/>
          <w:sz w:val="20"/>
          <w:szCs w:val="20"/>
        </w:rPr>
      </w:pPr>
      <w:bookmarkStart w:id="39" w:name="bookmark45"/>
      <w:r w:rsidRPr="008C2B3A">
        <w:rPr>
          <w:rFonts w:ascii="Times New Roman" w:hAnsi="Times New Roman" w:cs="Times New Roman"/>
          <w:sz w:val="20"/>
          <w:szCs w:val="20"/>
        </w:rPr>
        <w:t>Нормативные правовые акты:</w:t>
      </w:r>
      <w:bookmarkEnd w:id="39"/>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1. Конституция Республики Казахстан / Принята на республиканском референдуме 30 августа 1995 г. (с изменениями и дополнениями,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внесенными Законом РК от 7 октября 1998 г. № 284-1) // Ведомости Парламента РК. 1996. № 4. Ст. 217.</w:t>
      </w:r>
    </w:p>
    <w:p w:rsidR="007D7E62" w:rsidRPr="008C2B3A" w:rsidRDefault="00491732" w:rsidP="00371FAC">
      <w:pPr>
        <w:tabs>
          <w:tab w:val="left" w:pos="630"/>
        </w:tabs>
        <w:ind w:firstLine="362"/>
        <w:jc w:val="both"/>
        <w:rPr>
          <w:rFonts w:ascii="Times New Roman" w:hAnsi="Times New Roman" w:cs="Times New Roman"/>
          <w:sz w:val="20"/>
          <w:szCs w:val="20"/>
        </w:rPr>
      </w:pPr>
      <w:r w:rsidRPr="008C2B3A">
        <w:rPr>
          <w:rFonts w:ascii="Times New Roman" w:hAnsi="Times New Roman" w:cs="Times New Roman"/>
          <w:sz w:val="20"/>
          <w:szCs w:val="20"/>
        </w:rPr>
        <w:t>2.Конституционный закон Республики Казахстан от 25 декабря 2000 г. «О судебной системе и статусе судей Республики Казахстан» // Казахстанская правда. 2000. 30 декабря.</w:t>
      </w:r>
    </w:p>
    <w:p w:rsidR="007D7E62" w:rsidRPr="008C2B3A" w:rsidRDefault="00491732" w:rsidP="00371FAC">
      <w:pPr>
        <w:tabs>
          <w:tab w:val="left" w:pos="602"/>
        </w:tabs>
        <w:ind w:firstLine="362"/>
        <w:jc w:val="both"/>
        <w:rPr>
          <w:rFonts w:ascii="Times New Roman" w:hAnsi="Times New Roman" w:cs="Times New Roman"/>
          <w:sz w:val="20"/>
          <w:szCs w:val="20"/>
        </w:rPr>
      </w:pPr>
      <w:r w:rsidRPr="008C2B3A">
        <w:rPr>
          <w:rFonts w:ascii="Times New Roman" w:hAnsi="Times New Roman" w:cs="Times New Roman"/>
          <w:sz w:val="20"/>
          <w:szCs w:val="20"/>
        </w:rPr>
        <w:t>3.Указ Президента Республики Казахстан, имеющий силу конституционного Закона, от 29 декабря 1995 г. «О Конституционном Совете Республики Казахстан» // Казахстанская правда. 1996. 9 января.</w:t>
      </w:r>
    </w:p>
    <w:p w:rsidR="007D7E62" w:rsidRPr="008C2B3A" w:rsidRDefault="00491732" w:rsidP="00371FAC">
      <w:pPr>
        <w:tabs>
          <w:tab w:val="left" w:pos="597"/>
        </w:tabs>
        <w:ind w:firstLine="362"/>
        <w:jc w:val="both"/>
        <w:rPr>
          <w:rFonts w:ascii="Times New Roman" w:hAnsi="Times New Roman" w:cs="Times New Roman"/>
          <w:sz w:val="20"/>
          <w:szCs w:val="20"/>
        </w:rPr>
      </w:pPr>
      <w:r w:rsidRPr="008C2B3A">
        <w:rPr>
          <w:rFonts w:ascii="Times New Roman" w:hAnsi="Times New Roman" w:cs="Times New Roman"/>
          <w:sz w:val="20"/>
          <w:szCs w:val="20"/>
        </w:rPr>
        <w:t>4.Гражданский процессуальный кодекс Республики Казахстан от 13 июля 1999 г. (с изменениями и дополнениями, внесенными Законами РК от 29 марта 2000 г. № 42-И; от 5 июля 2000 г. № 75-11; от 2 марта 2001 г. № 162-И) // Ведомости Парламента РК. 1999. № 18. Ст. 644; 2000. № 3-4. Ст. 66; № 10. Ст. 244; Казахстанская правда. 2001. 12 марта.</w:t>
      </w:r>
    </w:p>
    <w:p w:rsidR="007D7E62" w:rsidRPr="008C2B3A" w:rsidRDefault="00491732" w:rsidP="00371FAC">
      <w:pPr>
        <w:tabs>
          <w:tab w:val="left" w:pos="602"/>
        </w:tabs>
        <w:ind w:firstLine="362"/>
        <w:jc w:val="both"/>
        <w:rPr>
          <w:rFonts w:ascii="Times New Roman" w:hAnsi="Times New Roman" w:cs="Times New Roman"/>
          <w:sz w:val="20"/>
          <w:szCs w:val="20"/>
        </w:rPr>
      </w:pPr>
      <w:r w:rsidRPr="008C2B3A">
        <w:rPr>
          <w:rFonts w:ascii="Times New Roman" w:hAnsi="Times New Roman" w:cs="Times New Roman"/>
          <w:sz w:val="20"/>
          <w:szCs w:val="20"/>
        </w:rPr>
        <w:t>5.Закон Республики Казахстан от 13 июля 1999 г. «О введении в действие Гражданского процессуального кодекса Республики Казахстан» (с изменениями, внесенными Законом РК от 5 мая 2000 г. № 47- II) // Ведомости Парламента РК. 1999. № 18. Ст. 645; Казахстанская правда. 2000. 12 мая.</w:t>
      </w:r>
    </w:p>
    <w:p w:rsidR="007D7E62" w:rsidRPr="008C2B3A" w:rsidRDefault="00491732" w:rsidP="00371FAC">
      <w:pPr>
        <w:tabs>
          <w:tab w:val="left" w:pos="597"/>
        </w:tabs>
        <w:ind w:firstLine="362"/>
        <w:jc w:val="both"/>
        <w:rPr>
          <w:rFonts w:ascii="Times New Roman" w:hAnsi="Times New Roman" w:cs="Times New Roman"/>
          <w:sz w:val="20"/>
          <w:szCs w:val="20"/>
        </w:rPr>
      </w:pPr>
      <w:r w:rsidRPr="008C2B3A">
        <w:rPr>
          <w:rFonts w:ascii="Times New Roman" w:hAnsi="Times New Roman" w:cs="Times New Roman"/>
          <w:sz w:val="20"/>
          <w:szCs w:val="20"/>
        </w:rPr>
        <w:t>6.Закон Республики Казахстан от 24 марта 1998 г. «О нормативных правовых актах» // Казахстанская правда. 1998. 28 марта.</w:t>
      </w:r>
    </w:p>
    <w:p w:rsidR="007D7E62" w:rsidRPr="008C2B3A" w:rsidRDefault="00491732" w:rsidP="00371FAC">
      <w:pPr>
        <w:tabs>
          <w:tab w:val="left" w:pos="597"/>
        </w:tabs>
        <w:ind w:firstLine="362"/>
        <w:jc w:val="both"/>
        <w:rPr>
          <w:rFonts w:ascii="Times New Roman" w:hAnsi="Times New Roman" w:cs="Times New Roman"/>
          <w:sz w:val="20"/>
          <w:szCs w:val="20"/>
        </w:rPr>
      </w:pPr>
      <w:r w:rsidRPr="008C2B3A">
        <w:rPr>
          <w:rFonts w:ascii="Times New Roman" w:hAnsi="Times New Roman" w:cs="Times New Roman"/>
          <w:sz w:val="20"/>
          <w:szCs w:val="20"/>
        </w:rPr>
        <w:t>7.Закон Республики Казахстан от 23 июля 1999 г. «О государственной службе» // Казахстанская правда. 1999. 6 августа.</w:t>
      </w:r>
    </w:p>
    <w:p w:rsidR="007D7E62" w:rsidRPr="008C2B3A" w:rsidRDefault="00491732" w:rsidP="00371FAC">
      <w:pPr>
        <w:tabs>
          <w:tab w:val="left" w:pos="592"/>
        </w:tabs>
        <w:ind w:firstLine="362"/>
        <w:jc w:val="both"/>
        <w:rPr>
          <w:rFonts w:ascii="Times New Roman" w:hAnsi="Times New Roman" w:cs="Times New Roman"/>
          <w:sz w:val="20"/>
          <w:szCs w:val="20"/>
        </w:rPr>
      </w:pPr>
      <w:r w:rsidRPr="008C2B3A">
        <w:rPr>
          <w:rFonts w:ascii="Times New Roman" w:hAnsi="Times New Roman" w:cs="Times New Roman"/>
          <w:sz w:val="20"/>
          <w:szCs w:val="20"/>
        </w:rPr>
        <w:t>8.Указ Президента Республики Казахстан, имеющий силу Закона, от 21 декабря 1995 г. «О Прокуратуре Республики Казахстан» (с изменениями и дополнениями, внесенными Законами РК от 19 июня 1997 г. № 134-1, от 2 июля 1998 г. № 266-1, от 7 апреля 1999 г. № 374-1. от 23 июля 1999 г. № 454-1, от 29 марта 2000 г. № 42-Н, от 5 мая 2000. № 48-И) // Ведомости Верховного Совета РК. 1995. № 24. Ст. 156; Ведомости Парламента РК. 1997. № 12. Ст. 184; 1998. № 15. Ст. 208; 1999. № 8. Ст. 247; № 21. Ст. 774; Казахстанская правда. 2000. 1 апреля, 12 мая.</w:t>
      </w:r>
    </w:p>
    <w:p w:rsidR="007D7E62" w:rsidRPr="008C2B3A" w:rsidRDefault="00491732" w:rsidP="00371FAC">
      <w:pPr>
        <w:tabs>
          <w:tab w:val="left" w:pos="602"/>
        </w:tabs>
        <w:ind w:firstLine="362"/>
        <w:jc w:val="both"/>
        <w:rPr>
          <w:rFonts w:ascii="Times New Roman" w:hAnsi="Times New Roman" w:cs="Times New Roman"/>
          <w:sz w:val="20"/>
          <w:szCs w:val="20"/>
        </w:rPr>
      </w:pPr>
      <w:r w:rsidRPr="008C2B3A">
        <w:rPr>
          <w:rFonts w:ascii="Times New Roman" w:hAnsi="Times New Roman" w:cs="Times New Roman"/>
          <w:sz w:val="20"/>
          <w:szCs w:val="20"/>
        </w:rPr>
        <w:t>8.Закон Республики Казахстан от 5 декабря 1997 г. «Об адвокатской деятельности» // Казахстанская правда. 1997. 11 декабря.</w:t>
      </w:r>
    </w:p>
    <w:p w:rsidR="007D7E62" w:rsidRPr="008C2B3A" w:rsidRDefault="00491732" w:rsidP="00371FAC">
      <w:pPr>
        <w:tabs>
          <w:tab w:val="left" w:pos="611"/>
        </w:tabs>
        <w:ind w:firstLine="362"/>
        <w:jc w:val="both"/>
        <w:rPr>
          <w:rFonts w:ascii="Times New Roman" w:hAnsi="Times New Roman" w:cs="Times New Roman"/>
          <w:sz w:val="20"/>
          <w:szCs w:val="20"/>
        </w:rPr>
      </w:pPr>
      <w:r w:rsidRPr="008C2B3A">
        <w:rPr>
          <w:rFonts w:ascii="Times New Roman" w:hAnsi="Times New Roman" w:cs="Times New Roman"/>
          <w:sz w:val="20"/>
          <w:szCs w:val="20"/>
        </w:rPr>
        <w:t>9.Закон Республики Казахстан от 30 июня 1998 г. «Об исполнительном производстве и статусе судебных исполнителей» (с изменениями и дополнениями, внесенными Законами РК от 22 декабря 1998 г. № 327-1, от 16 ноября 1999 г. № 479-1, от 29 марта 2000 г. № 42-11, от 5 мая 2000 г. № 48-И) // Ведомости Парламента РК. 1998. № 13. Ст. 195; № 24. Ст. 436; 1999. № 23. Ст. 922; Казахстанская правда. 2000. 1 апреля, 12 мая.</w:t>
      </w:r>
    </w:p>
    <w:p w:rsidR="007D7E62" w:rsidRPr="008C2B3A" w:rsidRDefault="00491732" w:rsidP="00371FAC">
      <w:pPr>
        <w:tabs>
          <w:tab w:val="left" w:pos="697"/>
        </w:tabs>
        <w:ind w:firstLine="362"/>
        <w:jc w:val="both"/>
        <w:rPr>
          <w:rFonts w:ascii="Times New Roman" w:hAnsi="Times New Roman" w:cs="Times New Roman"/>
          <w:sz w:val="20"/>
          <w:szCs w:val="20"/>
        </w:rPr>
      </w:pPr>
      <w:r w:rsidRPr="008C2B3A">
        <w:rPr>
          <w:rFonts w:ascii="Times New Roman" w:hAnsi="Times New Roman" w:cs="Times New Roman"/>
          <w:sz w:val="20"/>
          <w:szCs w:val="20"/>
        </w:rPr>
        <w:t>10.Закон Республики Казахстан от 7 июля 1997 г. «О судебных приставах» // Казахстанская правда. 1997. 10 июля.</w:t>
      </w:r>
    </w:p>
    <w:p w:rsidR="007D7E62" w:rsidRPr="008C2B3A" w:rsidRDefault="00491732" w:rsidP="00371FAC">
      <w:pPr>
        <w:tabs>
          <w:tab w:val="left" w:pos="678"/>
        </w:tabs>
        <w:ind w:firstLine="362"/>
        <w:jc w:val="both"/>
        <w:rPr>
          <w:rFonts w:ascii="Times New Roman" w:hAnsi="Times New Roman" w:cs="Times New Roman"/>
          <w:sz w:val="20"/>
          <w:szCs w:val="20"/>
        </w:rPr>
      </w:pPr>
      <w:r w:rsidRPr="008C2B3A">
        <w:rPr>
          <w:rFonts w:ascii="Times New Roman" w:hAnsi="Times New Roman" w:cs="Times New Roman"/>
          <w:sz w:val="20"/>
          <w:szCs w:val="20"/>
        </w:rPr>
        <w:t>11.Закон Республики Казахстан от 31 декабря 1996 г. «О государственной пошлине» (с изменениями и дополнениями, внесенными Законами от 10 декабря 1998 г. № 308-1; от 29 ноября 1999 г. № 489- 1) // Ведомости Парламента Республики Казахстан. 1996. № 23-24. Ст. 420; 1998. №23. Ст. 417.</w:t>
      </w:r>
    </w:p>
    <w:p w:rsidR="007D7E62" w:rsidRPr="008C2B3A" w:rsidRDefault="00491732" w:rsidP="00371FAC">
      <w:pPr>
        <w:tabs>
          <w:tab w:val="left" w:pos="692"/>
        </w:tabs>
        <w:ind w:firstLine="362"/>
        <w:jc w:val="both"/>
        <w:rPr>
          <w:rFonts w:ascii="Times New Roman" w:hAnsi="Times New Roman" w:cs="Times New Roman"/>
          <w:sz w:val="20"/>
          <w:szCs w:val="20"/>
        </w:rPr>
      </w:pPr>
      <w:r w:rsidRPr="008C2B3A">
        <w:rPr>
          <w:rFonts w:ascii="Times New Roman" w:hAnsi="Times New Roman" w:cs="Times New Roman"/>
          <w:sz w:val="20"/>
          <w:szCs w:val="20"/>
        </w:rPr>
        <w:t>12.Закон Республики Казахстан от 11 июля 1997 г. «О языках в Республике Казахстан» // Ведомости Парламента РК. 1997. № 12-14 Ст. 202.</w:t>
      </w:r>
    </w:p>
    <w:p w:rsidR="007D7E62" w:rsidRPr="008C2B3A" w:rsidRDefault="00491732" w:rsidP="00371FAC">
      <w:pPr>
        <w:tabs>
          <w:tab w:val="left" w:pos="682"/>
        </w:tabs>
        <w:ind w:firstLine="362"/>
        <w:jc w:val="both"/>
        <w:rPr>
          <w:rFonts w:ascii="Times New Roman" w:hAnsi="Times New Roman" w:cs="Times New Roman"/>
          <w:sz w:val="20"/>
          <w:szCs w:val="20"/>
        </w:rPr>
      </w:pPr>
      <w:r w:rsidRPr="008C2B3A">
        <w:rPr>
          <w:rFonts w:ascii="Times New Roman" w:hAnsi="Times New Roman" w:cs="Times New Roman"/>
          <w:sz w:val="20"/>
          <w:szCs w:val="20"/>
        </w:rPr>
        <w:t>13.Закон Республики Казахстан от 12 ноября 1997 г. «О судебной экспертизе» (с изменениями и дополнениями, внесенными Законом № 47-И от 5 мая 2000 г.) // Ведомости Парламента Республики Казахстан. 1997. № 21. Ст. 276; Казахстанская правда. 2000. 12 мая.</w:t>
      </w:r>
    </w:p>
    <w:p w:rsidR="007D7E62" w:rsidRPr="008C2B3A" w:rsidRDefault="00491732" w:rsidP="00371FAC">
      <w:pPr>
        <w:tabs>
          <w:tab w:val="left" w:pos="682"/>
        </w:tabs>
        <w:ind w:firstLine="362"/>
        <w:jc w:val="both"/>
        <w:rPr>
          <w:rFonts w:ascii="Times New Roman" w:hAnsi="Times New Roman" w:cs="Times New Roman"/>
          <w:sz w:val="20"/>
          <w:szCs w:val="20"/>
        </w:rPr>
      </w:pPr>
      <w:r w:rsidRPr="008C2B3A">
        <w:rPr>
          <w:rFonts w:ascii="Times New Roman" w:hAnsi="Times New Roman" w:cs="Times New Roman"/>
          <w:sz w:val="20"/>
          <w:szCs w:val="20"/>
        </w:rPr>
        <w:t>14.Закон Республики Казахстан от 18 марта 1997 г. «Об экологической экспертизе» (с изменениями и дополнениями, внесенными Законами от 24 декабря 1998 г.; от 11 мая 1999 г. № 381-1) // Ведомства Парламента Республики Казахстан. 1997. № 6. Ст. 67; Казахстанская правда. 1998. 29 декабря.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Судебная практика: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Общие положения:</w:t>
      </w:r>
    </w:p>
    <w:p w:rsidR="007D7E62" w:rsidRPr="008C2B3A" w:rsidRDefault="00491732" w:rsidP="00371FAC">
      <w:pPr>
        <w:tabs>
          <w:tab w:val="left" w:pos="596"/>
        </w:tabs>
        <w:ind w:firstLine="362"/>
        <w:jc w:val="both"/>
        <w:rPr>
          <w:rFonts w:ascii="Times New Roman" w:hAnsi="Times New Roman" w:cs="Times New Roman"/>
          <w:sz w:val="20"/>
          <w:szCs w:val="20"/>
        </w:rPr>
      </w:pPr>
      <w:r w:rsidRPr="008C2B3A">
        <w:rPr>
          <w:rFonts w:ascii="Times New Roman" w:hAnsi="Times New Roman" w:cs="Times New Roman"/>
          <w:sz w:val="20"/>
          <w:szCs w:val="20"/>
        </w:rPr>
        <w:t>1.Постановление № 1 Пленума Верховного суда Республики Казахстан от 21 февраля 1992 г. «О постановлениях пленума Верховного суда СССР» // Постановления Пленумов Верховного суда Республики Казахстан. 1992-1997 гг.: Учебное пособие. Алматы: Аян Эдет, 1998. С. 3.</w:t>
      </w:r>
    </w:p>
    <w:p w:rsidR="007D7E62" w:rsidRPr="008C2B3A" w:rsidRDefault="00491732" w:rsidP="00371FAC">
      <w:pPr>
        <w:tabs>
          <w:tab w:val="left" w:pos="591"/>
        </w:tabs>
        <w:ind w:firstLine="362"/>
        <w:jc w:val="both"/>
        <w:rPr>
          <w:rFonts w:ascii="Times New Roman" w:hAnsi="Times New Roman" w:cs="Times New Roman"/>
          <w:sz w:val="20"/>
          <w:szCs w:val="20"/>
        </w:rPr>
      </w:pPr>
      <w:r w:rsidRPr="008C2B3A">
        <w:rPr>
          <w:rFonts w:ascii="Times New Roman" w:hAnsi="Times New Roman" w:cs="Times New Roman"/>
          <w:sz w:val="20"/>
          <w:szCs w:val="20"/>
        </w:rPr>
        <w:t>2.Постановление № 1 Пленума Верховного суда Республики Казахстан от 14 мая 1998 г. «О некоторых вопросах применения законодательства о судебной власти в Республике Казахстан» // Бюллетень Верховного суда РК. 1998. № 2. С. 26-29; Сборник постановлений Пленумов Верховного суда РК (1998-1999 гг.). Алматы: ТОО «Аян Эдет», 1999. С. 3-8.</w:t>
      </w:r>
    </w:p>
    <w:p w:rsidR="007D7E62" w:rsidRPr="008C2B3A" w:rsidRDefault="00491732" w:rsidP="00371FAC">
      <w:pPr>
        <w:tabs>
          <w:tab w:val="left" w:pos="591"/>
        </w:tabs>
        <w:ind w:firstLine="362"/>
        <w:jc w:val="both"/>
        <w:rPr>
          <w:rFonts w:ascii="Times New Roman" w:hAnsi="Times New Roman" w:cs="Times New Roman"/>
          <w:sz w:val="20"/>
          <w:szCs w:val="20"/>
        </w:rPr>
      </w:pPr>
      <w:r w:rsidRPr="008C2B3A">
        <w:rPr>
          <w:rFonts w:ascii="Times New Roman" w:hAnsi="Times New Roman" w:cs="Times New Roman"/>
          <w:sz w:val="20"/>
          <w:szCs w:val="20"/>
        </w:rPr>
        <w:t>3.Постановление № 5 Пленума Верховного суда Республики Казахстан от 15 мая 1998 г. «О внесении изменений в некоторые постановления пленума Верховного Суда Республики Казахстан по вопросам применения гражданского и гражданского процессуального законодательства» // Бюллетень Верховного суда РК. 1998. № 2. С. 40-42.</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4. Постановление № 1 Пленума Верховного суда Республики Казахстан от 18 января 2000 г. «О ходе выполнения Верховным судом Плана мероприятий по реализации поручений Президента Республики Казахстан от 4 ноября 1999 г. № 14-21/104» // Бюллетень Верховного суда РК. 2000. № 1. С. 23-24; Казахстанская правда. 2000. 1 февраля.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Общие вопросы применения норм гражданского процессуального права:</w:t>
      </w:r>
    </w:p>
    <w:p w:rsidR="007D7E62" w:rsidRPr="008C2B3A" w:rsidRDefault="00491732" w:rsidP="00371FAC">
      <w:pPr>
        <w:tabs>
          <w:tab w:val="left" w:pos="634"/>
        </w:tabs>
        <w:ind w:firstLine="362"/>
        <w:jc w:val="both"/>
        <w:rPr>
          <w:rFonts w:ascii="Times New Roman" w:hAnsi="Times New Roman" w:cs="Times New Roman"/>
          <w:sz w:val="20"/>
          <w:szCs w:val="20"/>
        </w:rPr>
      </w:pPr>
      <w:r w:rsidRPr="008C2B3A">
        <w:rPr>
          <w:rFonts w:ascii="Times New Roman" w:hAnsi="Times New Roman" w:cs="Times New Roman"/>
          <w:sz w:val="20"/>
          <w:szCs w:val="20"/>
        </w:rPr>
        <w:t>1.Постановление № 13 Пленума Верховного суда КазССР от 28 марта 1986 г. «Об изготовлении судебных документов» // Постановление № 11, 12, 13, 14 пленума Верховного суда Казахской ССР от 28 марта 1986 г. Алматы: Ютап, 1987. С. 31.</w:t>
      </w:r>
    </w:p>
    <w:p w:rsidR="007D7E62" w:rsidRPr="008C2B3A" w:rsidRDefault="00491732" w:rsidP="00371FAC">
      <w:pPr>
        <w:tabs>
          <w:tab w:val="left" w:pos="630"/>
        </w:tabs>
        <w:ind w:firstLine="362"/>
        <w:jc w:val="both"/>
        <w:rPr>
          <w:rFonts w:ascii="Times New Roman" w:hAnsi="Times New Roman" w:cs="Times New Roman"/>
          <w:sz w:val="20"/>
          <w:szCs w:val="20"/>
        </w:rPr>
      </w:pPr>
      <w:r w:rsidRPr="008C2B3A">
        <w:rPr>
          <w:rFonts w:ascii="Times New Roman" w:hAnsi="Times New Roman" w:cs="Times New Roman"/>
          <w:sz w:val="20"/>
          <w:szCs w:val="20"/>
        </w:rPr>
        <w:t>2.Постановление № 18 Пленума Верховного суда КазССР от 10 октября 1986 г. «О практике подготовки гражданских дел к судебному разбирательству (с изменениями, внесенными постановлениями пленума от 2 октября 1987 г. № 11 и от 15 мая 1998 г. № 5) // Сборник постановлений Пленума Верховного Суда РК (КазССР). 1961-1997. Т. 2. Алматы: БОРКИ, 1998. С. 179-185.</w:t>
      </w:r>
    </w:p>
    <w:p w:rsidR="007D7E62" w:rsidRPr="008C2B3A" w:rsidRDefault="00491732" w:rsidP="00371FAC">
      <w:pPr>
        <w:tabs>
          <w:tab w:val="left" w:pos="630"/>
        </w:tabs>
        <w:ind w:firstLine="362"/>
        <w:jc w:val="both"/>
        <w:rPr>
          <w:rFonts w:ascii="Times New Roman" w:hAnsi="Times New Roman" w:cs="Times New Roman"/>
          <w:sz w:val="20"/>
          <w:szCs w:val="20"/>
        </w:rPr>
      </w:pPr>
      <w:r w:rsidRPr="008C2B3A">
        <w:rPr>
          <w:rFonts w:ascii="Times New Roman" w:hAnsi="Times New Roman" w:cs="Times New Roman"/>
          <w:sz w:val="20"/>
          <w:szCs w:val="20"/>
        </w:rPr>
        <w:t>3.Постановление № 12 Пленума Верховного суда КазССР от 22 декабря 1989 г. «О практике применения судами законодательства о языке судопроизводства» // Сборник постановлений Пленума Верховного суда РК (КазССР). 1961-1997. Т. 1. Алматы: БОРКИ, 1997. С. 199.</w:t>
      </w:r>
    </w:p>
    <w:p w:rsidR="007D7E62" w:rsidRPr="008C2B3A" w:rsidRDefault="00491732" w:rsidP="00371FAC">
      <w:pPr>
        <w:tabs>
          <w:tab w:val="left" w:pos="630"/>
        </w:tabs>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4.Постановление № 14 Пленума Верховного суда КазССР от 22 декабря 1989 г. «Об экспертизе по гражданским делам» // Сборник постановлений Пленума Верховного Суда РК (КазССР). 1961-1997. Т. 2. Алматы: БОРКИ, 1998. С. 185-187.</w:t>
      </w:r>
    </w:p>
    <w:p w:rsidR="007D7E62" w:rsidRPr="008C2B3A" w:rsidRDefault="00491732" w:rsidP="00371FAC">
      <w:pPr>
        <w:tabs>
          <w:tab w:val="left" w:pos="649"/>
        </w:tabs>
        <w:ind w:firstLine="362"/>
        <w:jc w:val="both"/>
        <w:rPr>
          <w:rFonts w:ascii="Times New Roman" w:hAnsi="Times New Roman" w:cs="Times New Roman"/>
          <w:sz w:val="20"/>
          <w:szCs w:val="20"/>
        </w:rPr>
      </w:pPr>
      <w:r w:rsidRPr="008C2B3A">
        <w:rPr>
          <w:rFonts w:ascii="Times New Roman" w:hAnsi="Times New Roman" w:cs="Times New Roman"/>
          <w:sz w:val="20"/>
          <w:szCs w:val="20"/>
        </w:rPr>
        <w:t>5.Постановление № 8 Пленума Верховного суда КазССР от 24 декабря 1990 г. «О практике применения судами законодательства о взыскании судебных расходов по гражданским и судебных издержек по уголовным делам» // Сборник постановлений Пленума Верховного суда РК (КазССР). 1961-1997. Т. 1. Алматы: БОРКИ, 1997.</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 204-205.</w:t>
      </w:r>
    </w:p>
    <w:p w:rsidR="007D7E62" w:rsidRPr="008C2B3A" w:rsidRDefault="00491732" w:rsidP="00371FAC">
      <w:pPr>
        <w:tabs>
          <w:tab w:val="left" w:pos="572"/>
        </w:tabs>
        <w:ind w:firstLine="362"/>
        <w:jc w:val="both"/>
        <w:rPr>
          <w:rFonts w:ascii="Times New Roman" w:hAnsi="Times New Roman" w:cs="Times New Roman"/>
          <w:sz w:val="20"/>
          <w:szCs w:val="20"/>
        </w:rPr>
      </w:pPr>
      <w:r w:rsidRPr="008C2B3A">
        <w:rPr>
          <w:rFonts w:ascii="Times New Roman" w:hAnsi="Times New Roman" w:cs="Times New Roman"/>
          <w:sz w:val="20"/>
          <w:szCs w:val="20"/>
        </w:rPr>
        <w:t>6.Постановление № 13 Пленума Верховного суда Республики Казахстан от 16 июля 1999 г. «О применении Гражданского кодекса (Особенная часть) и Гражданского процессуального кодекса Республики Казахстан» // Бюллетень Верховного суда РК. 1999. № 7. С. 49- 50; Казахстанская правда. 1999. 30 июля.</w:t>
      </w:r>
    </w:p>
    <w:p w:rsidR="007D7E62" w:rsidRPr="008C2B3A" w:rsidRDefault="00491732" w:rsidP="00371FAC">
      <w:pPr>
        <w:tabs>
          <w:tab w:val="left" w:pos="591"/>
        </w:tabs>
        <w:ind w:firstLine="362"/>
        <w:jc w:val="both"/>
        <w:rPr>
          <w:rFonts w:ascii="Times New Roman" w:hAnsi="Times New Roman" w:cs="Times New Roman"/>
          <w:sz w:val="20"/>
          <w:szCs w:val="20"/>
        </w:rPr>
      </w:pPr>
      <w:r w:rsidRPr="008C2B3A">
        <w:rPr>
          <w:rFonts w:ascii="Times New Roman" w:hAnsi="Times New Roman" w:cs="Times New Roman"/>
          <w:sz w:val="20"/>
          <w:szCs w:val="20"/>
        </w:rPr>
        <w:t>7.Постановления № 9 Пленума Верховного суда Республики Казахстан от 30 июня 2000 г. «О применении судами некоторых норм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гражданского процессуального законодательства» // Бюллетень Верховного Суда РК. 2000. № 7. С. 21-31; Казахстанская правда. 2000. 27 июля.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8. Постановление № 15 Пленума Верховного суда Республики Казахстан от 30 октября 2000 г. «О внесении изменений и дополнений в постановление пленума Верховного суда Республики Казахстан «О применении судами некоторых норм гражданского процессуального законодательства» от 30 июня 2000 г. № 9» // Бюллетень Верховного суда РК. 2000. № 12. С. 30-31; Юридическая газета. 2000. 15 ноября.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Применение норм права при рассмотрении гражданских дел отдельных категорий:</w:t>
      </w:r>
    </w:p>
    <w:p w:rsidR="007D7E62" w:rsidRPr="008C2B3A" w:rsidRDefault="00491732" w:rsidP="00371FAC">
      <w:pPr>
        <w:tabs>
          <w:tab w:val="left" w:pos="664"/>
        </w:tabs>
        <w:ind w:firstLine="362"/>
        <w:jc w:val="both"/>
        <w:rPr>
          <w:rFonts w:ascii="Times New Roman" w:hAnsi="Times New Roman" w:cs="Times New Roman"/>
          <w:sz w:val="20"/>
          <w:szCs w:val="20"/>
        </w:rPr>
      </w:pPr>
      <w:r w:rsidRPr="008C2B3A">
        <w:rPr>
          <w:rFonts w:ascii="Times New Roman" w:hAnsi="Times New Roman" w:cs="Times New Roman"/>
          <w:sz w:val="20"/>
          <w:szCs w:val="20"/>
        </w:rPr>
        <w:t>1.Постановление № 2 Пленума Верховного суда КазССР от 24 марта 1975 г. «О судебной практике по делам об освобождении имущества от ареста (с изменениями, внесенными постановлениями пленума от 21 сентября 1978 г. № 18, от 2 октября 1987 г. № 11, от 23 сентября 1988 г. № 7 и от 15 мая 1998 г. № 5) // Сборник постановлений Пленума Верховного суда РК (КазССР). 1961-1997. Т. 2. Алматы: БОРКИ, 1998. С. 118-121.</w:t>
      </w:r>
    </w:p>
    <w:p w:rsidR="007D7E62" w:rsidRPr="008C2B3A" w:rsidRDefault="00491732" w:rsidP="00371FAC">
      <w:pPr>
        <w:tabs>
          <w:tab w:val="left" w:pos="664"/>
        </w:tabs>
        <w:ind w:firstLine="362"/>
        <w:jc w:val="both"/>
        <w:rPr>
          <w:rFonts w:ascii="Times New Roman" w:hAnsi="Times New Roman" w:cs="Times New Roman"/>
          <w:sz w:val="20"/>
          <w:szCs w:val="20"/>
        </w:rPr>
      </w:pPr>
      <w:r w:rsidRPr="008C2B3A">
        <w:rPr>
          <w:rFonts w:ascii="Times New Roman" w:hAnsi="Times New Roman" w:cs="Times New Roman"/>
          <w:sz w:val="20"/>
          <w:szCs w:val="20"/>
        </w:rPr>
        <w:t>2.Постановление № 6 Пленума Верховного суда КазССР от 16 декабря 1981 г. «О выполнении судами постановления пленума Верховного суда СССР от 25 февраля 1966 г. № 2 «О судебной практике по делам об установлении фактов, имеющих юридическое значение» // Сборник постановлений Пленума Верховного суда РК (КазССР). 1961-1997. Т. 2. Алматы: БОРКИ, 1998. С. 195-196.</w:t>
      </w:r>
    </w:p>
    <w:p w:rsidR="007D7E62" w:rsidRPr="008C2B3A" w:rsidRDefault="00491732" w:rsidP="00371FAC">
      <w:pPr>
        <w:tabs>
          <w:tab w:val="left" w:pos="654"/>
        </w:tabs>
        <w:ind w:firstLine="362"/>
        <w:jc w:val="both"/>
        <w:rPr>
          <w:rFonts w:ascii="Times New Roman" w:hAnsi="Times New Roman" w:cs="Times New Roman"/>
          <w:sz w:val="20"/>
          <w:szCs w:val="20"/>
        </w:rPr>
      </w:pPr>
      <w:r w:rsidRPr="008C2B3A">
        <w:rPr>
          <w:rFonts w:ascii="Times New Roman" w:hAnsi="Times New Roman" w:cs="Times New Roman"/>
          <w:sz w:val="20"/>
          <w:szCs w:val="20"/>
        </w:rPr>
        <w:t>3.Постановление № 7 Пленума Верховного суда КазССР от 23 сентября 1988 года «О ходе выполнения судами республики законодательства, постановлений пленума Верховного суда СССР и пленума Верховного суда Казахской ССР при рассмотрении дел об освобождении имущества от ареста (исключении из описи)» // Сборник- постановлений Пленума Верховного суда РК (КазССР). 1961-1997. Т. 2. Алматы: БОРКИ, 1998. С. 121-123.</w:t>
      </w:r>
    </w:p>
    <w:p w:rsidR="007D7E62" w:rsidRPr="008C2B3A" w:rsidRDefault="00491732" w:rsidP="00371FAC">
      <w:pPr>
        <w:tabs>
          <w:tab w:val="left" w:pos="606"/>
        </w:tabs>
        <w:ind w:firstLine="362"/>
        <w:jc w:val="both"/>
        <w:rPr>
          <w:rFonts w:ascii="Times New Roman" w:hAnsi="Times New Roman" w:cs="Times New Roman"/>
          <w:sz w:val="20"/>
          <w:szCs w:val="20"/>
        </w:rPr>
      </w:pPr>
      <w:r w:rsidRPr="008C2B3A">
        <w:rPr>
          <w:rFonts w:ascii="Times New Roman" w:hAnsi="Times New Roman" w:cs="Times New Roman"/>
          <w:sz w:val="20"/>
          <w:szCs w:val="20"/>
        </w:rPr>
        <w:t>4.Постановление № 7 Пленума Верховного суда Республики Казахстан от 18 декабря 1992 г. «О некоторых вопросах применения судами законодательства о наследовании» (с изменениями и дополнениями, внесенными постановлением Пленума Верховного суда РК от 22 декабря 2000 г. № 18) // Сборник постановлений Пленума Верховного суда РК (КазССР). 1961-1997. Т. 2. Алматы: БОРКИ, 1998. С. 138-144; Бюллетень Верховного Суда РК. 2001. Январь. С. 43-45.</w:t>
      </w:r>
    </w:p>
    <w:p w:rsidR="007D7E62" w:rsidRPr="008C2B3A" w:rsidRDefault="00491732" w:rsidP="00371FAC">
      <w:pPr>
        <w:tabs>
          <w:tab w:val="left" w:pos="642"/>
        </w:tabs>
        <w:ind w:firstLine="362"/>
        <w:jc w:val="both"/>
        <w:rPr>
          <w:rFonts w:ascii="Times New Roman" w:hAnsi="Times New Roman" w:cs="Times New Roman"/>
          <w:sz w:val="20"/>
          <w:szCs w:val="20"/>
        </w:rPr>
      </w:pPr>
      <w:r w:rsidRPr="008C2B3A">
        <w:rPr>
          <w:rFonts w:ascii="Times New Roman" w:hAnsi="Times New Roman" w:cs="Times New Roman"/>
          <w:sz w:val="20"/>
          <w:szCs w:val="20"/>
        </w:rPr>
        <w:t>5.Постановление № 8 Пленума Верховного суда РК от 23 декабря 1994 г. «О рассмотрении судами жалоб на решения и действия государственных органов, общественных объединений, должностных и иных лиц, ущемляющие или ограничивающие права граждан» (с изменениями, внесенными постановлением пленума от 15 мая 1998 г. № 5) // Сборник постановлений Пленума Верховного суда РК (КазССР). 1961-1997. Т. 2. Алматы: БОРКИ, 1998. С. 187-191.</w:t>
      </w:r>
    </w:p>
    <w:p w:rsidR="007D7E62" w:rsidRPr="008C2B3A" w:rsidRDefault="00491732" w:rsidP="00371FAC">
      <w:pPr>
        <w:tabs>
          <w:tab w:val="left" w:pos="637"/>
        </w:tabs>
        <w:ind w:firstLine="362"/>
        <w:jc w:val="both"/>
        <w:rPr>
          <w:rFonts w:ascii="Times New Roman" w:hAnsi="Times New Roman" w:cs="Times New Roman"/>
          <w:sz w:val="20"/>
          <w:szCs w:val="20"/>
        </w:rPr>
      </w:pPr>
      <w:r w:rsidRPr="008C2B3A">
        <w:rPr>
          <w:rFonts w:ascii="Times New Roman" w:hAnsi="Times New Roman" w:cs="Times New Roman"/>
          <w:sz w:val="20"/>
          <w:szCs w:val="20"/>
        </w:rPr>
        <w:t>6.Постановление № 10 Пленума Верховного суда Республики Казахстан (имеющее нормативный характер) от 22 декабря 1995 г. «О применении судами законодательства о возмещении морального вреда» // Вестник Верховного суда РК. 1996. № 1.</w:t>
      </w:r>
    </w:p>
    <w:p w:rsidR="007D7E62" w:rsidRPr="008C2B3A" w:rsidRDefault="00491732" w:rsidP="00371FAC">
      <w:pPr>
        <w:tabs>
          <w:tab w:val="left" w:pos="646"/>
        </w:tabs>
        <w:ind w:firstLine="362"/>
        <w:jc w:val="both"/>
        <w:rPr>
          <w:rFonts w:ascii="Times New Roman" w:hAnsi="Times New Roman" w:cs="Times New Roman"/>
          <w:sz w:val="20"/>
          <w:szCs w:val="20"/>
        </w:rPr>
      </w:pPr>
      <w:r w:rsidRPr="008C2B3A">
        <w:rPr>
          <w:rFonts w:ascii="Times New Roman" w:hAnsi="Times New Roman" w:cs="Times New Roman"/>
          <w:sz w:val="20"/>
          <w:szCs w:val="20"/>
        </w:rPr>
        <w:t>7.Постановление № 7 Пленума Верховного суда Республики Казахстан от 25 июля 1996 г. «О практике применения судами законодательства о защите прав потребителей» // Вестник Верховного суда РК. 1996. №3. С. 26-30.</w:t>
      </w:r>
    </w:p>
    <w:p w:rsidR="007D7E62" w:rsidRPr="008C2B3A" w:rsidRDefault="00491732" w:rsidP="00371FAC">
      <w:pPr>
        <w:tabs>
          <w:tab w:val="left" w:pos="661"/>
        </w:tabs>
        <w:ind w:firstLine="362"/>
        <w:jc w:val="both"/>
        <w:rPr>
          <w:rFonts w:ascii="Times New Roman" w:hAnsi="Times New Roman" w:cs="Times New Roman"/>
          <w:sz w:val="20"/>
          <w:szCs w:val="20"/>
        </w:rPr>
      </w:pPr>
      <w:r w:rsidRPr="008C2B3A">
        <w:rPr>
          <w:rFonts w:ascii="Times New Roman" w:hAnsi="Times New Roman" w:cs="Times New Roman"/>
          <w:sz w:val="20"/>
          <w:szCs w:val="20"/>
        </w:rPr>
        <w:t>8.Постановление № 2 Пленума Верховного суда РК от 14 мая 1998 г. «О некоторых вопросах практики применения судами земельного законодательства» // Сборник постановлений Пленумов Верховного суда РК (1998-1999 гг.). Алматы: ТОО «Аян Эдет», 1999. С. 8- 16.</w:t>
      </w:r>
    </w:p>
    <w:p w:rsidR="007D7E62" w:rsidRPr="008C2B3A" w:rsidRDefault="00491732" w:rsidP="00371FAC">
      <w:pPr>
        <w:tabs>
          <w:tab w:val="left" w:pos="656"/>
        </w:tabs>
        <w:ind w:firstLine="362"/>
        <w:jc w:val="both"/>
        <w:rPr>
          <w:rFonts w:ascii="Times New Roman" w:hAnsi="Times New Roman" w:cs="Times New Roman"/>
          <w:sz w:val="20"/>
          <w:szCs w:val="20"/>
        </w:rPr>
      </w:pPr>
      <w:r w:rsidRPr="008C2B3A">
        <w:rPr>
          <w:rFonts w:ascii="Times New Roman" w:hAnsi="Times New Roman" w:cs="Times New Roman"/>
          <w:sz w:val="20"/>
          <w:szCs w:val="20"/>
        </w:rPr>
        <w:t>9.Постановление № 7 Пленума Верховного суда Республики Казахстан от 9 июля 1999 г. «О практике применения законодательства по возмещению вреда, причиненного незаконными действиями органов. ведущих уголовный процесс» // Бюллетень Верховного суда РК. 1999. №7. С. 29-33.</w:t>
      </w:r>
    </w:p>
    <w:p w:rsidR="007D7E62" w:rsidRPr="008C2B3A" w:rsidRDefault="00491732" w:rsidP="00371FAC">
      <w:pPr>
        <w:tabs>
          <w:tab w:val="left" w:pos="738"/>
        </w:tabs>
        <w:ind w:firstLine="362"/>
        <w:jc w:val="both"/>
        <w:rPr>
          <w:rFonts w:ascii="Times New Roman" w:hAnsi="Times New Roman" w:cs="Times New Roman"/>
          <w:sz w:val="20"/>
          <w:szCs w:val="20"/>
        </w:rPr>
      </w:pPr>
      <w:r w:rsidRPr="008C2B3A">
        <w:rPr>
          <w:rFonts w:ascii="Times New Roman" w:hAnsi="Times New Roman" w:cs="Times New Roman"/>
          <w:sz w:val="20"/>
          <w:szCs w:val="20"/>
        </w:rPr>
        <w:t>10.Постановление № 9 Пленума Верховного суда Республики Казахстан от 9 июля 1999 г. «О некоторых вопросах применения судами Республики законодательства по возмещению вреда, причиненного здоровью» // Бюллетень Верховного суда РК. 1999. № 7. С. 41-45; Сборник постановлений Пленумов Верховного суда РК (1998-1999 гг.). Алматы: ТОО «Аян Эдет», 1999. С. 61-69.</w:t>
      </w:r>
    </w:p>
    <w:p w:rsidR="007D7E62" w:rsidRPr="008C2B3A" w:rsidRDefault="00491732" w:rsidP="00371FAC">
      <w:pPr>
        <w:tabs>
          <w:tab w:val="left" w:pos="771"/>
        </w:tabs>
        <w:ind w:firstLine="362"/>
        <w:jc w:val="both"/>
        <w:rPr>
          <w:rFonts w:ascii="Times New Roman" w:hAnsi="Times New Roman" w:cs="Times New Roman"/>
          <w:sz w:val="20"/>
          <w:szCs w:val="20"/>
        </w:rPr>
      </w:pPr>
      <w:r w:rsidRPr="008C2B3A">
        <w:rPr>
          <w:rFonts w:ascii="Times New Roman" w:hAnsi="Times New Roman" w:cs="Times New Roman"/>
          <w:sz w:val="20"/>
          <w:szCs w:val="20"/>
        </w:rPr>
        <w:t>11.Постановление № 10 Пленума Верховного суда Республики Казахстан от 9 июля 1999 г. «О некоторых вопросах применения законодательства о праве собственности на жилище» // Бюллетень Верховного суда РК. 1999. № 7. С. 46-48; Сборник постановлений Пленумов Верховного суда РК (1998-1999 г.г.). Алматы: ТОО «Аян Эдет», 1999. С. 69-73.</w:t>
      </w:r>
    </w:p>
    <w:p w:rsidR="007D7E62" w:rsidRPr="008C2B3A" w:rsidRDefault="00491732" w:rsidP="00371FAC">
      <w:pPr>
        <w:tabs>
          <w:tab w:val="left" w:pos="762"/>
        </w:tabs>
        <w:ind w:firstLine="362"/>
        <w:jc w:val="both"/>
        <w:rPr>
          <w:rFonts w:ascii="Times New Roman" w:hAnsi="Times New Roman" w:cs="Times New Roman"/>
          <w:sz w:val="20"/>
          <w:szCs w:val="20"/>
        </w:rPr>
      </w:pPr>
      <w:r w:rsidRPr="008C2B3A">
        <w:rPr>
          <w:rFonts w:ascii="Times New Roman" w:hAnsi="Times New Roman" w:cs="Times New Roman"/>
          <w:sz w:val="20"/>
          <w:szCs w:val="20"/>
        </w:rPr>
        <w:t>12.Постановление № 19 Пленума Верховного суда Республики Казахстан от 20 декабря 1999 г. «О некоторых вопросах применения судами налог ового законодательства» // Бюллетень Верховного суда РК. 2000. № 1. С. 16-19; Казахстанская правда. 2000- 5 января.</w:t>
      </w:r>
    </w:p>
    <w:p w:rsidR="007D7E62" w:rsidRPr="008C2B3A" w:rsidRDefault="00491732" w:rsidP="00371FAC">
      <w:pPr>
        <w:tabs>
          <w:tab w:val="left" w:pos="692"/>
        </w:tabs>
        <w:ind w:firstLine="362"/>
        <w:jc w:val="both"/>
        <w:rPr>
          <w:rFonts w:ascii="Times New Roman" w:hAnsi="Times New Roman" w:cs="Times New Roman"/>
          <w:sz w:val="20"/>
          <w:szCs w:val="20"/>
        </w:rPr>
      </w:pPr>
      <w:r w:rsidRPr="008C2B3A">
        <w:rPr>
          <w:rFonts w:ascii="Times New Roman" w:hAnsi="Times New Roman" w:cs="Times New Roman"/>
          <w:sz w:val="20"/>
          <w:szCs w:val="20"/>
        </w:rPr>
        <w:t>13.Постановление № 3 Пленума Верховного суда Республики Казахстан от 28 апреля 2000 г. «О некоторых вопросах применения судами Республики Казахстан законодательства о банкротстве» // Бюллетень Верховного суда РК. 2000. № 5-6. С. 50-62.</w:t>
      </w:r>
    </w:p>
    <w:p w:rsidR="007D7E62" w:rsidRPr="008C2B3A" w:rsidRDefault="00491732" w:rsidP="00371FAC">
      <w:pPr>
        <w:tabs>
          <w:tab w:val="left" w:pos="692"/>
        </w:tabs>
        <w:ind w:firstLine="362"/>
        <w:jc w:val="both"/>
        <w:rPr>
          <w:rFonts w:ascii="Times New Roman" w:hAnsi="Times New Roman" w:cs="Times New Roman"/>
          <w:sz w:val="20"/>
          <w:szCs w:val="20"/>
        </w:rPr>
      </w:pPr>
      <w:r w:rsidRPr="008C2B3A">
        <w:rPr>
          <w:rFonts w:ascii="Times New Roman" w:hAnsi="Times New Roman" w:cs="Times New Roman"/>
          <w:sz w:val="20"/>
          <w:szCs w:val="20"/>
        </w:rPr>
        <w:t>14.Постановление № 4 Пленума Верховного суда Республики Казахстан от 28 апреля 2000 г. «О применении судами законодательства при разрешении споров, связанных с воспитанием детей» // Бюллетень Верховного суда РК. 2000. № 5-6. С. 63-70.</w:t>
      </w:r>
    </w:p>
    <w:p w:rsidR="007D7E62" w:rsidRPr="008C2B3A" w:rsidRDefault="00491732" w:rsidP="00371FAC">
      <w:pPr>
        <w:tabs>
          <w:tab w:val="left" w:pos="682"/>
        </w:tabs>
        <w:ind w:firstLine="362"/>
        <w:jc w:val="both"/>
        <w:rPr>
          <w:rFonts w:ascii="Times New Roman" w:hAnsi="Times New Roman" w:cs="Times New Roman"/>
          <w:sz w:val="20"/>
          <w:szCs w:val="20"/>
        </w:rPr>
      </w:pPr>
      <w:r w:rsidRPr="008C2B3A">
        <w:rPr>
          <w:rFonts w:ascii="Times New Roman" w:hAnsi="Times New Roman" w:cs="Times New Roman"/>
          <w:sz w:val="20"/>
          <w:szCs w:val="20"/>
        </w:rPr>
        <w:t>15.Постановление № 5 Пленума Верховного суда Республики Казахстан от 28 апреля 2000 г. «О применении судами законодательства при рассмотрении дел о расторжении брака» // Бюллетень Верховного суда РК. 2000. № 5-6. С. 70-78.</w:t>
      </w:r>
    </w:p>
    <w:p w:rsidR="007D7E62" w:rsidRPr="008C2B3A" w:rsidRDefault="00491732" w:rsidP="00371FAC">
      <w:pPr>
        <w:tabs>
          <w:tab w:val="left" w:pos="726"/>
        </w:tabs>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16.Постановление № 16 Пленума Верховного суда Республики Казахстан от 22 декабря 2000 года «О практике применения судами законодательства об охране окружающей среды» // Бюллетень Верховного суда РК. 2001. Январь. С. 26-35.</w:t>
      </w:r>
    </w:p>
    <w:p w:rsidR="007D7E62" w:rsidRPr="008C2B3A" w:rsidRDefault="00491732" w:rsidP="00371FAC">
      <w:pPr>
        <w:tabs>
          <w:tab w:val="left" w:pos="730"/>
        </w:tabs>
        <w:ind w:firstLine="362"/>
        <w:jc w:val="both"/>
        <w:rPr>
          <w:rFonts w:ascii="Times New Roman" w:hAnsi="Times New Roman" w:cs="Times New Roman"/>
          <w:sz w:val="20"/>
          <w:szCs w:val="20"/>
        </w:rPr>
      </w:pPr>
      <w:r w:rsidRPr="008C2B3A">
        <w:rPr>
          <w:rFonts w:ascii="Times New Roman" w:hAnsi="Times New Roman" w:cs="Times New Roman"/>
          <w:sz w:val="20"/>
          <w:szCs w:val="20"/>
        </w:rPr>
        <w:t>17.Постановление № 17 Пленума Верховного суда Республики Казахстан 22 декабря 2000 г. «О некоторых вопросах применения судами законодательства о браке и семье при рассмотрении дел об усыновлении (удочерении) детей» // Бюллетень Верховного суда РК 2001. Январь. С. 36-42.</w:t>
      </w:r>
    </w:p>
    <w:p w:rsidR="007D7E62" w:rsidRPr="008C2B3A" w:rsidRDefault="00491732" w:rsidP="00371FAC">
      <w:pPr>
        <w:ind w:firstLine="362"/>
        <w:jc w:val="both"/>
        <w:rPr>
          <w:rFonts w:ascii="Times New Roman" w:hAnsi="Times New Roman" w:cs="Times New Roman"/>
          <w:sz w:val="20"/>
          <w:szCs w:val="20"/>
        </w:rPr>
      </w:pPr>
      <w:bookmarkStart w:id="40" w:name="bookmark46"/>
      <w:r w:rsidRPr="008C2B3A">
        <w:rPr>
          <w:rFonts w:ascii="Times New Roman" w:hAnsi="Times New Roman" w:cs="Times New Roman"/>
          <w:sz w:val="20"/>
          <w:szCs w:val="20"/>
        </w:rPr>
        <w:t>Учебники, учебные пособия, комментарии к законодательству:</w:t>
      </w:r>
      <w:bookmarkEnd w:id="40"/>
    </w:p>
    <w:p w:rsidR="007D7E62" w:rsidRPr="008C2B3A" w:rsidRDefault="00491732" w:rsidP="00371FAC">
      <w:pPr>
        <w:tabs>
          <w:tab w:val="left" w:pos="596"/>
        </w:tabs>
        <w:ind w:firstLine="362"/>
        <w:jc w:val="both"/>
        <w:rPr>
          <w:rFonts w:ascii="Times New Roman" w:hAnsi="Times New Roman" w:cs="Times New Roman"/>
          <w:sz w:val="20"/>
          <w:szCs w:val="20"/>
        </w:rPr>
      </w:pPr>
      <w:r w:rsidRPr="008C2B3A">
        <w:rPr>
          <w:rFonts w:ascii="Times New Roman" w:hAnsi="Times New Roman" w:cs="Times New Roman"/>
          <w:sz w:val="20"/>
          <w:szCs w:val="20"/>
        </w:rPr>
        <w:t>1.Викут М.А., Зайцев И.М. Гражданский процесс России: Учебник. - М.: Юрисгь, 1999.</w:t>
      </w:r>
    </w:p>
    <w:p w:rsidR="007D7E62" w:rsidRPr="008C2B3A" w:rsidRDefault="00491732" w:rsidP="00371FAC">
      <w:pPr>
        <w:tabs>
          <w:tab w:val="left" w:pos="586"/>
        </w:tabs>
        <w:ind w:firstLine="362"/>
        <w:jc w:val="both"/>
        <w:rPr>
          <w:rFonts w:ascii="Times New Roman" w:hAnsi="Times New Roman" w:cs="Times New Roman"/>
          <w:sz w:val="20"/>
          <w:szCs w:val="20"/>
        </w:rPr>
      </w:pPr>
      <w:r w:rsidRPr="008C2B3A">
        <w:rPr>
          <w:rFonts w:ascii="Times New Roman" w:hAnsi="Times New Roman" w:cs="Times New Roman"/>
          <w:sz w:val="20"/>
          <w:szCs w:val="20"/>
        </w:rPr>
        <w:t>2.Гражданский процесс: Учебник / Под ред. В.А. Мусина, Н.А. Чечиной, Д.М. Чечота. - М.: ТОО «Фирма ГАРДАРИКА»,1996.</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5. Гражданское процессуальное законодательство: Комментарий / Под ред. М.К. Юкова. - М.: Юрид. лит., 1991.</w:t>
      </w:r>
    </w:p>
    <w:p w:rsidR="007D7E62" w:rsidRPr="008C2B3A" w:rsidRDefault="00491732" w:rsidP="00371FAC">
      <w:pPr>
        <w:tabs>
          <w:tab w:val="left" w:pos="582"/>
        </w:tabs>
        <w:ind w:firstLine="362"/>
        <w:jc w:val="both"/>
        <w:rPr>
          <w:rFonts w:ascii="Times New Roman" w:hAnsi="Times New Roman" w:cs="Times New Roman"/>
          <w:sz w:val="20"/>
          <w:szCs w:val="20"/>
        </w:rPr>
      </w:pPr>
      <w:r w:rsidRPr="008C2B3A">
        <w:rPr>
          <w:rFonts w:ascii="Times New Roman" w:hAnsi="Times New Roman" w:cs="Times New Roman"/>
          <w:sz w:val="20"/>
          <w:szCs w:val="20"/>
        </w:rPr>
        <w:t>3.Гражданское процессуальное право России: Учебник / Под ред. М.С. Шакарян. - М.: Былина, 1999.</w:t>
      </w:r>
    </w:p>
    <w:p w:rsidR="007D7E62" w:rsidRPr="008C2B3A" w:rsidRDefault="00491732" w:rsidP="00371FAC">
      <w:pPr>
        <w:tabs>
          <w:tab w:val="left" w:pos="634"/>
        </w:tabs>
        <w:ind w:firstLine="362"/>
        <w:jc w:val="both"/>
        <w:rPr>
          <w:rFonts w:ascii="Times New Roman" w:hAnsi="Times New Roman" w:cs="Times New Roman"/>
          <w:sz w:val="20"/>
          <w:szCs w:val="20"/>
        </w:rPr>
      </w:pPr>
      <w:r w:rsidRPr="008C2B3A">
        <w:rPr>
          <w:rFonts w:ascii="Times New Roman" w:hAnsi="Times New Roman" w:cs="Times New Roman"/>
          <w:sz w:val="20"/>
          <w:szCs w:val="20"/>
        </w:rPr>
        <w:t>5.Курс советского гражданского процессуального права: Т. 1. Теоретические основы правосудия по гражданским делам / Отв. ред. А.А. Мельников. - М.: Наука, 1981.</w:t>
      </w:r>
    </w:p>
    <w:p w:rsidR="007D7E62" w:rsidRPr="008C2B3A" w:rsidRDefault="00491732" w:rsidP="00371FAC">
      <w:pPr>
        <w:tabs>
          <w:tab w:val="left" w:pos="582"/>
        </w:tabs>
        <w:ind w:firstLine="362"/>
        <w:jc w:val="both"/>
        <w:rPr>
          <w:rFonts w:ascii="Times New Roman" w:hAnsi="Times New Roman" w:cs="Times New Roman"/>
          <w:sz w:val="20"/>
          <w:szCs w:val="20"/>
        </w:rPr>
      </w:pPr>
      <w:r w:rsidRPr="008C2B3A">
        <w:rPr>
          <w:rFonts w:ascii="Times New Roman" w:hAnsi="Times New Roman" w:cs="Times New Roman"/>
          <w:sz w:val="20"/>
          <w:szCs w:val="20"/>
        </w:rPr>
        <w:t>6.Курс советского гражданского процессуального права: Т. 2. Судопроизводство по гражданским делам / Отв. ред. А.А. Метьников. - М.: Наука, 1981.</w:t>
      </w:r>
    </w:p>
    <w:p w:rsidR="007D7E62" w:rsidRPr="008C2B3A" w:rsidRDefault="00491732" w:rsidP="00371FAC">
      <w:pPr>
        <w:tabs>
          <w:tab w:val="left" w:pos="620"/>
        </w:tabs>
        <w:ind w:firstLine="362"/>
        <w:jc w:val="both"/>
        <w:rPr>
          <w:rFonts w:ascii="Times New Roman" w:hAnsi="Times New Roman" w:cs="Times New Roman"/>
          <w:sz w:val="20"/>
          <w:szCs w:val="20"/>
        </w:rPr>
      </w:pPr>
      <w:r w:rsidRPr="008C2B3A">
        <w:rPr>
          <w:rFonts w:ascii="Times New Roman" w:hAnsi="Times New Roman" w:cs="Times New Roman"/>
          <w:sz w:val="20"/>
          <w:szCs w:val="20"/>
        </w:rPr>
        <w:t>7.Научно-практический комментарий к ГПК Казахской ССР / Под ред. З.К. Абдулиной, В.А. Зчнченко, Р.С. Тазутдинова. - Алма- Ата: Казахстан, 1976.</w:t>
      </w:r>
    </w:p>
    <w:p w:rsidR="007D7E62" w:rsidRPr="008C2B3A" w:rsidRDefault="00491732" w:rsidP="00371FAC">
      <w:pPr>
        <w:tabs>
          <w:tab w:val="left" w:pos="586"/>
        </w:tabs>
        <w:ind w:firstLine="362"/>
        <w:jc w:val="both"/>
        <w:rPr>
          <w:rFonts w:ascii="Times New Roman" w:hAnsi="Times New Roman" w:cs="Times New Roman"/>
          <w:sz w:val="20"/>
          <w:szCs w:val="20"/>
        </w:rPr>
      </w:pPr>
      <w:r w:rsidRPr="008C2B3A">
        <w:rPr>
          <w:rFonts w:ascii="Times New Roman" w:hAnsi="Times New Roman" w:cs="Times New Roman"/>
          <w:sz w:val="20"/>
          <w:szCs w:val="20"/>
        </w:rPr>
        <w:t>8.Научно-практический комментарий к Гражданскому процессуальному кодексу РСФСР / Под ред. М.К. Треушникова. - М.: Городец, 2000.</w:t>
      </w:r>
    </w:p>
    <w:p w:rsidR="007D7E62" w:rsidRPr="008C2B3A" w:rsidRDefault="00491732" w:rsidP="00371FAC">
      <w:pPr>
        <w:tabs>
          <w:tab w:val="left" w:pos="610"/>
        </w:tabs>
        <w:ind w:firstLine="362"/>
        <w:jc w:val="both"/>
        <w:rPr>
          <w:rFonts w:ascii="Times New Roman" w:hAnsi="Times New Roman" w:cs="Times New Roman"/>
          <w:sz w:val="20"/>
          <w:szCs w:val="20"/>
        </w:rPr>
      </w:pPr>
      <w:r w:rsidRPr="008C2B3A">
        <w:rPr>
          <w:rFonts w:ascii="Times New Roman" w:hAnsi="Times New Roman" w:cs="Times New Roman"/>
          <w:sz w:val="20"/>
          <w:szCs w:val="20"/>
        </w:rPr>
        <w:t>9.Постатейный комментарий к Гражданскому процессуальному кодексу РСФСР / А.П. Рыжаков, Д.А. Сергеев. - М.: Статут, 1999.</w:t>
      </w:r>
    </w:p>
    <w:p w:rsidR="007D7E62" w:rsidRPr="008C2B3A" w:rsidRDefault="00491732" w:rsidP="00371FAC">
      <w:pPr>
        <w:tabs>
          <w:tab w:val="left" w:pos="687"/>
        </w:tabs>
        <w:ind w:firstLine="362"/>
        <w:jc w:val="both"/>
        <w:rPr>
          <w:rFonts w:ascii="Times New Roman" w:hAnsi="Times New Roman" w:cs="Times New Roman"/>
          <w:sz w:val="20"/>
          <w:szCs w:val="20"/>
        </w:rPr>
      </w:pPr>
      <w:r w:rsidRPr="008C2B3A">
        <w:rPr>
          <w:rFonts w:ascii="Times New Roman" w:hAnsi="Times New Roman" w:cs="Times New Roman"/>
          <w:sz w:val="20"/>
          <w:szCs w:val="20"/>
        </w:rPr>
        <w:t>10.Сборник постановлений Пленума Верховного суда Республики Казахстан (Казахской ССР). 1961-1997. Том 2 (на казахском и русском языках). - Алматы: БОРКИ, 1998.</w:t>
      </w:r>
    </w:p>
    <w:p w:rsidR="007D7E62" w:rsidRPr="008C2B3A" w:rsidRDefault="00491732" w:rsidP="00371FAC">
      <w:pPr>
        <w:tabs>
          <w:tab w:val="left" w:pos="678"/>
        </w:tabs>
        <w:ind w:firstLine="362"/>
        <w:jc w:val="both"/>
        <w:rPr>
          <w:rFonts w:ascii="Times New Roman" w:hAnsi="Times New Roman" w:cs="Times New Roman"/>
          <w:sz w:val="20"/>
          <w:szCs w:val="20"/>
        </w:rPr>
      </w:pPr>
      <w:r w:rsidRPr="008C2B3A">
        <w:rPr>
          <w:rFonts w:ascii="Times New Roman" w:hAnsi="Times New Roman" w:cs="Times New Roman"/>
          <w:sz w:val="20"/>
          <w:szCs w:val="20"/>
        </w:rPr>
        <w:t>11.Учебник гражданского процесса / Под ред. М.К. Треушникова. -М.: Спарк, 1996.</w:t>
      </w:r>
    </w:p>
    <w:p w:rsidR="007D7E62" w:rsidRPr="008C2B3A" w:rsidRDefault="00491732" w:rsidP="00371FAC">
      <w:pPr>
        <w:tabs>
          <w:tab w:val="left" w:pos="711"/>
        </w:tabs>
        <w:ind w:firstLine="362"/>
        <w:jc w:val="both"/>
        <w:rPr>
          <w:rFonts w:ascii="Times New Roman" w:hAnsi="Times New Roman" w:cs="Times New Roman"/>
          <w:sz w:val="20"/>
          <w:szCs w:val="20"/>
        </w:rPr>
      </w:pPr>
      <w:r w:rsidRPr="008C2B3A">
        <w:rPr>
          <w:rFonts w:ascii="Times New Roman" w:hAnsi="Times New Roman" w:cs="Times New Roman"/>
          <w:sz w:val="20"/>
          <w:szCs w:val="20"/>
        </w:rPr>
        <w:t>12.Хрестоматия по гражданскому процессу: Учебное пособие / Под общей ред. М.К Треушникова. - М.: Городец, 1996.</w:t>
      </w:r>
    </w:p>
    <w:p w:rsidR="007D7E62" w:rsidRPr="008C2B3A" w:rsidRDefault="00491732" w:rsidP="00371FAC">
      <w:pPr>
        <w:ind w:firstLine="362"/>
        <w:jc w:val="both"/>
        <w:outlineLvl w:val="1"/>
        <w:rPr>
          <w:rFonts w:ascii="Times New Roman" w:hAnsi="Times New Roman" w:cs="Times New Roman"/>
          <w:sz w:val="20"/>
          <w:szCs w:val="20"/>
        </w:rPr>
      </w:pPr>
      <w:bookmarkStart w:id="41" w:name="bookmark47"/>
      <w:r w:rsidRPr="008C2B3A">
        <w:rPr>
          <w:rFonts w:ascii="Times New Roman" w:hAnsi="Times New Roman" w:cs="Times New Roman"/>
          <w:sz w:val="20"/>
          <w:szCs w:val="20"/>
        </w:rPr>
        <w:t>РАЗДЕЛ I. ОБЩИЕ ПОЛОЖЕНИЯ</w:t>
      </w:r>
      <w:bookmarkEnd w:id="41"/>
    </w:p>
    <w:p w:rsidR="007D7E62" w:rsidRPr="008C2B3A" w:rsidRDefault="00491732" w:rsidP="00371FAC">
      <w:pPr>
        <w:ind w:firstLine="362"/>
        <w:jc w:val="both"/>
        <w:outlineLvl w:val="5"/>
        <w:rPr>
          <w:rFonts w:ascii="Times New Roman" w:hAnsi="Times New Roman" w:cs="Times New Roman"/>
          <w:sz w:val="20"/>
          <w:szCs w:val="20"/>
        </w:rPr>
      </w:pPr>
      <w:bookmarkStart w:id="42" w:name="bookmark48"/>
      <w:r w:rsidRPr="008C2B3A">
        <w:rPr>
          <w:rFonts w:ascii="Times New Roman" w:hAnsi="Times New Roman" w:cs="Times New Roman"/>
          <w:sz w:val="20"/>
          <w:szCs w:val="20"/>
        </w:rPr>
        <w:t>ТЕМА 1. ПРЕДМЕТ, МЕТОД И СИСТЕМА ГРАЖДАНСКОГО ПРОЦЕССУАЛЬНОГО ПРАВА КАК ОТРАСЛИ ПРАВА. НАУКА ГРАЖДАНСКОГО ПРОЦЕССУАЛЬНОГО ПРАВА</w:t>
      </w:r>
      <w:bookmarkEnd w:id="42"/>
    </w:p>
    <w:p w:rsidR="007D7E62" w:rsidRPr="008C2B3A" w:rsidRDefault="00491732" w:rsidP="00371FAC">
      <w:pPr>
        <w:ind w:firstLine="362"/>
        <w:jc w:val="both"/>
        <w:outlineLvl w:val="5"/>
        <w:rPr>
          <w:rFonts w:ascii="Times New Roman" w:hAnsi="Times New Roman" w:cs="Times New Roman"/>
          <w:sz w:val="20"/>
          <w:szCs w:val="20"/>
        </w:rPr>
      </w:pPr>
      <w:bookmarkStart w:id="43" w:name="bookmark49"/>
      <w:r w:rsidRPr="008C2B3A">
        <w:rPr>
          <w:rFonts w:ascii="Times New Roman" w:hAnsi="Times New Roman" w:cs="Times New Roman"/>
          <w:sz w:val="20"/>
          <w:szCs w:val="20"/>
        </w:rPr>
        <w:t>Вопрос 1. Формы защиты субъективных прав и законных интересов граждан и организаций. Право на судебную защиту</w:t>
      </w:r>
      <w:bookmarkEnd w:id="43"/>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Поступательное развитие человеческого общества, государства, его институтов (государственных органов), права и законодательства, закрепление путем нормативно-правового регулирования прав и обязанностей физических и юридических лиц обусловили возникновение, установление и закрепление ряда форм защиты этих субъективных прав и законных (охраняемых законом) интересов в случае их нарушения либо угрозы нарушения.</w:t>
      </w:r>
    </w:p>
    <w:p w:rsidR="007D7E62" w:rsidRPr="008C2B3A" w:rsidRDefault="00491732" w:rsidP="00371FAC">
      <w:pPr>
        <w:ind w:firstLine="362"/>
        <w:jc w:val="both"/>
        <w:outlineLvl w:val="5"/>
        <w:rPr>
          <w:rFonts w:ascii="Times New Roman" w:hAnsi="Times New Roman" w:cs="Times New Roman"/>
          <w:sz w:val="20"/>
          <w:szCs w:val="20"/>
        </w:rPr>
      </w:pPr>
      <w:bookmarkStart w:id="44" w:name="bookmark50"/>
      <w:r w:rsidRPr="008C2B3A">
        <w:rPr>
          <w:rFonts w:ascii="Times New Roman" w:hAnsi="Times New Roman" w:cs="Times New Roman"/>
          <w:sz w:val="20"/>
          <w:szCs w:val="20"/>
        </w:rPr>
        <w:t>Формы защиты субъективных прав и законных интересов</w:t>
      </w:r>
      <w:bookmarkEnd w:id="44"/>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Форма защиты права - категория процессуального характера. Под формой защиты права понимается определяемая законом деятельность компетентных органов по защите права, т.е. по установлению фактических обстоятельств, применению норм права, определению способа защиты права и вынесению решения (М.К. Треушников).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Обращая внимание на многозначность слова «форма», М.С. Ша- карян подчеркивает, что понятие «форма защиты субъективных прав» означает определенный порядок защиты права тем или иным юрис- дикционным органом.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От понятия «форма защиты права» необходимо отличать понятие «способ защиты права». Способы защиты права подразумевают определенные меры принуждения, применяемые к нарушителю права (М.К. Треушников).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Защита гражданских прав осуществляется способами, предусмотренными законодательными актами РК.</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Способы защиты гражданских прав перечисляются в пункте 1 статьТГ9 ГК. К ним относятся: признание прав; восстановление положения, существовавшего до нарушения права; пресечение действий, нарушающих право или создающих угрозу его нарушения; присуждение к исполнению обязанности в натуре; взыскание убытков, неус</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тойки; признание сделки недействительной; компенсация морального вреда; прекращение или изменение правоотношений; признание недействительным или не подлежащим применению не соответствующего законодательству акта государственного органа; взыскание штрафа с государственного органа или должностного лица за воспрепятствование гражданину или юридическому лицу в приобретении или осуществлении права, а также иные способы, предусмотренные законодательными актами.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Применение способов защиты гражданских прав, указанных в законе, возможно различными юрисдикционными и иными органами, а также собственными действиями.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соответствии с действующим законодательством защита гражданских прав осуществляется в следующих формах:</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Л) судебная (государственным судом);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ч 2) общественная (третейским судом, согласительной комиссией);</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 3) нотариальная(нотариатом);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4) административная (представительными и исполнительными органами власти);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5) самозащита (собственными действиями лица, права которого оказались нарушенными).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Установление законодателем различных форм защиты гражданских прав предопределяется действием ряда факторов:</w:t>
      </w:r>
    </w:p>
    <w:p w:rsidR="007D7E62" w:rsidRPr="008C2B3A" w:rsidRDefault="00491732" w:rsidP="00371FAC">
      <w:pPr>
        <w:tabs>
          <w:tab w:val="left" w:pos="508"/>
        </w:tabs>
        <w:ind w:firstLine="362"/>
        <w:jc w:val="both"/>
        <w:rPr>
          <w:rFonts w:ascii="Times New Roman" w:hAnsi="Times New Roman" w:cs="Times New Roman"/>
          <w:sz w:val="20"/>
          <w:szCs w:val="20"/>
        </w:rPr>
      </w:pPr>
      <w:r w:rsidRPr="008C2B3A">
        <w:rPr>
          <w:rFonts w:ascii="Times New Roman" w:hAnsi="Times New Roman" w:cs="Times New Roman"/>
          <w:sz w:val="20"/>
          <w:szCs w:val="20"/>
        </w:rPr>
        <w:t>-спецификой подлежащих защите прав;</w:t>
      </w:r>
    </w:p>
    <w:p w:rsidR="007D7E62" w:rsidRPr="008C2B3A" w:rsidRDefault="00491732" w:rsidP="00371FAC">
      <w:pPr>
        <w:tabs>
          <w:tab w:val="left" w:pos="563"/>
        </w:tabs>
        <w:ind w:firstLine="362"/>
        <w:jc w:val="both"/>
        <w:rPr>
          <w:rFonts w:ascii="Times New Roman" w:hAnsi="Times New Roman" w:cs="Times New Roman"/>
          <w:sz w:val="20"/>
          <w:szCs w:val="20"/>
        </w:rPr>
      </w:pPr>
      <w:r w:rsidRPr="008C2B3A">
        <w:rPr>
          <w:rFonts w:ascii="Times New Roman" w:hAnsi="Times New Roman" w:cs="Times New Roman"/>
          <w:sz w:val="20"/>
          <w:szCs w:val="20"/>
        </w:rPr>
        <w:t>-сложностью или, наоборот, простотой познания правоотношений и подлежащих защите прав;</w:t>
      </w:r>
    </w:p>
    <w:p w:rsidR="007D7E62" w:rsidRPr="008C2B3A" w:rsidRDefault="00491732" w:rsidP="00371FAC">
      <w:pPr>
        <w:tabs>
          <w:tab w:val="left" w:pos="528"/>
        </w:tabs>
        <w:ind w:firstLine="362"/>
        <w:jc w:val="both"/>
        <w:rPr>
          <w:rFonts w:ascii="Times New Roman" w:hAnsi="Times New Roman" w:cs="Times New Roman"/>
          <w:sz w:val="20"/>
          <w:szCs w:val="20"/>
        </w:rPr>
      </w:pPr>
      <w:r w:rsidRPr="008C2B3A">
        <w:rPr>
          <w:rFonts w:ascii="Times New Roman" w:hAnsi="Times New Roman" w:cs="Times New Roman"/>
          <w:sz w:val="20"/>
          <w:szCs w:val="20"/>
        </w:rPr>
        <w:t>-степенью развития демократических процессов в обществе; правовыми традициями (М.К.. Треушников).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Среди вышеперечисленных форм защиты гражданских прав приоритетной в силу ряда признаков является судебная форма. Данная форма защиты права:</w:t>
      </w:r>
    </w:p>
    <w:p w:rsidR="007D7E62" w:rsidRPr="008C2B3A" w:rsidRDefault="00491732" w:rsidP="00371FAC">
      <w:pPr>
        <w:tabs>
          <w:tab w:val="left" w:pos="549"/>
        </w:tabs>
        <w:ind w:firstLine="362"/>
        <w:jc w:val="both"/>
        <w:rPr>
          <w:rFonts w:ascii="Times New Roman" w:hAnsi="Times New Roman" w:cs="Times New Roman"/>
          <w:sz w:val="20"/>
          <w:szCs w:val="20"/>
        </w:rPr>
      </w:pPr>
      <w:r w:rsidRPr="008C2B3A">
        <w:rPr>
          <w:rFonts w:ascii="Times New Roman" w:hAnsi="Times New Roman" w:cs="Times New Roman"/>
          <w:sz w:val="20"/>
          <w:szCs w:val="20"/>
        </w:rPr>
        <w:t>-универсальна, поскольку применима к защите практически любого нарушенного или оспариваемого субъективного права. Судебная власть распространяется на все дела и споры, возникающие на основе Конституции, законов, иных нормативных правовых актов, международных договоров РК (п. 2 ст. 76 Конституции);</w:t>
      </w:r>
    </w:p>
    <w:p w:rsidR="007D7E62" w:rsidRPr="008C2B3A" w:rsidRDefault="00491732" w:rsidP="00371FAC">
      <w:pPr>
        <w:tabs>
          <w:tab w:val="left" w:pos="554"/>
        </w:tabs>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-наиболее совершенна, поскольку детально урегулирована гражданским процессуальным законодательством;</w:t>
      </w:r>
    </w:p>
    <w:p w:rsidR="007D7E62" w:rsidRPr="008C2B3A" w:rsidRDefault="00491732" w:rsidP="00371FAC">
      <w:pPr>
        <w:tabs>
          <w:tab w:val="left" w:pos="549"/>
        </w:tabs>
        <w:ind w:firstLine="362"/>
        <w:jc w:val="both"/>
        <w:rPr>
          <w:rFonts w:ascii="Times New Roman" w:hAnsi="Times New Roman" w:cs="Times New Roman"/>
          <w:sz w:val="20"/>
          <w:szCs w:val="20"/>
        </w:rPr>
      </w:pPr>
      <w:r w:rsidRPr="008C2B3A">
        <w:rPr>
          <w:rFonts w:ascii="Times New Roman" w:hAnsi="Times New Roman" w:cs="Times New Roman"/>
          <w:sz w:val="20"/>
          <w:szCs w:val="20"/>
        </w:rPr>
        <w:t>-весьма эффективна, поскольку вступившие в законную силу судебные акты обязательны для всех без исключения органов, должностных лиц, организаций и граждан и подлежат неукоснительному исполнению на всей территории РК;</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оптимальна, поскольку обеспечивает, как правило, правильное применение норм права, ибо гражданско-правовые споры рассматриваются и разрешаются, в основном, высококвалифицированными специалистами-юристами.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Единственное назначение судебной власти - осуществление защиты прав, свобод и законных интересов граждан, прав и законных интересов организаций, обеспечение исполнения Конституции, законов, других нормативных правовых актов, международных договоров РК (п. 1 ст. 76 Конституции).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Условием применения общественной формы защиты права является взаимное согласие на то спорящих субъектов. Так, напр., трудовые споры по соглашению сторон могут рассматриваться согласительной комиссией (ст. 98 Закона о труде). Также по соглашению сторон возникший между ними имущественный спор может быть рассмотрен третейским судом, напр., Арбитражной комиссией при Торгово-промышленной палате РК, арбитраже ас! Ьос и др. (см. об этом вопрос 4 темы 12 настоящего учебника).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Что касается нотариальной формы, то нотариусы и другие лица, имеющие право совершать нотариальные действия, осуществляют защиту бесспорных прав и законных интересов физических и юридических лиц в соответствии с Законом о нотариате. Так, нотариусы удостоверяет сделки и учредительные документы хозяйственных товариществ; принимают меры к охране наследственного имущества; выдают свидетельства о праве на наследство и праве собственности на долю в общем имуществе супругов и иных лиц, имеющих имущество на праве общей совместной собственности; налагают и снимают запрещения отчуждения имущества; принимают в депозит деньги; принимают на хранение документы и ценные бумаги; совершают морские протесты; обеспечивают доказательства и совершают другие действия, предусмотренные статьей 34 Закона о нотариате.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Необходимо отметить, что действующее законодательство РК разрешение почти всех гражданско-правовых споров относит к ведению судов. Очевидная тенденция законодательного регулирования форм защиты прав и интересов дает основание сделать вывод о том, что ее административная форма в настоящее время сведена к минимуму. Обращение за защитой нарушенного права к органу власти или управления не препятствует обращению в суд с иском о защите права, если законодательными актами не предусмотрено иное (п. 2 ст. 9 ГК). Акт, принятый государственным органом или его должностным лицом, может быть оспорен в суде (ч. 3 ст. 24 ГПК).</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Административная форма защиты гражданских прав возможна только в предусмотренных законом случаях.</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 статьей 117 ЗоБС предусматривается, что действия опекунов и попечителей могут быть обжалованы любым лицом в органе опеки и попечительства либо в суде по месту жительства подопечного в интересах последнего.</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качестве еще одного примера приведем случай, на который обратила внимание судебная коллегия по гражданским делам Верховного суда РК. В обзоре по делам о признании права собственности на автотранспортные средства, рассмотренным судами РК в 1997-98 гг., коллегия разъяснила, что заявления физических лиц о признании права собственности на автотранспорт по мотивам отсутствия регистрационных документов на автомашину (технических паспортов) не подлежат рассмотрению в судах. В случае подачи таких заявлений судам надлежит отказывать в их принятии и разъяснять заявителям необходимость обращения в органы Дорожной полиции с требованиями о выдаче новых документов.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действующем гражданском законодательстве в качестве одной из форм защиты субъективных прав и законных интересов указывается самозащита.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Пункт 3 статьи 9 ГК гласит: «В случаях, специально предусмотренных законодательными актами, защита гражданских прав может осуществляться непосредственными фактическими или юридическими действиями лица, право которого нарушено (самозащита)».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 предусматривает такие способы самозащиты, как необходимая оборона и действия в условиях крайней необходимости. Использование этих способов возможно в пределах, установленных законом. Превышение пределов необходимой обороны и крайней необходимости является противозаконным и влечет за собой негативные последствия для лица, допустившего превышение этих пределов.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Применение указанных способов самозащиты допускается лишь в момент нарушения субъективного права.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Защита субъективного права, находящегося под угрозой нарушения либо уже нарушенного, допускается посредством собственных действий в случаях, предусмотренных законодательными актами.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 средствам самозащиты, указывает Ю.Г. Басин, относятся действия самого потерпевшего, непосредственно обращенные к нарушителю и обеспечивающие восстановление нарушенных прав без содействия компетентных органов.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Напр., удержание комиссионером имущества, подлежащего передаче комитенту либо третьему лицу по заключенной комиссионером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сделке, до выплаты причитающихся ему по договору комиссии сумм (п. 2 ст. 871 ГК); оставление задагкополучателем у себя суммы задатка при нарушении договора задаткодателем (п. 2 ст. 338 ГК); односторонний отказ от исполнения договора (ст. 404 ГК).</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Право на судебную защиту</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Конституция закрепляет, что каждый имеет право на судебную защиту своих прав и свобод (п. 2 ст. 13), а также получение квалифицированной юридической помощи. В случаях, предусмотренных законом, юридическая помощь оказывается бесплатно (п. 3 ст. 13).</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ГПК содержит специальную статью о судебной защите прав, свобод и законных интересов лица - статья 8, - где предусматривается, что каждый вправе в порядке, установленном законом, обратиться в суд за защитой нарушенных или оспариваемых конституционных прав, свобод или охраняемых законом интересов (ч. 1). Отказ от права на обращение в суд недействителен, если он противоречит закону или нарушает чьи-либо права и охраняемые законом интересы (ч. 4).</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Право на судебную защиту подтверждено Конституционным законом о судебной системе и статусе судей, согласно нормам которой:</w:t>
      </w:r>
    </w:p>
    <w:p w:rsidR="007D7E62" w:rsidRPr="008C2B3A" w:rsidRDefault="00491732" w:rsidP="00371FAC">
      <w:pPr>
        <w:tabs>
          <w:tab w:val="left" w:pos="644"/>
        </w:tabs>
        <w:ind w:firstLine="362"/>
        <w:jc w:val="both"/>
        <w:rPr>
          <w:rFonts w:ascii="Times New Roman" w:hAnsi="Times New Roman" w:cs="Times New Roman"/>
          <w:sz w:val="20"/>
          <w:szCs w:val="20"/>
        </w:rPr>
      </w:pPr>
      <w:r w:rsidRPr="008C2B3A">
        <w:rPr>
          <w:rFonts w:ascii="Times New Roman" w:hAnsi="Times New Roman" w:cs="Times New Roman"/>
          <w:sz w:val="20"/>
          <w:szCs w:val="20"/>
        </w:rPr>
        <w:t>1)каждому гарантируется судебная защита от любых неправомерных решений и действий государственных органов, организаций, должностных и иных лиц, ущемляющих или ограничивающих права, свободы и законные интересы, предусмотренные Конституцией и законами республики (ч. 2 п. 2 ст. 1);</w:t>
      </w:r>
    </w:p>
    <w:p w:rsidR="007D7E62" w:rsidRPr="008C2B3A" w:rsidRDefault="00491732" w:rsidP="00371FAC">
      <w:pPr>
        <w:tabs>
          <w:tab w:val="left" w:pos="610"/>
        </w:tabs>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2)никто не может быть лишен права на рассмотрение его дела с соблюдением всех требований закона и справедливости компетентным, независимым и беспристрастным судом (ч. 3 п. 2 ст. 1);</w:t>
      </w:r>
    </w:p>
    <w:p w:rsidR="007D7E62" w:rsidRPr="008C2B3A" w:rsidRDefault="00491732" w:rsidP="00371FAC">
      <w:pPr>
        <w:tabs>
          <w:tab w:val="left" w:pos="610"/>
        </w:tabs>
        <w:ind w:firstLine="362"/>
        <w:jc w:val="both"/>
        <w:rPr>
          <w:rFonts w:ascii="Times New Roman" w:hAnsi="Times New Roman" w:cs="Times New Roman"/>
          <w:sz w:val="20"/>
          <w:szCs w:val="20"/>
        </w:rPr>
      </w:pPr>
      <w:r w:rsidRPr="008C2B3A">
        <w:rPr>
          <w:rFonts w:ascii="Times New Roman" w:hAnsi="Times New Roman" w:cs="Times New Roman"/>
          <w:sz w:val="20"/>
          <w:szCs w:val="20"/>
        </w:rPr>
        <w:t>3)обращения, заявления и жалобы, подлежащие рассмотрению в порядке судопроизводства, не могут быть рассмотрены или взяты на контроль никакими другими органами, должностными или иными лицами (ч. 5 п. 1 ст. 1).</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Деятельность органов судебной власти по защите гражданских прав осуществляется посредством гражданского судопроизводства (п. 2 ст. 75 Конституции).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Предназначение и роль гражданского судопроизводства в условиях обновленного общественно-экономического строя независимого Казахстана претерпели коренные изменения. Перестав быть инструментом защиты «общенародной» собственности, судопроизводство превращается в услугу, оказываемую государством равноправным сторонам в гражданском споре. Гражданский процесс постепенно становится эффективным инструментом защиты чести и достоинства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граждан, разрешения трудовых конфликтов и иных споров, возмещения морального и материального ущерба, обеспечения прав и законных интересов всех субъектов гражданско-правовых отношений3. В целях обеспечения реальной защиты прав и законных интересов заинтересованных лиц проводится реорганизация органов исполнительного производства, направленная на создание эффективно действующей системы исполнения судебных актов.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Вопрос 2. Понятие гражданского процессуального права. Его предмет, метод и система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 Понятие гражданского процессуального права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"Гражданское процессуальное право, если исходить из общетеоретического понятия «отрасль права», представляет собой систематизированную совокупность правовых норм, регулирующих общественные отношения в области отправления правосудия по гражданским делам.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Однако в науке гражданского процессуального права вопрос о рассматриваемом понятии является дискуссионным.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Ту1ожно выделить следующие три точки зрения на понятие «отрасль гражданского процессуального права»: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 совокупность правовых норм, регулирующих деятельность суда и других участников процесса в связи с защитой охраняемых законом прав и интересов (К.С. Юдельсон, М.А. Викут);</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2) система правовых норм, регулирующих деятельность суда и других участников процесса при осуществлении правосудия, а также отношения, возникающие из этой деятельности (С. Н. Абрамов);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3) совокупность норм права, регулирующих порядок осуществления правосудия по гражданским делам, а также порядок принудительного исполнения судебных постановлений (А.Ф. Клейнман, М.С. Шакарян.</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Последняя точка зрения представляется наиболее правильной .</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Несмотря на то, что принят специальный Закон об исполнительном производстве, а в ГПК отсутствует раздел об исполнительном производстве, нельзя, думается, исключать нормы об исполнении су</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3 См.: Государственная программа правовой реформы в Республике Казахстан (основные направления), утвержденная постановлением Президента РК от 12 февраля 1994 г. № 1569 // Казахстанская правда. 1994. 24 марта.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 месте исполнительного производства в системе права см. вопрос 1 темы 30 настоящего учебника.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дебных актов из системы гражданского процессуального права хотя бы потому, что защита нарушенного или оспариваемого права и законного интереса, как задача гражданского судопроизводства, невозможна без реального восстановления права путем устранения нарушения (принуждения должника к выполнению своих обязанностей).</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Изложенные выше три точки зрения объединяет то, что понятие гражданского процессуального права ограничивается только совокупностью норм, регулирующих отношения в сфере осуществления правосудия и исполнения судебных актов.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научной литературе имеются высказывания о широком понимании отрасли гражданского процессуального права. Как указывалось (см. вопрос 1 данной темы), защита субъективных прав осуществляется различными юрисдикционными органами. Соответственно выделяются несколько форм защиты гражданских прав. Это дало основание для утверждения, что деятельность всех юрисдикционных органов (судебных и несудебных) по защите прав и разрешению споров о праве является гражданским процессом. Совокупность норм права, регулирующих деятельность всех органов по защите гражданских прав, следует рассматривать как единую отрасль гражданского процессуального права (Н.Б. Зейдер, В.П. Воложанин).</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Однако в противовес широкому пониманию отрасли гражданского процессуального права ряд известных ученых-процессуалистов приводит веские и, на наш взгляд, вполне обоснованные, контраргументы. Их суть сводится к следующему.</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Гражданский процесс (гражданское судопроизводство) есть форма деятельности исключительно лишь судов, отправляющих правосудие. «Правосудие в Республике Казахстан осуществляется только судом» (п. 1 ст. 75 Конституции). Судебная власть осуществляется посредством гражданского и иных форм судопроизводства. Форма деятельности суда специфична, имеет свои особые черты и отличается от форм деятельности других юрисдикционных органов. Эти особенности не позволяют отождествлять судебную форму с иными формами защиты прав, поэтому нельзя рассматривать совокупность норм права, регулирующих деятельность всех юрисдикционных органов, как единую отрасль права. Гражданское процессуальное право следует понимать как систему правовых норм, регулирующих только судебную форму защиты права (А.А. Мельников, В.М. Шерстюк).</w:t>
      </w:r>
    </w:p>
    <w:p w:rsidR="007D7E62" w:rsidRPr="008C2B3A" w:rsidRDefault="00491732" w:rsidP="00371FAC">
      <w:pPr>
        <w:ind w:firstLine="362"/>
        <w:jc w:val="both"/>
        <w:outlineLvl w:val="5"/>
        <w:rPr>
          <w:rFonts w:ascii="Times New Roman" w:hAnsi="Times New Roman" w:cs="Times New Roman"/>
          <w:sz w:val="20"/>
          <w:szCs w:val="20"/>
        </w:rPr>
      </w:pPr>
      <w:bookmarkStart w:id="45" w:name="bookmark51"/>
      <w:r w:rsidRPr="008C2B3A">
        <w:rPr>
          <w:rFonts w:ascii="Times New Roman" w:hAnsi="Times New Roman" w:cs="Times New Roman"/>
          <w:sz w:val="20"/>
          <w:szCs w:val="20"/>
        </w:rPr>
        <w:t>(Предмет гражданского процессуального права</w:t>
      </w:r>
      <w:bookmarkEnd w:id="45"/>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Предмет гражданского процессуального права составляют общественные отношения, возникающие между судом и участниками про</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цесса в ходе рассмотрения и разрешения гражданских дел, а также исполнения вынесенных судами актов, регламентированные нормами процессуального законодательства. Данные общественные отношения возникают в связи с производствами в судах первой, апелляционной, кассационной и надзорной инстанциях, по пересмотру судебных актов по вновь открывшимся обстоятельствам, а также исполнительным производством,-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Статья 1 ГПК предусматривает: «Гражданское процессуальное законодательство Республики Казахстан регулирует общественные отношения, возникающие при отправлении судами правосудия при рассмотрении и разрешении исковых и иных дел, отнесенных к их компетенции</w:t>
      </w:r>
      <w:r w:rsidR="00FC022E" w:rsidRPr="008C2B3A">
        <w:rPr>
          <w:rFonts w:ascii="Times New Roman" w:hAnsi="Times New Roman" w:cs="Times New Roman"/>
          <w:sz w:val="20"/>
          <w:szCs w:val="20"/>
        </w:rPr>
        <w:t>.</w:t>
      </w:r>
      <w:r w:rsidRPr="008C2B3A">
        <w:rPr>
          <w:rFonts w:ascii="Times New Roman" w:hAnsi="Times New Roman" w:cs="Times New Roman"/>
          <w:sz w:val="20"/>
          <w:szCs w:val="20"/>
        </w:rPr>
        <w:t>»</w:t>
      </w:r>
    </w:p>
    <w:p w:rsidR="007D7E62" w:rsidRPr="008C2B3A" w:rsidRDefault="00491732" w:rsidP="00371FAC">
      <w:pPr>
        <w:ind w:firstLine="362"/>
        <w:jc w:val="both"/>
        <w:outlineLvl w:val="5"/>
        <w:rPr>
          <w:rFonts w:ascii="Times New Roman" w:hAnsi="Times New Roman" w:cs="Times New Roman"/>
          <w:sz w:val="20"/>
          <w:szCs w:val="20"/>
        </w:rPr>
      </w:pPr>
      <w:bookmarkStart w:id="46" w:name="bookmark52"/>
      <w:r w:rsidRPr="008C2B3A">
        <w:rPr>
          <w:rFonts w:ascii="Times New Roman" w:hAnsi="Times New Roman" w:cs="Times New Roman"/>
          <w:sz w:val="20"/>
          <w:szCs w:val="20"/>
        </w:rPr>
        <w:t>Метод гражданского процессуального права</w:t>
      </w:r>
      <w:bookmarkEnd w:id="46"/>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Гражданское процессуальное право регулирует общественные отношения в сфере судопроизводства по гражданским делам посредст- ъоьлЛмперативно-диспозитивного метода (М.С. Шакарян).</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Итеративность обусловлена правовым положением субъектов гражданских процессуальных правоотношений - суда и участников процесса) Суд является органом государственной власти, наделенным соответствующими полномочиями. Требования, поручения, вызовы и другие обращения суда и судьи, распоряжения председательствующего в судебном заседании обязательны для участников процесса. Суд вправе в целях реализации задач правосудия применить меры принуждения к участникам процесса (напр., удалить нарушителей из зала судебного заседания, осуществить принудительный привод), а также наложить судебный штраф. Поэтому гражданские процессуальные отношения характеризуются как отношения власти и подчинения.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Но вместе с тем метод гражданского процессуального права является диапозитивным. Отдельные авторы называют метод правового регулирования «диспозитивно-разрешительным» (М.К. Треущников). Диспози- тивность предопределена характером прав, подлежащих защите посредством гражданского судопроизводства. Субъекты гражданских прав обладают полной свободой в совершении действий, направленных на распоряжение объектами этих прав. Поэтому диспозитивные полномочия субъектов спорных материальных правоотношений отражаются и на методе гражданского процессуального права. Гражданский процесс возникает, как правило, по обращению с иском (заявлением) заинтересованных лиц. Суд не наделен правом возбуждения гражданского дела по собственной инициативе. Движение и развитие гражданского процесса зависит от волеизъявления субъектов спора о праве.</w:t>
      </w:r>
    </w:p>
    <w:p w:rsidR="007D7E62" w:rsidRPr="008C2B3A" w:rsidRDefault="00491732" w:rsidP="00371FAC">
      <w:pPr>
        <w:ind w:firstLine="362"/>
        <w:jc w:val="both"/>
        <w:outlineLvl w:val="5"/>
        <w:rPr>
          <w:rFonts w:ascii="Times New Roman" w:hAnsi="Times New Roman" w:cs="Times New Roman"/>
          <w:sz w:val="20"/>
          <w:szCs w:val="20"/>
        </w:rPr>
      </w:pPr>
      <w:bookmarkStart w:id="47" w:name="bookmark53"/>
      <w:r w:rsidRPr="008C2B3A">
        <w:rPr>
          <w:rFonts w:ascii="Times New Roman" w:hAnsi="Times New Roman" w:cs="Times New Roman"/>
          <w:sz w:val="20"/>
          <w:szCs w:val="20"/>
        </w:rPr>
        <w:t>Система гражданского процессуального права</w:t>
      </w:r>
      <w:bookmarkEnd w:id="47"/>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Система гражданского процессуального права - это упорядоченная совокупность гражданских процессуальных норм, регулирующих общественные отношения в области гражданского судопроизводства. Как правило, в этой системе выделяются две части - общая и особенная (М.А. Гурвич. М.С. Шакарян).</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Нормы общей части содержат общие правила судопроизводства. Данные нормы имеют значение в определении порядка всего гражданского судопроизводства. К ним относятся нормы, изложенные в разделе I ГПК - «Общие положения», а именно нормы о следующих институтах:</w:t>
      </w:r>
    </w:p>
    <w:p w:rsidR="007D7E62" w:rsidRPr="008C2B3A" w:rsidRDefault="00491732" w:rsidP="00371FAC">
      <w:pPr>
        <w:tabs>
          <w:tab w:val="left" w:pos="518"/>
        </w:tabs>
        <w:ind w:firstLine="362"/>
        <w:jc w:val="both"/>
        <w:rPr>
          <w:rFonts w:ascii="Times New Roman" w:hAnsi="Times New Roman" w:cs="Times New Roman"/>
          <w:sz w:val="20"/>
          <w:szCs w:val="20"/>
        </w:rPr>
      </w:pPr>
      <w:r w:rsidRPr="008C2B3A">
        <w:rPr>
          <w:rFonts w:ascii="Times New Roman" w:hAnsi="Times New Roman" w:cs="Times New Roman"/>
          <w:sz w:val="20"/>
          <w:szCs w:val="20"/>
        </w:rPr>
        <w:t>-гражданское процессуальное законодательство;</w:t>
      </w:r>
    </w:p>
    <w:p w:rsidR="007D7E62" w:rsidRPr="008C2B3A" w:rsidRDefault="00491732" w:rsidP="00371FAC">
      <w:pPr>
        <w:tabs>
          <w:tab w:val="left" w:pos="508"/>
        </w:tabs>
        <w:ind w:firstLine="362"/>
        <w:jc w:val="both"/>
        <w:rPr>
          <w:rFonts w:ascii="Times New Roman" w:hAnsi="Times New Roman" w:cs="Times New Roman"/>
          <w:sz w:val="20"/>
          <w:szCs w:val="20"/>
        </w:rPr>
      </w:pPr>
      <w:r w:rsidRPr="008C2B3A">
        <w:rPr>
          <w:rFonts w:ascii="Times New Roman" w:hAnsi="Times New Roman" w:cs="Times New Roman"/>
          <w:sz w:val="20"/>
          <w:szCs w:val="20"/>
        </w:rPr>
        <w:t>-задачи и принципы гражданского судопроизводства;</w:t>
      </w:r>
    </w:p>
    <w:p w:rsidR="007D7E62" w:rsidRPr="008C2B3A" w:rsidRDefault="00491732" w:rsidP="00371FAC">
      <w:pPr>
        <w:tabs>
          <w:tab w:val="left" w:pos="508"/>
        </w:tabs>
        <w:ind w:firstLine="362"/>
        <w:jc w:val="both"/>
        <w:rPr>
          <w:rFonts w:ascii="Times New Roman" w:hAnsi="Times New Roman" w:cs="Times New Roman"/>
          <w:sz w:val="20"/>
          <w:szCs w:val="20"/>
        </w:rPr>
      </w:pPr>
      <w:r w:rsidRPr="008C2B3A">
        <w:rPr>
          <w:rFonts w:ascii="Times New Roman" w:hAnsi="Times New Roman" w:cs="Times New Roman"/>
          <w:sz w:val="20"/>
          <w:szCs w:val="20"/>
        </w:rPr>
        <w:t>-подведомственность гражданских дел;</w:t>
      </w:r>
    </w:p>
    <w:p w:rsidR="007D7E62" w:rsidRPr="008C2B3A" w:rsidRDefault="00491732" w:rsidP="00371FAC">
      <w:pPr>
        <w:tabs>
          <w:tab w:val="left" w:pos="513"/>
        </w:tabs>
        <w:ind w:firstLine="362"/>
        <w:jc w:val="both"/>
        <w:rPr>
          <w:rFonts w:ascii="Times New Roman" w:hAnsi="Times New Roman" w:cs="Times New Roman"/>
          <w:sz w:val="20"/>
          <w:szCs w:val="20"/>
        </w:rPr>
      </w:pPr>
      <w:r w:rsidRPr="008C2B3A">
        <w:rPr>
          <w:rFonts w:ascii="Times New Roman" w:hAnsi="Times New Roman" w:cs="Times New Roman"/>
          <w:sz w:val="20"/>
          <w:szCs w:val="20"/>
        </w:rPr>
        <w:t>-подсудность гражданских дел;</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-состав суда и отводы (самоотводы);</w:t>
      </w:r>
    </w:p>
    <w:p w:rsidR="007D7E62" w:rsidRPr="008C2B3A" w:rsidRDefault="00491732" w:rsidP="00371FAC">
      <w:pPr>
        <w:tabs>
          <w:tab w:val="left" w:pos="498"/>
        </w:tabs>
        <w:ind w:firstLine="362"/>
        <w:jc w:val="both"/>
        <w:rPr>
          <w:rFonts w:ascii="Times New Roman" w:hAnsi="Times New Roman" w:cs="Times New Roman"/>
          <w:sz w:val="20"/>
          <w:szCs w:val="20"/>
        </w:rPr>
      </w:pPr>
      <w:r w:rsidRPr="008C2B3A">
        <w:rPr>
          <w:rFonts w:ascii="Times New Roman" w:hAnsi="Times New Roman" w:cs="Times New Roman"/>
          <w:sz w:val="20"/>
          <w:szCs w:val="20"/>
        </w:rPr>
        <w:t>-лица, участвующие в деле;</w:t>
      </w:r>
    </w:p>
    <w:p w:rsidR="007D7E62" w:rsidRPr="008C2B3A" w:rsidRDefault="00491732" w:rsidP="00371FAC">
      <w:pPr>
        <w:tabs>
          <w:tab w:val="left" w:pos="508"/>
        </w:tabs>
        <w:ind w:firstLine="362"/>
        <w:jc w:val="both"/>
        <w:rPr>
          <w:rFonts w:ascii="Times New Roman" w:hAnsi="Times New Roman" w:cs="Times New Roman"/>
          <w:sz w:val="20"/>
          <w:szCs w:val="20"/>
        </w:rPr>
      </w:pPr>
      <w:r w:rsidRPr="008C2B3A">
        <w:rPr>
          <w:rFonts w:ascii="Times New Roman" w:hAnsi="Times New Roman" w:cs="Times New Roman"/>
          <w:sz w:val="20"/>
          <w:szCs w:val="20"/>
        </w:rPr>
        <w:t>-представительство в суде;</w:t>
      </w:r>
    </w:p>
    <w:p w:rsidR="007D7E62" w:rsidRPr="008C2B3A" w:rsidRDefault="00491732" w:rsidP="00371FAC">
      <w:pPr>
        <w:tabs>
          <w:tab w:val="left" w:pos="503"/>
        </w:tabs>
        <w:ind w:firstLine="362"/>
        <w:jc w:val="both"/>
        <w:rPr>
          <w:rFonts w:ascii="Times New Roman" w:hAnsi="Times New Roman" w:cs="Times New Roman"/>
          <w:sz w:val="20"/>
          <w:szCs w:val="20"/>
        </w:rPr>
      </w:pPr>
      <w:r w:rsidRPr="008C2B3A">
        <w:rPr>
          <w:rFonts w:ascii="Times New Roman" w:hAnsi="Times New Roman" w:cs="Times New Roman"/>
          <w:sz w:val="20"/>
          <w:szCs w:val="20"/>
        </w:rPr>
        <w:t>-доказательства и доказывание;</w:t>
      </w:r>
    </w:p>
    <w:p w:rsidR="007D7E62" w:rsidRPr="008C2B3A" w:rsidRDefault="00491732" w:rsidP="00371FAC">
      <w:pPr>
        <w:tabs>
          <w:tab w:val="left" w:pos="508"/>
        </w:tabs>
        <w:ind w:firstLine="362"/>
        <w:jc w:val="both"/>
        <w:rPr>
          <w:rFonts w:ascii="Times New Roman" w:hAnsi="Times New Roman" w:cs="Times New Roman"/>
          <w:sz w:val="20"/>
          <w:szCs w:val="20"/>
        </w:rPr>
      </w:pPr>
      <w:r w:rsidRPr="008C2B3A">
        <w:rPr>
          <w:rFonts w:ascii="Times New Roman" w:hAnsi="Times New Roman" w:cs="Times New Roman"/>
          <w:sz w:val="20"/>
          <w:szCs w:val="20"/>
        </w:rPr>
        <w:t>-судебные расходы;</w:t>
      </w:r>
    </w:p>
    <w:p w:rsidR="007D7E62" w:rsidRPr="008C2B3A" w:rsidRDefault="00491732" w:rsidP="00371FAC">
      <w:pPr>
        <w:tabs>
          <w:tab w:val="left" w:pos="513"/>
        </w:tabs>
        <w:ind w:firstLine="362"/>
        <w:jc w:val="both"/>
        <w:rPr>
          <w:rFonts w:ascii="Times New Roman" w:hAnsi="Times New Roman" w:cs="Times New Roman"/>
          <w:sz w:val="20"/>
          <w:szCs w:val="20"/>
        </w:rPr>
      </w:pPr>
      <w:r w:rsidRPr="008C2B3A">
        <w:rPr>
          <w:rFonts w:ascii="Times New Roman" w:hAnsi="Times New Roman" w:cs="Times New Roman"/>
          <w:sz w:val="20"/>
          <w:szCs w:val="20"/>
        </w:rPr>
        <w:t>-меры принуждения;</w:t>
      </w:r>
    </w:p>
    <w:p w:rsidR="007D7E62" w:rsidRPr="008C2B3A" w:rsidRDefault="00491732" w:rsidP="00371FAC">
      <w:pPr>
        <w:tabs>
          <w:tab w:val="left" w:pos="513"/>
        </w:tabs>
        <w:ind w:firstLine="362"/>
        <w:jc w:val="both"/>
        <w:rPr>
          <w:rFonts w:ascii="Times New Roman" w:hAnsi="Times New Roman" w:cs="Times New Roman"/>
          <w:sz w:val="20"/>
          <w:szCs w:val="20"/>
        </w:rPr>
      </w:pPr>
      <w:r w:rsidRPr="008C2B3A">
        <w:rPr>
          <w:rFonts w:ascii="Times New Roman" w:hAnsi="Times New Roman" w:cs="Times New Roman"/>
          <w:sz w:val="20"/>
          <w:szCs w:val="20"/>
        </w:rPr>
        <w:t>-процессуальные сроки;</w:t>
      </w:r>
    </w:p>
    <w:p w:rsidR="007D7E62" w:rsidRPr="008C2B3A" w:rsidRDefault="00491732" w:rsidP="00371FAC">
      <w:pPr>
        <w:tabs>
          <w:tab w:val="left" w:pos="508"/>
        </w:tabs>
        <w:ind w:firstLine="362"/>
        <w:jc w:val="both"/>
        <w:rPr>
          <w:rFonts w:ascii="Times New Roman" w:hAnsi="Times New Roman" w:cs="Times New Roman"/>
          <w:sz w:val="20"/>
          <w:szCs w:val="20"/>
        </w:rPr>
      </w:pPr>
      <w:r w:rsidRPr="008C2B3A">
        <w:rPr>
          <w:rFonts w:ascii="Times New Roman" w:hAnsi="Times New Roman" w:cs="Times New Roman"/>
          <w:sz w:val="20"/>
          <w:szCs w:val="20"/>
        </w:rPr>
        <w:t>-судебные извещения и вызовы;</w:t>
      </w:r>
    </w:p>
    <w:p w:rsidR="007D7E62" w:rsidRPr="008C2B3A" w:rsidRDefault="00491732" w:rsidP="00371FAC">
      <w:pPr>
        <w:tabs>
          <w:tab w:val="left" w:pos="519"/>
        </w:tabs>
        <w:ind w:firstLine="362"/>
        <w:jc w:val="both"/>
        <w:rPr>
          <w:rFonts w:ascii="Times New Roman" w:hAnsi="Times New Roman" w:cs="Times New Roman"/>
          <w:sz w:val="20"/>
          <w:szCs w:val="20"/>
        </w:rPr>
      </w:pPr>
      <w:r w:rsidRPr="008C2B3A">
        <w:rPr>
          <w:rFonts w:ascii="Times New Roman" w:hAnsi="Times New Roman" w:cs="Times New Roman"/>
          <w:sz w:val="20"/>
          <w:szCs w:val="20"/>
        </w:rPr>
        <w:t>-досудебное урегулирование имущественных споров, сторонами в которых являются юридические лица и индивидуальные предприниматели.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Нормы особенной части имеют значение для отдельной стадии гражданского процесса. К ним относятся нормы, изложенные в разделах 2 и 3 ГПК.</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Данные нормы регулируют:</w:t>
      </w:r>
    </w:p>
    <w:p w:rsidR="007D7E62" w:rsidRPr="008C2B3A" w:rsidRDefault="00491732" w:rsidP="00371FAC">
      <w:pPr>
        <w:tabs>
          <w:tab w:val="left" w:pos="538"/>
        </w:tabs>
        <w:ind w:firstLine="362"/>
        <w:jc w:val="both"/>
        <w:rPr>
          <w:rFonts w:ascii="Times New Roman" w:hAnsi="Times New Roman" w:cs="Times New Roman"/>
          <w:sz w:val="20"/>
          <w:szCs w:val="20"/>
        </w:rPr>
      </w:pPr>
      <w:r w:rsidRPr="008C2B3A">
        <w:rPr>
          <w:rFonts w:ascii="Times New Roman" w:hAnsi="Times New Roman" w:cs="Times New Roman"/>
          <w:sz w:val="20"/>
          <w:szCs w:val="20"/>
        </w:rPr>
        <w:t>-производство в суде первой инстанции (приказное производство; исковое производство; особое исковое производство; особое производство);</w:t>
      </w:r>
    </w:p>
    <w:p w:rsidR="007D7E62" w:rsidRPr="008C2B3A" w:rsidRDefault="00491732" w:rsidP="00371FAC">
      <w:pPr>
        <w:tabs>
          <w:tab w:val="left" w:pos="562"/>
        </w:tabs>
        <w:ind w:firstLine="362"/>
        <w:jc w:val="both"/>
        <w:rPr>
          <w:rFonts w:ascii="Times New Roman" w:hAnsi="Times New Roman" w:cs="Times New Roman"/>
          <w:sz w:val="20"/>
          <w:szCs w:val="20"/>
        </w:rPr>
      </w:pPr>
      <w:r w:rsidRPr="008C2B3A">
        <w:rPr>
          <w:rFonts w:ascii="Times New Roman" w:hAnsi="Times New Roman" w:cs="Times New Roman"/>
          <w:sz w:val="20"/>
          <w:szCs w:val="20"/>
        </w:rPr>
        <w:t>-производство по пересмотру судебных постановлений (производство в суде апелляционной инстанции; производство в суде кассационной инстанции; производство в порядке надзора; пересмотр судебных решений, определений и постановлений по вновь открывшимся обстоятельствам).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 особенной части также относятся нормы, регулирующие порядок восстановления утраченного производства и судопроизводства с участием субъектов иностранного права. Эти нормы содержатся 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разделах IV и V ГПК - «Восстановление утраченного судебного или исполнительного производства», «Международный процесс».</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 особенной части системы гражданского процессуального права относятся также правовые нормы об исполнении судебных актов (решений, определений, постановлений и судебных приказов).</w:t>
      </w:r>
    </w:p>
    <w:p w:rsidR="007D7E62" w:rsidRPr="008C2B3A" w:rsidRDefault="00491732" w:rsidP="00371FAC">
      <w:pPr>
        <w:ind w:firstLine="362"/>
        <w:jc w:val="both"/>
        <w:outlineLvl w:val="5"/>
        <w:rPr>
          <w:rFonts w:ascii="Times New Roman" w:hAnsi="Times New Roman" w:cs="Times New Roman"/>
          <w:sz w:val="20"/>
          <w:szCs w:val="20"/>
        </w:rPr>
      </w:pPr>
      <w:bookmarkStart w:id="48" w:name="bookmark54"/>
      <w:r w:rsidRPr="008C2B3A">
        <w:rPr>
          <w:rFonts w:ascii="Times New Roman" w:hAnsi="Times New Roman" w:cs="Times New Roman"/>
          <w:sz w:val="20"/>
          <w:szCs w:val="20"/>
        </w:rPr>
        <w:t>Вопрос 3. Гражданское процессуальное право в системе права РК</w:t>
      </w:r>
      <w:bookmarkEnd w:id="48"/>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Система национального права РК - это упорядоченная совокупность всех отраслевых норм права. Отрасли права - наиболее крупные, центральные звенья структуры права (С. С. Алексеев). Гражданское процессуальное право, являясь частью системы национального права РК, находится в определенной взаимосвязи с другими звеньями структуры права.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«Основополагающей отраслью всей правовой системы является государственное право» (С. С. Алексеев). Поэтому необходимо, в первую очередь, рассмотреть взаимосвязь между государственным (конституционным) правом и гражданским процессуальным правом РК.</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Эта взаимосвязь обусловливается тем, что Конституция закрепляет форму осуществления судебной власти и ее назначение, устанавливает систему судов, определяет принципы организации и деятельности судов, предусматривает гарантии независимости судей и предъявляемые к ним требования. Данные конституционные положения являются исходными для правового регулирования порядка рассмотрения и разрешения судами гражданских дел.</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Во-вторых, следует рассмотреть взаимосвязь между материальными отраслями права и гражданским процессуальным правом.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Гражданский процесс - одна из форм осуществления субъективного материального права, а именно форма принудительной его реализации (М.А. Гурвич, В.П. Грибанов) в необходимых случаях. Поэтому содержание материального (гражданского, семейного, трудового и др.) права во многом предопределяет соответствующую ему судебную процедуру, процессуальную форму.</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Такая взаимообусловленность была отмечена еще К. Марксом-. «Материальное право, однако, имеет свои необходимые, присущие ему процессуальные формы</w:t>
      </w:r>
      <w:r w:rsidR="00FC022E" w:rsidRPr="008C2B3A">
        <w:rPr>
          <w:rFonts w:ascii="Times New Roman" w:hAnsi="Times New Roman" w:cs="Times New Roman"/>
          <w:sz w:val="20"/>
          <w:szCs w:val="20"/>
        </w:rPr>
        <w:t>..</w:t>
      </w:r>
      <w:r w:rsidRPr="008C2B3A">
        <w:rPr>
          <w:rFonts w:ascii="Times New Roman" w:hAnsi="Times New Roman" w:cs="Times New Roman"/>
          <w:sz w:val="20"/>
          <w:szCs w:val="20"/>
        </w:rPr>
        <w:t xml:space="preserve"> Один и тот же дух должен одушевлять судебный процесс и законы, ибо процесс есть только форма жизни закона, следовательно, проявление его внутренней жизни». Следовательно, в соотношении между материальным и процессуаль</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ным правом определяющим, главенствующим элементом выступает материальное право, которое обусловливает характерные черты правовых норм, регулирующих деятельность, связанную с отправлением правосудия.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«Процессуальная форма и применение закона соотносятся между собой как форма и содержание, а применяемый в данной процессуальной форме материальный закон определяет ее существо» (П.Ф. Елисейкин). Поэтому следует согласиться с высказанным в научной литературе мнением о предопределении ряда принципов гражданского процессуального права (диспозигивности, равенства граждан и организаций перед законом и судом и др.), природой (характером) гражданских правоотношений (В.Н. Щеглов).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Влияние материального права (прежде всего, гражданского) в нашем государстве на развитие гражданского процессуального права является очевидным, поскольку система права Казахстана, как и других стран постсоветского пространства, по своим признакам относится к романо-германской системе права. «Одной из тенденций развития права, закономерностью его развития является соответствие материальному праву процессуальных форм его защиты» (В.П. Грибанов). Таким образом, изменение материального права приводит к объективной необходимости внесения соответствующих корректив в нормы гражданского процессуального права.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Взаимосвязь материального и процессуального права проявляется также в содержании многих норм и отдельных институтов этих отраслей права.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 сторонами в гражданском процессе выступают субъекты спорного материального правоотношения. Нормы материального права предусматривают условия привлечения третьего лица, не заявляющего самостоятельных требований на предмет спора, а также последствия непривлечения третьего лица к участию в деле либо его неучастия в деле в случае надлежащего его извещения о времени и месте судебного заседания. Нормы материального права предопределяют предмет доказывания по конкретным гражданским делам, допустимость доказательств, необходимых для установления отдельных фактов по делу.</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В-третьих, необходимо отметить взаимосвязь между двумя процессуальными отраслями права: гражданским процессуальным и уголовно-процессуальным правом.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 там и здесь речь идет о регулировании законом осуществления правосудия как деятельности специального государственного органа - суда. Данное обстоятельство является признаком, интегрирующим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названные отрасли права. Гражданское процессуальное и уголовно- процессуальное право основаны на единых конституционных принципах правосудия, являющихся общими и едиными для всех судов и судей РК (п. 4 ст. 77 Конституции). В обеих отраслях права имеются сходные институты, регулирующие отношения в области судопроизводства. Некоторые ученые разработали, исходя из этого, концепцию единого судебного права (Н.Н. Полянский, М.С. Строгович, В.М. Савицкий, А.А. Мельников). Однако эта концепция не получила широкой поддержки среди ученых-процессуалистов, более того, вызвала обоснованные возражения.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Различия между гражданским процессуальным и | уголовно- процессуальным правом столь велики, что не позволяют объединить их в рамках единого судебного права. Эти различия предопределены самим предметом судебного рассмотрения и разрешения в гражданском и уголовном процессе.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Предметом судебного разбирательства в гражданском процессе является спор сторон о гражданских правах. Характером этих спорных прав обусловливается необходимость закрепления принципа диспозитивности в гражданском процессуальном праве. Возникновение, развитие и прекращение гражданского процесса зависят от волеизъявления субъектов правового спора.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Предметом уголовного процесса является установление (наличия или отсутствия) факта совершения уголовно наказуемого деяния. Возникновение и ход уголовного процесса (за исключением производства по делам частного обвинения) не связаны с волей субъектов преступления.</w:t>
      </w:r>
    </w:p>
    <w:p w:rsidR="007D7E62" w:rsidRPr="008C2B3A" w:rsidRDefault="00491732" w:rsidP="00371FAC">
      <w:pPr>
        <w:ind w:firstLine="362"/>
        <w:jc w:val="both"/>
        <w:outlineLvl w:val="5"/>
        <w:rPr>
          <w:rFonts w:ascii="Times New Roman" w:hAnsi="Times New Roman" w:cs="Times New Roman"/>
          <w:sz w:val="20"/>
          <w:szCs w:val="20"/>
        </w:rPr>
      </w:pPr>
      <w:bookmarkStart w:id="49" w:name="bookmark55"/>
      <w:r w:rsidRPr="008C2B3A">
        <w:rPr>
          <w:rFonts w:ascii="Times New Roman" w:hAnsi="Times New Roman" w:cs="Times New Roman"/>
          <w:sz w:val="20"/>
          <w:szCs w:val="20"/>
        </w:rPr>
        <w:t>Вопрос 4. Источники гражданского процессуального права</w:t>
      </w:r>
      <w:bookmarkEnd w:id="49"/>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 Источниками права в юридическом смысле (формальном значении) являются государственные акты (Л. С. Явич). В Республике Казахстан источниками права являются нормативные правовые акты. Исходя из этого, источниками гражданского процессуального права можно считать те нормативные правовые акты, в которых содержатся гражданские процессуальные нормы, т.е. нормы, регулирующие общественные отношения в области гражданского судопроизводства. </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Система указанных актов составляет гражданское процессуальное законодательство Республики Казахстан. Вопросу о гражданском процессуальном законодательстве посвящена глава 1 ГПК (ст. 1-4).</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Перечень нормативных правовых актов, регулирующих отношения в сфере осуществления правосудия, весьма широк. Соблюдая их «иерархию», установленную статьей 4 Закона о нормативных правовых актах, основные источники гражданского процессуального права можно распределить по группам.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Спервую группу источников составляют следующие законодательные акты:</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Конституция Республики Казахстан, принятая на республиканском референдуме 30 августа 1995 г. (с изменениями и дополнениями, внесенными Законом РК от 7 октября 1998 г. № 284-1).</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Основной закон содержит ряд норм наиболее общего характера, определяющих принципы организации и деятельности судов, независимости судей, а также требования, предъявляемые к судьям (разд. VII «Суды и правосудие», ст. 7, 13, 14 и др.); имеет высшую юридическую силу и прямое действие на всей территории Республики Казахстан. В случае противоречия между нормами ГПК и Конституции действуют положения Конституции</w:t>
      </w:r>
    </w:p>
    <w:p w:rsidR="007D7E62" w:rsidRPr="008C2B3A" w:rsidRDefault="00491732" w:rsidP="00371FAC">
      <w:pPr>
        <w:ind w:firstLine="362"/>
        <w:jc w:val="both"/>
        <w:outlineLvl w:val="5"/>
        <w:rPr>
          <w:rFonts w:ascii="Times New Roman" w:hAnsi="Times New Roman" w:cs="Times New Roman"/>
          <w:sz w:val="20"/>
          <w:szCs w:val="20"/>
        </w:rPr>
      </w:pPr>
      <w:bookmarkStart w:id="50" w:name="bookmark56"/>
      <w:r w:rsidRPr="008C2B3A">
        <w:rPr>
          <w:rFonts w:ascii="Times New Roman" w:hAnsi="Times New Roman" w:cs="Times New Roman"/>
          <w:sz w:val="20"/>
          <w:szCs w:val="20"/>
        </w:rPr>
        <w:t>/П. Конституционные законы РК:</w:t>
      </w:r>
      <w:bookmarkEnd w:id="50"/>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 Конституционный закон Республики Казахстан от 25 декабря 2000 г. «О судебной системе и статусе судей Республики Казахстан».</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Конституционный закон о судебной системе и статусе судей детализирует конституционные положения об отдельных принципах судопроизводства, организации судебной системы, определяет полномочия судов каждого ее звена, правовое положение судей, порядок назначения судей местных судов и избрания судей Верховного суда РК, регулирует вопросы </w:t>
      </w:r>
      <w:r w:rsidRPr="008C2B3A">
        <w:rPr>
          <w:rFonts w:ascii="Times New Roman" w:hAnsi="Times New Roman" w:cs="Times New Roman"/>
          <w:sz w:val="20"/>
          <w:szCs w:val="20"/>
        </w:rPr>
        <w:lastRenderedPageBreak/>
        <w:t>материального и социального обеспечения судей. В случае противоречия между нормами ГПК и конституционным законом действуют положения конституционного закона;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Указ Президента РК, имеющий силу конституционного закона, от 29 декабря 1995 г. «О Конституционном Совете Республики Казахстан0</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Указ определяет статус, компетенцию Конституционного Совета (КС) и порядок конституционного производства. КС рассматривает обращения судов о признании нормативного правового акта неконституционным. Если суд усмотрит, что закон или иной нормативный правовой акт, подлежащий применению, ущемляет закрепленные Конституцией права и свободы человека и гражданина, то производство по делу приостанавливается до вынесения КС постановления. КС</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 результатам обобщения практики конституционного производства ежегодно направляет Парламенту РК послание о состоянии конституционной законности в Казахстане.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111. Одноуровневые нормативные правовые акты - кодексы, законы РК и указы Президента РК, имеющие силу закона: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Гражданский процессуальный кодекс от 13 июля 1999 г. (с изменениями и дополнениями, внесенными Законами РК от 29 марта 2000 г. № 42-И; от 5 июля 2000 г. № 75-11; от 2 марта 2001 г. № 162-11) - кодифицированный законодательный акт.</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ГПК подробно регламентирует порядок осуществления правосудия по гражданским делам. Статья 2 ГПК гласит, что данный кодекс основан на Конституции и общепризнанных принципах и нормах международного права. ГПК предусматривает, что в случае противоречия между его нормами и иными законами действуют положения ГПК (ч. 2 ст. 3).</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ГПК является стержневым законодательным актом среди источников гражданского процессуального права РК, положения которого надлежит тщательно изучать при усвоении всех тем курса учебной дисциплины «Гражданское процессуальное право» {М.К. Треушников, В.В. Молчанов).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Структурно ГПК состоит из пяти разделов, включающих в себя 45 глав (426 статей):</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Раздел I - Общие положения;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Раздел 2 - Производство в суде первой инстанции;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Раздел 3 - Производство по пересмотру судебных постановлений;</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Раздел IV - Восстановление утраченного судебного или исполнительного производства;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Раздел V - Международный процесс.</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Наибольшее количество статей (192) включено в раздел 2 (ст. 139-331), содержащий в отличие от остальных разделов четыре подраздела: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Подраздел 1 - Приказное производство;</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Подраздел 2 - Исковое производство;</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Подраздел 3 - Особое исковое производство;</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Подраздел 4 - Особое производство.</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Закон от 31 декабря 1996 г. «О государственной пошлине» (с изменениями и дополнениями, внесенными Законами от 10 декабря 1998 г. № 308-1; от 29 ноября 1999 г. №489-1).</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 регулирует отношения, возникающие между плательщиками пошлины и государством (судом), устанавливает единый порядок исчисления, уплаты и возврата пошлины;</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Указ Президента РК, имеющий силу Закона, от 21 декабря 1995 г. "О Прокуратуре Республики Казахстан» (с изменениями и дополнениями, внесенными Законами РК от 19 июня 1997?№ 134-1, от 2 июля 1998 г. № 266-1, от 7 апреля 1999 г. № 374-1, от 23 июля 1999 г. № 454-1, от 29 марта 2000 г. № 42-Н, от 5 мая 2000 г. № 48-11).</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Указ определяет компетенцию и деятельность прокуратуры по представительству интересов государства в суде и осуществлению надзора за законностью исполнительного производства; ? ,Закон РК от 5 декабря 1997 г. «Об адвокатской деятельности».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 регламентирует деятельность адвокатов по представительству по гражданским делам, а также по оказанию иных видов юридической помощи в целях защиты и содействия в реализации прав, свобод и законных интересов граждан, а также прав и законных интересов юридических лиц;)</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 РК от 30 июня 1998 г. «Об исполнительном производстве и статусе судебных исполнителей» (с изменениями и дополнениями, внесенными Законами РК от 22 декабря 1998 г. № 327-1, от 16 ноября 1999 г. № 479-1, от 29 марта 2000 г. № 42-И, от 5 мая 2000 г. № 48-Н).</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 регулирует порядок принудительного исполнения судебных актов и правовое положение участников исполнительного производства;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\?кон 0,11 7 июля г■ «О судебных приставах Закон определяет порядок оказания судебными приставами содействия суду в выполнении процессуальных действий и обеспечении охраны зданий судов, судей и других участников процесса, а также содействия судебному исполнителю при совершении исполнительных действий;</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законодательные акты, регулирующие имущественные и иные отношения материального характера, в которых содержатся процессуальные норм ыГ раж да некий кодекс (Общая часть) от 27 декабря 1994 г., Гражданский кодекс (Особенная часть) от 1 июля 1999 г.; Законы - от 27 декабря 1994 г. «Об иностранных инвестициях», от 24 апреля 1995 г. «О налогах и других обязательных платежах в бюджет», от 31 августа 1995 г. «О банках и банковской деятельности», от 16 апреля 1997 г. «О психиатрической помощи и гарантиях прав граждан при ее оказании», от 16 апреля 1997 г. «О жилищных отношениях», от 17 декабря 1998 г. «О браке и семье», от 10 декабря 1999 г. «О труде в Республике Казахстан», от 24 января 2001 г. «О земле» и др.</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 вторую группу источников гражданского процессуального права 'входят подзаконные нормативные правовые акты.упеаует отметить, что в связи со специфичностью деятельности судов по рассмотрению и разрешению гражданских дел отношения в данной сфере подзаконными актами, как правило, не регулируются.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качестве примеров подзаконных актов можно привести следующие нормативные правовые акты Президента РК и Правительства РК:</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Положение об аттестации судей судов РК, утвержденное Указом Президента РК от 24 мая 1996 г. № 3004;</w:t>
      </w:r>
    </w:p>
    <w:p w:rsidR="007D7E62" w:rsidRPr="008C2B3A" w:rsidRDefault="00491732" w:rsidP="00371FAC">
      <w:pPr>
        <w:tabs>
          <w:tab w:val="left" w:pos="679"/>
        </w:tabs>
        <w:ind w:firstLine="362"/>
        <w:jc w:val="both"/>
        <w:rPr>
          <w:rFonts w:ascii="Times New Roman" w:hAnsi="Times New Roman" w:cs="Times New Roman"/>
          <w:sz w:val="20"/>
          <w:szCs w:val="20"/>
        </w:rPr>
      </w:pPr>
      <w:r w:rsidRPr="008C2B3A">
        <w:rPr>
          <w:rFonts w:ascii="Times New Roman" w:hAnsi="Times New Roman" w:cs="Times New Roman"/>
          <w:sz w:val="20"/>
          <w:szCs w:val="20"/>
        </w:rPr>
        <w:t>-Положение о дисциплинарной коллегии Верховного суда РК, областных и приравненных к ним дисциплинарных коллегиях, утвержденное Указом Президента РК от 12 ноября 1997 г. № 3746;</w:t>
      </w:r>
    </w:p>
    <w:p w:rsidR="007D7E62" w:rsidRPr="008C2B3A" w:rsidRDefault="00491732" w:rsidP="00371FAC">
      <w:pPr>
        <w:tabs>
          <w:tab w:val="left" w:pos="646"/>
        </w:tabs>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-Инструкция о порядке и размерах возмещения расходов и выплаты вознаграждения лицам в связи с их вызовом в органы дознания, предварительного следствия, прокуратуры или в суд, утвержденное постановлением Кабинета Министров РК от 25 февраля 1992 г. № 152 (с изменениями, внесенными в соответствии с постановлением Правительства РК от 30 ноября 1998 г. № 1209);</w:t>
      </w:r>
    </w:p>
    <w:p w:rsidR="007D7E62" w:rsidRPr="008C2B3A" w:rsidRDefault="00491732" w:rsidP="00371FAC">
      <w:pPr>
        <w:tabs>
          <w:tab w:val="left" w:pos="626"/>
        </w:tabs>
        <w:ind w:firstLine="362"/>
        <w:jc w:val="both"/>
        <w:rPr>
          <w:rFonts w:ascii="Times New Roman" w:hAnsi="Times New Roman" w:cs="Times New Roman"/>
          <w:sz w:val="20"/>
          <w:szCs w:val="20"/>
        </w:rPr>
      </w:pPr>
      <w:r w:rsidRPr="008C2B3A">
        <w:rPr>
          <w:rFonts w:ascii="Times New Roman" w:hAnsi="Times New Roman" w:cs="Times New Roman"/>
          <w:sz w:val="20"/>
          <w:szCs w:val="20"/>
        </w:rPr>
        <w:t>-постановление Правительства Республики Казахстан от 26 августа 1999 г. № 1247 «О правилах оплаты юридической помощи, оказываемой адвокатами, и возмещения расходов, связанных с защитой и представительством, за счет средств республиканского бюджета».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Имеются ряд нормативных правовых актов, принятых министерствами юстиции, иностранных дел, финансов и др., в которых детализируются отдельные положения законодательных актов и международных договоров Республики Казахстан, в частности:</w:t>
      </w:r>
    </w:p>
    <w:p w:rsidR="007D7E62" w:rsidRPr="008C2B3A" w:rsidRDefault="00491732" w:rsidP="00371FAC">
      <w:pPr>
        <w:tabs>
          <w:tab w:val="left" w:pos="559"/>
        </w:tabs>
        <w:ind w:firstLine="362"/>
        <w:jc w:val="both"/>
        <w:rPr>
          <w:rFonts w:ascii="Times New Roman" w:hAnsi="Times New Roman" w:cs="Times New Roman"/>
          <w:sz w:val="20"/>
          <w:szCs w:val="20"/>
        </w:rPr>
      </w:pPr>
      <w:r w:rsidRPr="008C2B3A">
        <w:rPr>
          <w:rFonts w:ascii="Times New Roman" w:hAnsi="Times New Roman" w:cs="Times New Roman"/>
          <w:sz w:val="20"/>
          <w:szCs w:val="20"/>
        </w:rPr>
        <w:t>-приказ Министерства юстиции РК от 8 января 1998 г. № 13 «Об утверждении Инструкции «О порядке оказания судами и учреждениями юстиции Республики Казахстан правовой помощи и о порядке обращения за правовой помощью к таким учреждениям иностранных государств»;</w:t>
      </w:r>
    </w:p>
    <w:p w:rsidR="007D7E62" w:rsidRPr="008C2B3A" w:rsidRDefault="00491732" w:rsidP="00371FAC">
      <w:pPr>
        <w:tabs>
          <w:tab w:val="left" w:pos="569"/>
        </w:tabs>
        <w:ind w:firstLine="362"/>
        <w:jc w:val="both"/>
        <w:rPr>
          <w:rFonts w:ascii="Times New Roman" w:hAnsi="Times New Roman" w:cs="Times New Roman"/>
          <w:sz w:val="20"/>
          <w:szCs w:val="20"/>
        </w:rPr>
      </w:pPr>
      <w:r w:rsidRPr="008C2B3A">
        <w:rPr>
          <w:rFonts w:ascii="Times New Roman" w:hAnsi="Times New Roman" w:cs="Times New Roman"/>
          <w:sz w:val="20"/>
          <w:szCs w:val="20"/>
        </w:rPr>
        <w:t>-приказ Министерства иностранных дел РК от 18 августа 2000 г. № 115 «Об утверждении Правил аккредитации глав, сотрудников, военных атташе и административно-технического персонала дипломатических миссий, консульских учреждений, представительств международных организаций и иностранных инвесторов в Республике Казахстан»;</w:t>
      </w:r>
    </w:p>
    <w:p w:rsidR="007D7E62" w:rsidRPr="008C2B3A" w:rsidRDefault="00491732" w:rsidP="00371FAC">
      <w:pPr>
        <w:tabs>
          <w:tab w:val="left" w:pos="559"/>
        </w:tabs>
        <w:ind w:firstLine="362"/>
        <w:jc w:val="both"/>
        <w:rPr>
          <w:rFonts w:ascii="Times New Roman" w:hAnsi="Times New Roman" w:cs="Times New Roman"/>
          <w:sz w:val="20"/>
          <w:szCs w:val="20"/>
        </w:rPr>
      </w:pPr>
      <w:r w:rsidRPr="008C2B3A">
        <w:rPr>
          <w:rFonts w:ascii="Times New Roman" w:hAnsi="Times New Roman" w:cs="Times New Roman"/>
          <w:sz w:val="20"/>
          <w:szCs w:val="20"/>
        </w:rPr>
        <w:t>-приказ Налогового комитета РК от 4 марта 1997 г. № 44 «Об утверждении Инструкции о порядке исчисления и уплаты государственной пошлины».</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Вне указанной иерархии источников находятся нормативные постановления Конституционного совета РК и Верховного суда РК (п. 4 ст. 4 Закона о нормативных правовых актах). Нормативные постановления КС основываются только на Конституции и все иные нормативные правовые акты не могут им противоречить.</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Среди источников гражданского процессуального права можно назвать следующие постановления КС:</w:t>
      </w:r>
    </w:p>
    <w:p w:rsidR="007D7E62" w:rsidRPr="008C2B3A" w:rsidRDefault="00491732" w:rsidP="00371FAC">
      <w:pPr>
        <w:tabs>
          <w:tab w:val="left" w:pos="528"/>
        </w:tabs>
        <w:ind w:firstLine="362"/>
        <w:jc w:val="both"/>
        <w:rPr>
          <w:rFonts w:ascii="Times New Roman" w:hAnsi="Times New Roman" w:cs="Times New Roman"/>
          <w:sz w:val="20"/>
          <w:szCs w:val="20"/>
        </w:rPr>
      </w:pPr>
      <w:r w:rsidRPr="008C2B3A">
        <w:rPr>
          <w:rFonts w:ascii="Times New Roman" w:hAnsi="Times New Roman" w:cs="Times New Roman"/>
          <w:sz w:val="20"/>
          <w:szCs w:val="20"/>
        </w:rPr>
        <w:t>-от 10 марта 1999 г. № 2/2 «Об официальном толковании пунктов</w:t>
      </w:r>
    </w:p>
    <w:p w:rsidR="007D7E62" w:rsidRPr="008C2B3A" w:rsidRDefault="00491732" w:rsidP="00371FAC">
      <w:pPr>
        <w:tabs>
          <w:tab w:val="left" w:pos="202"/>
        </w:tabs>
        <w:ind w:firstLine="362"/>
        <w:jc w:val="both"/>
        <w:rPr>
          <w:rFonts w:ascii="Times New Roman" w:hAnsi="Times New Roman" w:cs="Times New Roman"/>
          <w:sz w:val="20"/>
          <w:szCs w:val="20"/>
        </w:rPr>
      </w:pPr>
      <w:r w:rsidRPr="008C2B3A">
        <w:rPr>
          <w:rFonts w:ascii="Times New Roman" w:hAnsi="Times New Roman" w:cs="Times New Roman"/>
          <w:sz w:val="20"/>
          <w:szCs w:val="20"/>
        </w:rPr>
        <w:t>1и 2 статьи 14, пункта 2 статьи 24, подпункта 5) пункта 3 статьи 77 Конституции Республики Казахстан»;</w:t>
      </w:r>
    </w:p>
    <w:p w:rsidR="007D7E62" w:rsidRPr="008C2B3A" w:rsidRDefault="00491732" w:rsidP="00371FAC">
      <w:pPr>
        <w:tabs>
          <w:tab w:val="left" w:pos="538"/>
        </w:tabs>
        <w:ind w:firstLine="362"/>
        <w:jc w:val="both"/>
        <w:rPr>
          <w:rFonts w:ascii="Times New Roman" w:hAnsi="Times New Roman" w:cs="Times New Roman"/>
          <w:sz w:val="20"/>
          <w:szCs w:val="20"/>
        </w:rPr>
      </w:pPr>
      <w:r w:rsidRPr="008C2B3A">
        <w:rPr>
          <w:rFonts w:ascii="Times New Roman" w:hAnsi="Times New Roman" w:cs="Times New Roman"/>
          <w:sz w:val="20"/>
          <w:szCs w:val="20"/>
        </w:rPr>
        <w:t>-от 29 марта 1999 г. № 7/2 «Об официальном толковании пункта</w:t>
      </w:r>
    </w:p>
    <w:p w:rsidR="007D7E62" w:rsidRPr="008C2B3A" w:rsidRDefault="00491732" w:rsidP="00371FAC">
      <w:pPr>
        <w:tabs>
          <w:tab w:val="left" w:pos="188"/>
        </w:tabs>
        <w:ind w:firstLine="362"/>
        <w:jc w:val="both"/>
        <w:rPr>
          <w:rFonts w:ascii="Times New Roman" w:hAnsi="Times New Roman" w:cs="Times New Roman"/>
          <w:sz w:val="20"/>
          <w:szCs w:val="20"/>
        </w:rPr>
      </w:pPr>
      <w:r w:rsidRPr="008C2B3A">
        <w:rPr>
          <w:rFonts w:ascii="Times New Roman" w:hAnsi="Times New Roman" w:cs="Times New Roman"/>
          <w:sz w:val="20"/>
          <w:szCs w:val="20"/>
        </w:rPr>
        <w:t>2статьи 13, пункта 1 статьи 14, пункта 2 статьи 76 Конституции Республики Казахстан»;</w:t>
      </w:r>
    </w:p>
    <w:p w:rsidR="007D7E62" w:rsidRPr="008C2B3A" w:rsidRDefault="00491732" w:rsidP="00371FAC">
      <w:pPr>
        <w:tabs>
          <w:tab w:val="left" w:pos="524"/>
        </w:tabs>
        <w:ind w:firstLine="362"/>
        <w:jc w:val="both"/>
        <w:rPr>
          <w:rFonts w:ascii="Times New Roman" w:hAnsi="Times New Roman" w:cs="Times New Roman"/>
          <w:sz w:val="20"/>
          <w:szCs w:val="20"/>
        </w:rPr>
      </w:pPr>
      <w:r w:rsidRPr="008C2B3A">
        <w:rPr>
          <w:rFonts w:ascii="Times New Roman" w:hAnsi="Times New Roman" w:cs="Times New Roman"/>
          <w:sz w:val="20"/>
          <w:szCs w:val="20"/>
        </w:rPr>
        <w:t>-от 31 мая 2000 г. № 312 «Об официальном толковании пункта 4 статьи 88 Конституции Республики Казахстан»;</w:t>
      </w:r>
    </w:p>
    <w:p w:rsidR="007D7E62" w:rsidRPr="008C2B3A" w:rsidRDefault="00491732" w:rsidP="00371FAC">
      <w:pPr>
        <w:tabs>
          <w:tab w:val="left" w:pos="553"/>
        </w:tabs>
        <w:ind w:firstLine="362"/>
        <w:jc w:val="both"/>
        <w:rPr>
          <w:rFonts w:ascii="Times New Roman" w:hAnsi="Times New Roman" w:cs="Times New Roman"/>
          <w:sz w:val="20"/>
          <w:szCs w:val="20"/>
        </w:rPr>
      </w:pPr>
      <w:r w:rsidRPr="008C2B3A">
        <w:rPr>
          <w:rFonts w:ascii="Times New Roman" w:hAnsi="Times New Roman" w:cs="Times New Roman"/>
          <w:sz w:val="20"/>
          <w:szCs w:val="20"/>
        </w:rPr>
        <w:t>-от 5 июля 2000 г. № 11/2 «Об официальном толковании подпункта 1) статьи 55 и пункта 1 статьи 82 Конституции Республики Казахстан»;</w:t>
      </w:r>
    </w:p>
    <w:p w:rsidR="007D7E62" w:rsidRPr="008C2B3A" w:rsidRDefault="00491732" w:rsidP="00371FAC">
      <w:pPr>
        <w:tabs>
          <w:tab w:val="left" w:pos="514"/>
        </w:tabs>
        <w:ind w:firstLine="362"/>
        <w:jc w:val="both"/>
        <w:rPr>
          <w:rFonts w:ascii="Times New Roman" w:hAnsi="Times New Roman" w:cs="Times New Roman"/>
          <w:sz w:val="20"/>
          <w:szCs w:val="20"/>
        </w:rPr>
      </w:pPr>
      <w:r w:rsidRPr="008C2B3A">
        <w:rPr>
          <w:rFonts w:ascii="Times New Roman" w:hAnsi="Times New Roman" w:cs="Times New Roman"/>
          <w:sz w:val="20"/>
          <w:szCs w:val="20"/>
        </w:rPr>
        <w:t>-от 5 июля 2000 г. № 13/2 «Об официальном толковании пункта 2 статьи 23 Конституции Республики Казахстан».</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Нормативные постановления Верховного суда РК признаются источниками права в соответствии с Конституцией (п. 1 ст. 4). Нормативное постановление, являющееся обязательным для всех судов республики, может издаваться только по вопросам применения в судебной практике норм законодательства. Содержащиеся в них разъяснения по вопросам судебной практики являются правовыми нормами. Одним из таких постановлений, имеющих нормативный характер, является постановление № 10 Пленума Верховного суда РК от 22 декабря 1995 г. «О применении судами законодательства о возмещении морального вреда».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практике возник вопрос: может ли Верховный суд давать разъяснения отдельных положений Конституции по вопросам судебной практики?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КС в постановлении от 6 марта 1997 г. № 3 «Об официальном толковании пункта 1 статьи 4, пункта 1 статьи 14, подпункта 3) пункта 3 статьи 77, пункта 1 статьи 79 и пункта 1 статьи 83 Конституции Республики Казахстан» дал на этот вопрос следующее разъяснение.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Верховный суд вправе издавать нормативные постановления по вопросам применения норм Конституции в судебной практике. При этом Верховный суд должен исходить из того, что официальное тол</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кование норм Конституции, в соответствии с ее статьей 72, отнесено к компетенции КС.</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Постановления Верховного суда ненормативного характера к источникам права не относятся, они рассматриваются в качестве актов судебного толкования правовых норм. Тем не менее эти постановления являются обязательными для судов при применении норм права по конкретным делам. Это связано с тем, что Верховный суд является высшим судебным органом по гражданским делам, подсудным судам, который осуществляет в предусмотренных законом процессуальных формах надзор за их деятельностью и дает разъяснения по вопросам судебной практики (ст. 81 Конституции).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Разъяснения Верховного суда имеют важное значение для правильного разрешения гражданских дел, точного применения норм материального и процессуального права.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 источникам гражданского процессуального права относятся международные договорные и иные обязательства РК(к. 2 ст. 2 ГПК). Международные договоры, ратифицированные РК, имеют приоритет перед ГПК и применяются непосредственно, кроме случаев, когда из международного договора следует, что/для его применения требуется издание законач. 3 ст. 3 ГПК).</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 примеру, Казахстаном ратифицированы:</w:t>
      </w:r>
    </w:p>
    <w:p w:rsidR="007D7E62" w:rsidRPr="008C2B3A" w:rsidRDefault="00491732" w:rsidP="00371FAC">
      <w:pPr>
        <w:tabs>
          <w:tab w:val="left" w:pos="569"/>
        </w:tabs>
        <w:ind w:firstLine="362"/>
        <w:jc w:val="both"/>
        <w:rPr>
          <w:rFonts w:ascii="Times New Roman" w:hAnsi="Times New Roman" w:cs="Times New Roman"/>
          <w:sz w:val="20"/>
          <w:szCs w:val="20"/>
        </w:rPr>
      </w:pPr>
      <w:r w:rsidRPr="008C2B3A">
        <w:rPr>
          <w:rFonts w:ascii="Times New Roman" w:hAnsi="Times New Roman" w:cs="Times New Roman"/>
          <w:sz w:val="20"/>
          <w:szCs w:val="20"/>
        </w:rPr>
        <w:t>-Конвенция о правовой помощи и правовых отношениях по гражданским, семейным и уголовным делам, совершенная в г. Минске 22 января 1993 г. (ЗРК от 31 марта 1993 г.);</w:t>
      </w:r>
    </w:p>
    <w:p w:rsidR="007D7E62" w:rsidRPr="008C2B3A" w:rsidRDefault="00491732" w:rsidP="00371FAC">
      <w:pPr>
        <w:tabs>
          <w:tab w:val="left" w:pos="578"/>
        </w:tabs>
        <w:ind w:firstLine="362"/>
        <w:jc w:val="both"/>
        <w:rPr>
          <w:rFonts w:ascii="Times New Roman" w:hAnsi="Times New Roman" w:cs="Times New Roman"/>
          <w:sz w:val="20"/>
          <w:szCs w:val="20"/>
        </w:rPr>
      </w:pPr>
      <w:r w:rsidRPr="008C2B3A">
        <w:rPr>
          <w:rFonts w:ascii="Times New Roman" w:hAnsi="Times New Roman" w:cs="Times New Roman"/>
          <w:sz w:val="20"/>
          <w:szCs w:val="20"/>
        </w:rPr>
        <w:t>-Договор между Республикой Казахстан и Монголией о взаимной правовой помощи по гражданским и уголовным делам, подписанный 22 октября 1993 г. (ЗРК от 22 июня 1994 г.);</w:t>
      </w:r>
    </w:p>
    <w:p w:rsidR="007D7E62" w:rsidRPr="008C2B3A" w:rsidRDefault="00491732" w:rsidP="00371FAC">
      <w:pPr>
        <w:tabs>
          <w:tab w:val="left" w:pos="593"/>
        </w:tabs>
        <w:ind w:firstLine="362"/>
        <w:jc w:val="both"/>
        <w:rPr>
          <w:rFonts w:ascii="Times New Roman" w:hAnsi="Times New Roman" w:cs="Times New Roman"/>
          <w:sz w:val="20"/>
          <w:szCs w:val="20"/>
        </w:rPr>
      </w:pPr>
      <w:r w:rsidRPr="008C2B3A">
        <w:rPr>
          <w:rFonts w:ascii="Times New Roman" w:hAnsi="Times New Roman" w:cs="Times New Roman"/>
          <w:sz w:val="20"/>
          <w:szCs w:val="20"/>
        </w:rPr>
        <w:t>-Соглашение о порядке взаимного исполнения решений арбитражных, хозяйственных и экономических судов на территориях государств - участников Содружества, совершенное в г. Москве 6 марта 1998 г. (ЗРК от 30 декабря 1999 г.);</w:t>
      </w:r>
    </w:p>
    <w:p w:rsidR="007D7E62" w:rsidRPr="008C2B3A" w:rsidRDefault="00491732" w:rsidP="00371FAC">
      <w:pPr>
        <w:tabs>
          <w:tab w:val="left" w:pos="550"/>
        </w:tabs>
        <w:ind w:firstLine="362"/>
        <w:jc w:val="both"/>
        <w:rPr>
          <w:rFonts w:ascii="Times New Roman" w:hAnsi="Times New Roman" w:cs="Times New Roman"/>
          <w:sz w:val="20"/>
          <w:szCs w:val="20"/>
        </w:rPr>
      </w:pPr>
      <w:r w:rsidRPr="008C2B3A">
        <w:rPr>
          <w:rFonts w:ascii="Times New Roman" w:hAnsi="Times New Roman" w:cs="Times New Roman"/>
          <w:sz w:val="20"/>
          <w:szCs w:val="20"/>
        </w:rPr>
        <w:t>-Договор о правовом статусе граждан одного государства, постоянно проживающих на территории другого государства, совершенный в г. Москве 28 апреля 1998 г. (ЗРК от 30 декабря 1999 г.);</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РК присоединилась к ряду международных конвенций - таким, напр., как:</w:t>
      </w:r>
    </w:p>
    <w:p w:rsidR="007D7E62" w:rsidRPr="008C2B3A" w:rsidRDefault="00491732" w:rsidP="00371FAC">
      <w:pPr>
        <w:tabs>
          <w:tab w:val="left" w:pos="602"/>
        </w:tabs>
        <w:ind w:firstLine="362"/>
        <w:jc w:val="both"/>
        <w:rPr>
          <w:rFonts w:ascii="Times New Roman" w:hAnsi="Times New Roman" w:cs="Times New Roman"/>
          <w:sz w:val="20"/>
          <w:szCs w:val="20"/>
        </w:rPr>
      </w:pPr>
      <w:r w:rsidRPr="008C2B3A">
        <w:rPr>
          <w:rFonts w:ascii="Times New Roman" w:hAnsi="Times New Roman" w:cs="Times New Roman"/>
          <w:sz w:val="20"/>
          <w:szCs w:val="20"/>
        </w:rPr>
        <w:t>-Европейская Конвенция о внешнеторговом арбитраже 1961 г. (Указом Президента РК от 4 октября 1995 г.);</w:t>
      </w:r>
    </w:p>
    <w:p w:rsidR="007D7E62" w:rsidRPr="008C2B3A" w:rsidRDefault="00491732" w:rsidP="00371FAC">
      <w:pPr>
        <w:tabs>
          <w:tab w:val="left" w:pos="583"/>
        </w:tabs>
        <w:ind w:firstLine="362"/>
        <w:jc w:val="both"/>
        <w:rPr>
          <w:rFonts w:ascii="Times New Roman" w:hAnsi="Times New Roman" w:cs="Times New Roman"/>
          <w:sz w:val="20"/>
          <w:szCs w:val="20"/>
        </w:rPr>
      </w:pPr>
      <w:r w:rsidRPr="008C2B3A">
        <w:rPr>
          <w:rFonts w:ascii="Times New Roman" w:hAnsi="Times New Roman" w:cs="Times New Roman"/>
          <w:sz w:val="20"/>
          <w:szCs w:val="20"/>
        </w:rPr>
        <w:t>-Конвенция о признании и приведении в исполнение иностранных арбитражных решений 1958 г. (Указом Президента РК от 4 октября 1995 г.).</w:t>
      </w:r>
    </w:p>
    <w:p w:rsidR="007D7E62" w:rsidRPr="008C2B3A" w:rsidRDefault="00491732" w:rsidP="00371FAC">
      <w:pPr>
        <w:tabs>
          <w:tab w:val="left" w:pos="553"/>
        </w:tabs>
        <w:ind w:firstLine="362"/>
        <w:jc w:val="both"/>
        <w:rPr>
          <w:rFonts w:ascii="Times New Roman" w:hAnsi="Times New Roman" w:cs="Times New Roman"/>
          <w:sz w:val="20"/>
          <w:szCs w:val="20"/>
        </w:rPr>
      </w:pPr>
      <w:r w:rsidRPr="008C2B3A">
        <w:rPr>
          <w:rFonts w:ascii="Times New Roman" w:hAnsi="Times New Roman" w:cs="Times New Roman"/>
          <w:sz w:val="20"/>
          <w:szCs w:val="20"/>
        </w:rPr>
        <w:t>-Конвенция, отменяющая требование легализации иностранных официальных документов (ЗРК от 30 декабря 1999 г.);</w:t>
      </w:r>
    </w:p>
    <w:p w:rsidR="007D7E62" w:rsidRPr="008C2B3A" w:rsidRDefault="00491732" w:rsidP="00371FAC">
      <w:pPr>
        <w:tabs>
          <w:tab w:val="left" w:pos="543"/>
        </w:tabs>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-Конвенция о взыскании за границей алиментов (ЗРК от 30 декабря 1999 г.).</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Действие гражданского процессуального закона во времени определяется статьей 4 ГПК. Гражданское судопроизводство осуществляется в соответствии с гражданским процессуальным законом, вступившим в силу к моменту выполнения процессуального действия, принятия процессуального решения. Допустимость доказательств определяется в соответствии с законом, действовавшим в момент их получения.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Нормативные правовые акты (источники гражданского процессуального права) вводятся в действие в следующие сроки:</w:t>
      </w:r>
    </w:p>
    <w:p w:rsidR="007D7E62" w:rsidRPr="008C2B3A" w:rsidRDefault="00491732" w:rsidP="00371FAC">
      <w:pPr>
        <w:tabs>
          <w:tab w:val="left" w:pos="649"/>
        </w:tabs>
        <w:ind w:firstLine="362"/>
        <w:jc w:val="both"/>
        <w:rPr>
          <w:rFonts w:ascii="Times New Roman" w:hAnsi="Times New Roman" w:cs="Times New Roman"/>
          <w:sz w:val="20"/>
          <w:szCs w:val="20"/>
        </w:rPr>
      </w:pPr>
      <w:r w:rsidRPr="008C2B3A">
        <w:rPr>
          <w:rFonts w:ascii="Times New Roman" w:hAnsi="Times New Roman" w:cs="Times New Roman"/>
          <w:sz w:val="20"/>
          <w:szCs w:val="20"/>
        </w:rPr>
        <w:t>1)законы РК, указы Президента РК, постановления Правительства РК - по истечении 10 календарных дней после их первого официального опубликования, если в самих актах или актах о введении их в действие не указаны иные сроки;</w:t>
      </w:r>
    </w:p>
    <w:p w:rsidR="007D7E62" w:rsidRPr="008C2B3A" w:rsidRDefault="00491732" w:rsidP="00371FAC">
      <w:pPr>
        <w:tabs>
          <w:tab w:val="left" w:pos="649"/>
        </w:tabs>
        <w:ind w:firstLine="362"/>
        <w:jc w:val="both"/>
        <w:rPr>
          <w:rFonts w:ascii="Times New Roman" w:hAnsi="Times New Roman" w:cs="Times New Roman"/>
          <w:sz w:val="20"/>
          <w:szCs w:val="20"/>
        </w:rPr>
      </w:pPr>
      <w:r w:rsidRPr="008C2B3A">
        <w:rPr>
          <w:rFonts w:ascii="Times New Roman" w:hAnsi="Times New Roman" w:cs="Times New Roman"/>
          <w:sz w:val="20"/>
          <w:szCs w:val="20"/>
        </w:rPr>
        <w:t>2)постановления Парламента РК, его палат (Сената и Мажилиса) - со дня их первого официального опубликования, если в самих актах не указаны иные сроки;</w:t>
      </w:r>
    </w:p>
    <w:p w:rsidR="007D7E62" w:rsidRPr="008C2B3A" w:rsidRDefault="00491732" w:rsidP="00371FAC">
      <w:pPr>
        <w:tabs>
          <w:tab w:val="left" w:pos="658"/>
        </w:tabs>
        <w:ind w:firstLine="362"/>
        <w:jc w:val="both"/>
        <w:rPr>
          <w:rFonts w:ascii="Times New Roman" w:hAnsi="Times New Roman" w:cs="Times New Roman"/>
          <w:sz w:val="20"/>
          <w:szCs w:val="20"/>
        </w:rPr>
      </w:pPr>
      <w:r w:rsidRPr="008C2B3A">
        <w:rPr>
          <w:rFonts w:ascii="Times New Roman" w:hAnsi="Times New Roman" w:cs="Times New Roman"/>
          <w:sz w:val="20"/>
          <w:szCs w:val="20"/>
        </w:rPr>
        <w:t>3)постановления Конституционного Совета РК - со дня их принятия;</w:t>
      </w:r>
    </w:p>
    <w:p w:rsidR="007D7E62" w:rsidRPr="008C2B3A" w:rsidRDefault="00491732" w:rsidP="00371FAC">
      <w:pPr>
        <w:tabs>
          <w:tab w:val="left" w:pos="658"/>
        </w:tabs>
        <w:ind w:firstLine="362"/>
        <w:jc w:val="both"/>
        <w:rPr>
          <w:rFonts w:ascii="Times New Roman" w:hAnsi="Times New Roman" w:cs="Times New Roman"/>
          <w:sz w:val="20"/>
          <w:szCs w:val="20"/>
        </w:rPr>
      </w:pPr>
      <w:r w:rsidRPr="008C2B3A">
        <w:rPr>
          <w:rFonts w:ascii="Times New Roman" w:hAnsi="Times New Roman" w:cs="Times New Roman"/>
          <w:sz w:val="20"/>
          <w:szCs w:val="20"/>
        </w:rPr>
        <w:t>4)нормативные постановления Верховного суда РК - по истечении 10 календарных дней после дня их первого официального опубликования, если в самих актах не указаны иные сроки.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нормативных правовых актах или актах о введении их в действие могут быть указаны иные сроки введения в действие отдельных частей, глав, статей этих актов, чем установленные для всего акта в целом. Так, в статье 4 ЗРК от 13 июля 1999 г. «О введении в действие Гражданского процессуального кодекса Республики Казахстан» (с изменениями, внесенными ЗРК от 5 мая 2000 г. № 47-11) предусматривается, что положения ГПК о рассмотрении гражданских дел судами в апелляционном порядке вводятся в действие по мере создания необходимых условий для их реализации, но не позднее 1 января 2003 г.</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Гражданский процессуальный закон, возлагающий новые обязанности, отменяющий или умаляющий принадлежащие участникам процесса права, ограничивающий их использование дополнительными условиями, обратной силы не имеет.</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Действие гражданского процессуального закона в пространстве определяется в соответствии с положениями Закона о нормативных правовых актах. Нормативные правовые акты, принятые Прези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дентом РК, Парламентом РК, Правительством РК, Конституционным Советом РК, Верховным судом РК, распространяют свое действие на всю территорию РК, если в самих нормативных правовых актах или актах об их введении в действие не установлено иное.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Действие нормативных правовых актов РК распространяется на граждан и юридических лиц РК, а также находящихся на ее территории иностранцев и лиц без гражданства, за исключением случаев, предусмотренных законодательными актами и международными договорами, ратифицированными РК.</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 дипломатических представителей и некоторых других сотрудников государственных органов иностранных государств и международных организаций нормативные правовые акты РК распространяются в пределах, предусмотренных международными договорами и общепризнанными принципами и нормами международного права (дипломатический иммунитет).</w:t>
      </w:r>
    </w:p>
    <w:p w:rsidR="007D7E62" w:rsidRPr="008C2B3A" w:rsidRDefault="00491732" w:rsidP="00371FAC">
      <w:pPr>
        <w:ind w:firstLine="362"/>
        <w:jc w:val="both"/>
        <w:outlineLvl w:val="5"/>
        <w:rPr>
          <w:rFonts w:ascii="Times New Roman" w:hAnsi="Times New Roman" w:cs="Times New Roman"/>
          <w:sz w:val="20"/>
          <w:szCs w:val="20"/>
        </w:rPr>
      </w:pPr>
      <w:bookmarkStart w:id="51" w:name="bookmark57"/>
      <w:r w:rsidRPr="008C2B3A">
        <w:rPr>
          <w:rFonts w:ascii="Times New Roman" w:hAnsi="Times New Roman" w:cs="Times New Roman"/>
          <w:sz w:val="20"/>
          <w:szCs w:val="20"/>
        </w:rPr>
        <w:t>Вопрос 5. Понятие гражданского судопроизводства (процесса). Виды производства в суде первой инстанции. Стадии гражданскою процесса</w:t>
      </w:r>
      <w:bookmarkEnd w:id="51"/>
    </w:p>
    <w:p w:rsidR="007D7E62" w:rsidRPr="008C2B3A" w:rsidRDefault="00491732" w:rsidP="00371FAC">
      <w:pPr>
        <w:ind w:firstLine="362"/>
        <w:jc w:val="both"/>
        <w:outlineLvl w:val="5"/>
        <w:rPr>
          <w:rFonts w:ascii="Times New Roman" w:hAnsi="Times New Roman" w:cs="Times New Roman"/>
          <w:sz w:val="20"/>
          <w:szCs w:val="20"/>
        </w:rPr>
      </w:pPr>
      <w:bookmarkStart w:id="52" w:name="bookmark58"/>
      <w:r w:rsidRPr="008C2B3A">
        <w:rPr>
          <w:rFonts w:ascii="Times New Roman" w:hAnsi="Times New Roman" w:cs="Times New Roman"/>
          <w:sz w:val="20"/>
          <w:szCs w:val="20"/>
        </w:rPr>
        <w:t>Понятие гражданского судопроизводства</w:t>
      </w:r>
      <w:bookmarkEnd w:id="52"/>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«Гражданское судопроизводство есть порядок принудительного осуществления гражданского права» (Ю.С. Гамбаров; см. также вопрос 3 данной темы). Термины «гражданское судопроизводство» и «гражданский процесс», как правило, употребляются в научной литературе для обозначения равнозначных понятий.</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Под гражданским процессом подразумевается деятельность суда по отправлению правосудия и органов исполнительного производства - по исполнению судебных актов. Под гражданским судопроизводством понимается деятельность суда, участвующих в деле лиц, других участников процесса, органов принудительного исполнения и иных лиц исполнительного производства, связанная с рассмотрением гражданского дела и исполнением вынесенного по нему акта (П.Ф. Елисейкин, А.А. Мельников). Такое толкование понятия гражданского судопроизводства (процесса) получило довольно широкую поддержку со стороны ученых- процессуалистов.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Однако некоторые ученые относительно понятия «гражданский процесс» высказывали иное мнение, согласно которому гражданский процесс - это не только деятельность, но и процессуальные (общественные) отношения, возникающие между судом и участниками процесса в ходе осуществления правосудия по гражданскому делу (С. Н. Абрамов, А.Ф. Клейнман).</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Данное определение было, на наш взгляд, обоснованно подвергнуто критике. В частности, А.А. Мельников писал: «Основной недостаток подобных определений</w:t>
      </w:r>
      <w:r w:rsidR="00FC022E" w:rsidRPr="008C2B3A">
        <w:rPr>
          <w:rFonts w:ascii="Times New Roman" w:hAnsi="Times New Roman" w:cs="Times New Roman"/>
          <w:sz w:val="20"/>
          <w:szCs w:val="20"/>
        </w:rPr>
        <w:t>.</w:t>
      </w:r>
      <w:r w:rsidRPr="008C2B3A">
        <w:rPr>
          <w:rFonts w:ascii="Times New Roman" w:hAnsi="Times New Roman" w:cs="Times New Roman"/>
          <w:sz w:val="20"/>
          <w:szCs w:val="20"/>
        </w:rPr>
        <w:t xml:space="preserve"> гражданского процесса заключается</w:t>
      </w:r>
      <w:r w:rsidR="00FC022E" w:rsidRPr="008C2B3A">
        <w:rPr>
          <w:rFonts w:ascii="Times New Roman" w:hAnsi="Times New Roman" w:cs="Times New Roman"/>
          <w:sz w:val="20"/>
          <w:szCs w:val="20"/>
        </w:rPr>
        <w:t>.</w:t>
      </w:r>
      <w:r w:rsidRPr="008C2B3A">
        <w:rPr>
          <w:rFonts w:ascii="Times New Roman" w:hAnsi="Times New Roman" w:cs="Times New Roman"/>
          <w:sz w:val="20"/>
          <w:szCs w:val="20"/>
        </w:rPr>
        <w:t xml:space="preserve"> в том, что они отрывают процессуальную деятельность от процессуальных правоотношений, рассматривают их в качестве двух составных частей процесса, тогда как в действительности процессуальные действия существуют не наряду с процессуальными правоотношениями, а составляют их содержание».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Отношения существуют и реально проявляются в действиях субъектов, их поведении, взаимодействии. Общественные отношения слагаются из действий {В.И. Ленин). Когда речь идет о процессуальных правоотношениях, то имеются в виду и процессуальные действия. Поэтому гражданское судопроизводство следует рассматривать как деятельность суда и участников процесса, связанная с рассмотрением гражданского дела и исполнением судебного акта, либо как совокупность урегулированных нормами права общественных отношений, возникающих при рассмотрении гражданского дела и исполнении судебного акта.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Гражданское судопроизводство как деятельность суда, сторон и иных участников процесса является предметом гражданского процессуального права (см. вопрос 2 данной темы).</w:t>
      </w:r>
    </w:p>
    <w:p w:rsidR="007D7E62" w:rsidRPr="008C2B3A" w:rsidRDefault="00491732" w:rsidP="00371FAC">
      <w:pPr>
        <w:ind w:firstLine="362"/>
        <w:jc w:val="both"/>
        <w:outlineLvl w:val="5"/>
        <w:rPr>
          <w:rFonts w:ascii="Times New Roman" w:hAnsi="Times New Roman" w:cs="Times New Roman"/>
          <w:sz w:val="20"/>
          <w:szCs w:val="20"/>
        </w:rPr>
      </w:pPr>
      <w:bookmarkStart w:id="53" w:name="bookmark59"/>
      <w:r w:rsidRPr="008C2B3A">
        <w:rPr>
          <w:rFonts w:ascii="Times New Roman" w:hAnsi="Times New Roman" w:cs="Times New Roman"/>
          <w:sz w:val="20"/>
          <w:szCs w:val="20"/>
        </w:rPr>
        <w:t>Предмет гражданского судопроизводства (процесса)</w:t>
      </w:r>
      <w:bookmarkEnd w:id="53"/>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Это - конкретные гражданские дела. Деятельность суда, сторон и иных участников процесса направлена на разрешение спора о праве, установление определенности в правах и обязанностях, установление фактов, имеющих юридическое значение. Спорное субъективное право, юридическая обязанность, спорное материальное правоотношение в целом, бесспорное требование либо законный интерес составляют сущность гражданского дела.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Гражданский процессуальный закон определяет, что задачами гражданского судопроизводства являются защита нарушенных или оспариваемых прав, свобод и законных интересов граждан, государства и организаций, укрепление законности и правопорядка, предупреждение правонарушений (ст. 5 ГПК).</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В порядке гражданского судопроизводства рассматриваются дела по спорам, возникающим из разнородных материальных правоотношений: гражданских, семейных, трудовых, жилищных, административных, финансовых, земельных и др., а также дела, в которых отсут</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ствует спор о праве. Характер спорных материальных правоотношений, а также отсутствие материально-правового спора в некоторых случаях предопределили особенности рассмотрения судами отдельных групп гражданских дел. Данное обстоятельство послужило основанием для теоретической разработки понятия «вид гражданского судопроизводства». Впервые вопрос о данном понятии был исследован ДМ Чечотом.</w:t>
      </w:r>
    </w:p>
    <w:p w:rsidR="007D7E62" w:rsidRPr="008C2B3A" w:rsidRDefault="00491732" w:rsidP="00371FAC">
      <w:pPr>
        <w:ind w:firstLine="362"/>
        <w:jc w:val="both"/>
        <w:outlineLvl w:val="5"/>
        <w:rPr>
          <w:rFonts w:ascii="Times New Roman" w:hAnsi="Times New Roman" w:cs="Times New Roman"/>
          <w:sz w:val="20"/>
          <w:szCs w:val="20"/>
        </w:rPr>
      </w:pPr>
      <w:bookmarkStart w:id="54" w:name="bookmark60"/>
      <w:r w:rsidRPr="008C2B3A">
        <w:rPr>
          <w:rFonts w:ascii="Times New Roman" w:hAnsi="Times New Roman" w:cs="Times New Roman"/>
          <w:sz w:val="20"/>
          <w:szCs w:val="20"/>
        </w:rPr>
        <w:t>Вид гражданского судопроизводства</w:t>
      </w:r>
      <w:bookmarkEnd w:id="54"/>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Это - установленный законом порядок рассмотрения и разрешения судом первой инстанции определенного круга гражданских дел, сходных по своей материально-правовой природе. Специфика и характер подлежащего защите права или законного интереса предопределяют особенности возбуждения, рассмотрения и разрешения отдельных групп гражданских дел.</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научной литературе называются следующие критерии подразделения гражданского судопроизводства на виды:</w:t>
      </w:r>
    </w:p>
    <w:p w:rsidR="007D7E62" w:rsidRPr="008C2B3A" w:rsidRDefault="00491732" w:rsidP="00371FAC">
      <w:pPr>
        <w:tabs>
          <w:tab w:val="left" w:pos="539"/>
        </w:tabs>
        <w:ind w:firstLine="362"/>
        <w:jc w:val="both"/>
        <w:rPr>
          <w:rFonts w:ascii="Times New Roman" w:hAnsi="Times New Roman" w:cs="Times New Roman"/>
          <w:sz w:val="20"/>
          <w:szCs w:val="20"/>
        </w:rPr>
      </w:pPr>
      <w:r w:rsidRPr="008C2B3A">
        <w:rPr>
          <w:rFonts w:ascii="Times New Roman" w:hAnsi="Times New Roman" w:cs="Times New Roman"/>
          <w:sz w:val="20"/>
          <w:szCs w:val="20"/>
        </w:rPr>
        <w:t>-специфика спорных материальных правоотношений, обуславливающая процессуальные особенности рассмотрения и разрешения определенного круга гражданских дел;</w:t>
      </w:r>
    </w:p>
    <w:p w:rsidR="007D7E62" w:rsidRPr="008C2B3A" w:rsidRDefault="00491732" w:rsidP="00371FAC">
      <w:pPr>
        <w:tabs>
          <w:tab w:val="left" w:pos="563"/>
        </w:tabs>
        <w:ind w:firstLine="362"/>
        <w:jc w:val="both"/>
        <w:rPr>
          <w:rFonts w:ascii="Times New Roman" w:hAnsi="Times New Roman" w:cs="Times New Roman"/>
          <w:sz w:val="20"/>
          <w:szCs w:val="20"/>
        </w:rPr>
      </w:pPr>
      <w:r w:rsidRPr="008C2B3A">
        <w:rPr>
          <w:rFonts w:ascii="Times New Roman" w:hAnsi="Times New Roman" w:cs="Times New Roman"/>
          <w:sz w:val="20"/>
          <w:szCs w:val="20"/>
        </w:rPr>
        <w:t>-бесспорность предмета судебной деятельности.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Исходя из этих критериев, в советском гражданском процессуальном законодательстве были закреплены следующие виды гражданского судопроизводства: исковое производство; производство по делам, возникающим из административно-правовых отношений; особое производство.</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Действующий ГПК РК предусматривает три вида гражданского судопроизводства (виды производства в суде первой инстанции), в соответствии с которыми рассмотрение и разрешение дел осуществляется с соблюдением полной судебной процедуры:</w:t>
      </w:r>
    </w:p>
    <w:p w:rsidR="007D7E62" w:rsidRPr="008C2B3A" w:rsidRDefault="00491732" w:rsidP="00371FAC">
      <w:pPr>
        <w:tabs>
          <w:tab w:val="left" w:pos="606"/>
        </w:tabs>
        <w:ind w:firstLine="362"/>
        <w:jc w:val="both"/>
        <w:rPr>
          <w:rFonts w:ascii="Times New Roman" w:hAnsi="Times New Roman" w:cs="Times New Roman"/>
          <w:sz w:val="20"/>
          <w:szCs w:val="20"/>
        </w:rPr>
      </w:pPr>
      <w:r w:rsidRPr="008C2B3A">
        <w:rPr>
          <w:rFonts w:ascii="Times New Roman" w:hAnsi="Times New Roman" w:cs="Times New Roman"/>
          <w:sz w:val="20"/>
          <w:szCs w:val="20"/>
        </w:rPr>
        <w:t>1)исковое производство (подразд. 2 разд. 2: гл. 14-24);</w:t>
      </w:r>
    </w:p>
    <w:p w:rsidR="007D7E62" w:rsidRPr="008C2B3A" w:rsidRDefault="00491732" w:rsidP="00371FAC">
      <w:pPr>
        <w:tabs>
          <w:tab w:val="left" w:pos="626"/>
        </w:tabs>
        <w:ind w:firstLine="362"/>
        <w:jc w:val="both"/>
        <w:rPr>
          <w:rFonts w:ascii="Times New Roman" w:hAnsi="Times New Roman" w:cs="Times New Roman"/>
          <w:sz w:val="20"/>
          <w:szCs w:val="20"/>
        </w:rPr>
      </w:pPr>
      <w:r w:rsidRPr="008C2B3A">
        <w:rPr>
          <w:rFonts w:ascii="Times New Roman" w:hAnsi="Times New Roman" w:cs="Times New Roman"/>
          <w:sz w:val="20"/>
          <w:szCs w:val="20"/>
        </w:rPr>
        <w:t>2)особое исковое производство (подразд. 3 разд. 2: гл. 25-29);</w:t>
      </w:r>
    </w:p>
    <w:p w:rsidR="007D7E62" w:rsidRPr="008C2B3A" w:rsidRDefault="00491732" w:rsidP="00371FAC">
      <w:pPr>
        <w:tabs>
          <w:tab w:val="left" w:pos="626"/>
        </w:tabs>
        <w:ind w:firstLine="362"/>
        <w:jc w:val="both"/>
        <w:rPr>
          <w:rFonts w:ascii="Times New Roman" w:hAnsi="Times New Roman" w:cs="Times New Roman"/>
          <w:sz w:val="20"/>
          <w:szCs w:val="20"/>
        </w:rPr>
      </w:pPr>
      <w:r w:rsidRPr="008C2B3A">
        <w:rPr>
          <w:rFonts w:ascii="Times New Roman" w:hAnsi="Times New Roman" w:cs="Times New Roman"/>
          <w:sz w:val="20"/>
          <w:szCs w:val="20"/>
        </w:rPr>
        <w:t>3)особое производство (подразд. 4 разд. 2: гл. 30-39).</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Таким образом, закон устанавливает названные виды судопроизводства в разделе 2 - «Производство в суде первой инстанции».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Им присущи общие признаки, характеризующие гражданское судопроизводство в целом, и специфические черты, отличающие виды судопроизводства друг ог друга.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Исковое производство. Самый распространенный вид судопроизводства. Наибольшее количество гражданских дел составляют исковые дела. Поэтому многие правила искового производства, по суще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ству, являются, можно сказать, общими правилами гражданского судопроизводства. Дела двух других видов производства в суде первой инстанции также рассматриваются по общим правилам искового производства, но с отдельными изъятиями и дополнениями, установленными специальными нормами гражданского процессуального права.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порядке искового производства рассматриваются дела по спорам, вытекающим из гражданских, семейных, трудовых, жилищных, административных, финансовых, хозяйственных, земельных правоотношений, отношений по использованию природных ресурсов и охране окружающей среды и других правоотношений, в том числе отношений, основанных на властном подчинении одной стороны другой (ч. 2 ст. 24 ГПК).</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Делам искового производства присущ следующий признак: наличие спора о праве. Суд должен установить наличие или отсутствие субъективного материального права (обязанности). Основанием спора о праве может явиться оспаривание права, нарушение права, угроза нарушения права в будущем либо неопределенность взаимоотношений между субъектами права (см. более подробно об этом в теме 15 настоящего учебника).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Особое исковое производство. По его правилам рассматриваются дела, исчерпывающий перечень которых определен главами 25-29 ГПК. Субъектами спорных материальных правоотношений в этих делах, с одной стороны, выступает орган государственной власти или должностное лицо (государственный служащий), а с другой - гражданин либо юридическое лицо, организация (см. более подробно об этом в теме 21 настоящего учебника).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Особое производство. Закон предусматривает применение его правил к делам, в которых отсутствует спор о праве между заинтересованными лицами. Исчерпывающий перечень дел особого производства представлен в главах 30-39 ГПК (см. более подробно об этом в теме 22 настоящего учебника).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Нормы права, регулирующие указанные три вида производства в суде первой инстанции, предусматривают развернутую судебную процедуру рассмотрения и разрешения исковых дел и особых исковых дел, а также дел особого производства. Во всех трех видах в полной мере действуют принципы гражданского процессуального права.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Новшеством ГПК РК является введение упрощенной процедуры по разрешению отдельных требований судом первой инстанции.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Глава 13, содержащаяся в разделе 2 «Производство в суде первой инстанции», регулирует порядок приказного производства. Судья выносит судебный приказ по предъявленному в суд бесспорному тре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бованию без вызова должника и взыскателя, не заслушивает их объяснений, не осуществляет судебное разбирательство, не проводит судебное заседание. При этом закон предусматривает точный перечень требований, разрешаемых в порядке приказного производства (ст. 140 ГПК).</w:t>
      </w:r>
    </w:p>
    <w:p w:rsidR="007D7E62" w:rsidRPr="008C2B3A" w:rsidRDefault="00491732" w:rsidP="00371FAC">
      <w:pPr>
        <w:ind w:firstLine="362"/>
        <w:jc w:val="both"/>
        <w:outlineLvl w:val="5"/>
        <w:rPr>
          <w:rFonts w:ascii="Times New Roman" w:hAnsi="Times New Roman" w:cs="Times New Roman"/>
          <w:sz w:val="20"/>
          <w:szCs w:val="20"/>
        </w:rPr>
      </w:pPr>
      <w:bookmarkStart w:id="55" w:name="bookmark61"/>
      <w:r w:rsidRPr="008C2B3A">
        <w:rPr>
          <w:rFonts w:ascii="Times New Roman" w:hAnsi="Times New Roman" w:cs="Times New Roman"/>
          <w:sz w:val="20"/>
          <w:szCs w:val="20"/>
        </w:rPr>
        <w:t>Стадии гражданского процесса</w:t>
      </w:r>
      <w:bookmarkEnd w:id="55"/>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Судопроизводство осуществляется в определенной последовательности. Рассмотрение и разрешение гражданского дела происходит в порядке, строго регламентированном нормами гражданского процессуального права. Все процессуальные действия совершаются судом, сторонами и другими участниками процесса в упорядоченной последовательности. Это означает, что гражданский процесс представляет собой совокупность логически построенных структурных частей, именуемых стадиями.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Стадия процесса - часть (этап) судопроизводства, объединяющая определенный круг процессуальных действий, направленных на достижение самостоятельной (окончательной) цели. Главное для определения самостоятельной стадии </w:t>
      </w:r>
      <w:r w:rsidRPr="008C2B3A">
        <w:rPr>
          <w:rFonts w:ascii="Times New Roman" w:hAnsi="Times New Roman" w:cs="Times New Roman"/>
          <w:sz w:val="20"/>
          <w:szCs w:val="20"/>
        </w:rPr>
        <w:lastRenderedPageBreak/>
        <w:t>процесса - ее завершенность (М.С. Шакарян). Поэтому правильным представляется взгляд, согласно которому гражданский процесс делится на следующие стадии:</w:t>
      </w:r>
    </w:p>
    <w:p w:rsidR="007D7E62" w:rsidRPr="008C2B3A" w:rsidRDefault="00491732" w:rsidP="00371FAC">
      <w:pPr>
        <w:tabs>
          <w:tab w:val="left" w:pos="602"/>
        </w:tabs>
        <w:ind w:firstLine="362"/>
        <w:jc w:val="both"/>
        <w:rPr>
          <w:rFonts w:ascii="Times New Roman" w:hAnsi="Times New Roman" w:cs="Times New Roman"/>
          <w:sz w:val="20"/>
          <w:szCs w:val="20"/>
        </w:rPr>
      </w:pPr>
      <w:r w:rsidRPr="008C2B3A">
        <w:rPr>
          <w:rFonts w:ascii="Times New Roman" w:hAnsi="Times New Roman" w:cs="Times New Roman"/>
          <w:sz w:val="20"/>
          <w:szCs w:val="20"/>
        </w:rPr>
        <w:t>1)производство в суде первой инстанции: возбуждение дела, подготовка дела к судебному разбирательству, рассмотрение и разрешение дела в судебном заседании - судебное разбирательство, завершающееся вынесением и оглашением решения (заочного решения) или заключительного определения;</w:t>
      </w:r>
    </w:p>
    <w:p w:rsidR="007D7E62" w:rsidRPr="008C2B3A" w:rsidRDefault="00491732" w:rsidP="00371FAC">
      <w:pPr>
        <w:tabs>
          <w:tab w:val="left" w:pos="630"/>
        </w:tabs>
        <w:ind w:firstLine="362"/>
        <w:jc w:val="both"/>
        <w:rPr>
          <w:rFonts w:ascii="Times New Roman" w:hAnsi="Times New Roman" w:cs="Times New Roman"/>
          <w:sz w:val="20"/>
          <w:szCs w:val="20"/>
        </w:rPr>
      </w:pPr>
      <w:r w:rsidRPr="008C2B3A">
        <w:rPr>
          <w:rFonts w:ascii="Times New Roman" w:hAnsi="Times New Roman" w:cs="Times New Roman"/>
          <w:sz w:val="20"/>
          <w:szCs w:val="20"/>
        </w:rPr>
        <w:t>2)производство в суде апелляционной инстанции (пересмотр не вступивших в законную силу судебных актов и вторичное рассмотрение дела по существу вышестоящей инстанцией в результате реализации права на апелляционное обжалование и опротестование);</w:t>
      </w:r>
    </w:p>
    <w:p w:rsidR="007D7E62" w:rsidRPr="008C2B3A" w:rsidRDefault="00491732" w:rsidP="00371FAC">
      <w:pPr>
        <w:tabs>
          <w:tab w:val="left" w:pos="621"/>
        </w:tabs>
        <w:ind w:firstLine="362"/>
        <w:jc w:val="both"/>
        <w:rPr>
          <w:rFonts w:ascii="Times New Roman" w:hAnsi="Times New Roman" w:cs="Times New Roman"/>
          <w:sz w:val="20"/>
          <w:szCs w:val="20"/>
        </w:rPr>
      </w:pPr>
      <w:r w:rsidRPr="008C2B3A">
        <w:rPr>
          <w:rFonts w:ascii="Times New Roman" w:hAnsi="Times New Roman" w:cs="Times New Roman"/>
          <w:sz w:val="20"/>
          <w:szCs w:val="20"/>
        </w:rPr>
        <w:t>3)производство в суде кассационной инстанции (проверка законности и обоснованности судебных актов, не вступивших в законную силу, в результате реализации нрава на кассационное обжалование и опротестование);</w:t>
      </w:r>
    </w:p>
    <w:p w:rsidR="007D7E62" w:rsidRPr="008C2B3A" w:rsidRDefault="00491732" w:rsidP="00371FAC">
      <w:pPr>
        <w:tabs>
          <w:tab w:val="left" w:pos="640"/>
        </w:tabs>
        <w:ind w:firstLine="362"/>
        <w:jc w:val="both"/>
        <w:rPr>
          <w:rFonts w:ascii="Times New Roman" w:hAnsi="Times New Roman" w:cs="Times New Roman"/>
          <w:sz w:val="20"/>
          <w:szCs w:val="20"/>
        </w:rPr>
      </w:pPr>
      <w:r w:rsidRPr="008C2B3A">
        <w:rPr>
          <w:rFonts w:ascii="Times New Roman" w:hAnsi="Times New Roman" w:cs="Times New Roman"/>
          <w:sz w:val="20"/>
          <w:szCs w:val="20"/>
        </w:rPr>
        <w:t>4)производство в порядке судебного надзора (пересмотр судебных актов, вступивших в законную силу, специально созданными су- дебно-надзорными органами);</w:t>
      </w:r>
    </w:p>
    <w:p w:rsidR="007D7E62" w:rsidRPr="008C2B3A" w:rsidRDefault="00491732" w:rsidP="00371FAC">
      <w:pPr>
        <w:tabs>
          <w:tab w:val="left" w:pos="630"/>
        </w:tabs>
        <w:ind w:firstLine="362"/>
        <w:jc w:val="both"/>
        <w:rPr>
          <w:rFonts w:ascii="Times New Roman" w:hAnsi="Times New Roman" w:cs="Times New Roman"/>
          <w:sz w:val="20"/>
          <w:szCs w:val="20"/>
        </w:rPr>
      </w:pPr>
      <w:r w:rsidRPr="008C2B3A">
        <w:rPr>
          <w:rFonts w:ascii="Times New Roman" w:hAnsi="Times New Roman" w:cs="Times New Roman"/>
          <w:sz w:val="20"/>
          <w:szCs w:val="20"/>
        </w:rPr>
        <w:t>5)производство по пересмотру вступивших в законную силу судебных актов по вновь открывшимся обстоятельствам;</w:t>
      </w:r>
    </w:p>
    <w:p w:rsidR="007D7E62" w:rsidRPr="008C2B3A" w:rsidRDefault="00491732" w:rsidP="00371FAC">
      <w:pPr>
        <w:tabs>
          <w:tab w:val="left" w:pos="597"/>
        </w:tabs>
        <w:ind w:firstLine="362"/>
        <w:jc w:val="both"/>
        <w:rPr>
          <w:rFonts w:ascii="Times New Roman" w:hAnsi="Times New Roman" w:cs="Times New Roman"/>
          <w:sz w:val="20"/>
          <w:szCs w:val="20"/>
        </w:rPr>
      </w:pPr>
      <w:r w:rsidRPr="008C2B3A">
        <w:rPr>
          <w:rFonts w:ascii="Times New Roman" w:hAnsi="Times New Roman" w:cs="Times New Roman"/>
          <w:sz w:val="20"/>
          <w:szCs w:val="20"/>
        </w:rPr>
        <w:t>6)исполнительное производство (исполнение в принудительном порядке судебных и иных актов органами исполнительного производства).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Нормативный материал изложен в ГПК в соответствии со стадиями гражданского процесса. Специальным Законом об исполнительном производстве регулируются отношения, возникающие в связи с принудительным исполнением судебных и иных актов. Исполнительное производство считается заключительной, завершающей стадией гражданского процесса.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Каждая стадия процесса имеет определенную направленность и характеризуется завершенностью, достижением конкретной цели. Например, целью производства в суде первой инстанции является разрешение спора о праве по существу либо установление факта, имеющего юридическое значение; производство дела в суде апелляционной инстанции имеет целью проверку законности и обоснованности акта суда первой инстанции и перерешение спора по существу и т.д.</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Однако движение не всякого дела означает прохождение всех стадий процесса. Так, процесс может быть завершен производством в суде первой инстанции, если вынесенный судом акт не будет обжалован или опротестован и не требуется принудительного его исполнения.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случае подачи апелляционной жалобы (протеста) и ее принятия возникает производство в суде апелляционной инстанции, а кассационной жалобы (протеста) - производство в суде кассационной инстанции. И только после рассмотрения дела в апелляционном или кассационном порядке возбуждается исполнительное производство, если необходимо применение мер принудительного исполнения к должнику.</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Таким образом, процесс может быть завершен в любой его стадии и этот признак имеет определяющее значение при делении гражданского процесса на стадии (М.С. Шакарян).</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научной литературе большинство авторов разделяют другое мнение по понятию стадии процесса и делению гражданского процесса на стадии. Они считают, что стадия процесса - это совокупность процессуальных действий, связанных общей ближайшей целью, и выделяют как самостоятельные стадии процесса возбуждение гражданского дела в суде первой инстанции, его подготовку к судебному разбирательству и разбирательство дела в судебном заседании (М.К. Треушников, И.В. Решетникова и др.). Однако только по ближайшей цели процессуальных действий нельзя выделить самостоятельную стадию процесса. При таком делении процесса, как отмечал М.А. Гурвич, «во-первых, его стадии отрываются от процессуальных правоотношений и, во-вторых, утрачивается единое основание деления».</w:t>
      </w:r>
    </w:p>
    <w:p w:rsidR="007D7E62" w:rsidRPr="008C2B3A" w:rsidRDefault="00491732" w:rsidP="00371FAC">
      <w:pPr>
        <w:ind w:firstLine="362"/>
        <w:jc w:val="both"/>
        <w:outlineLvl w:val="5"/>
        <w:rPr>
          <w:rFonts w:ascii="Times New Roman" w:hAnsi="Times New Roman" w:cs="Times New Roman"/>
          <w:sz w:val="20"/>
          <w:szCs w:val="20"/>
        </w:rPr>
      </w:pPr>
      <w:bookmarkStart w:id="56" w:name="bookmark62"/>
      <w:r w:rsidRPr="008C2B3A">
        <w:rPr>
          <w:rFonts w:ascii="Times New Roman" w:hAnsi="Times New Roman" w:cs="Times New Roman"/>
          <w:sz w:val="20"/>
          <w:szCs w:val="20"/>
        </w:rPr>
        <w:t>Вопрос 6. Сущность, основные черты и значение гражданской процессуальной формы</w:t>
      </w:r>
      <w:bookmarkEnd w:id="56"/>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Гражданское судопроизводство, как указывалось (см. вопрос 5 данной темы), осуществляется в строго определенном процессуальном порядке, последовательности. Упорядоченное движение гражданского дела от одной стадии процесса к последующей - требование процессуального закона. Закон детально регулирует процессуальную форму деятельности суда по рассмотрению и разрешению гражданского дела, которую принято называть гражданской процессуальной формой.</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Гражданская процессуальная форма - это последовательный и определенный нормами гражданского процессуального права порядок осуществления правосудия и деятельности участников гражданского процесса (Н.А. Чечина, Д.М. Чечот).</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Процессуальная форма является правовой формой деятельности суда, каждого участника процесса в ходе осуществления правосудия.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 и участники процесса могут совершать лишь те действия и в той их форме и последовательности, которые предусмотрены нормами процессуального права.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Значение гражданской процессуальной формы в том, что она обеспечивает правильность разрешения конкретных дел, содействуя тем самым укреплению законности.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Гражданской процессуальной форме присущи следующие черты:</w:t>
      </w:r>
    </w:p>
    <w:p w:rsidR="007D7E62" w:rsidRPr="008C2B3A" w:rsidRDefault="00491732" w:rsidP="00371FAC">
      <w:pPr>
        <w:tabs>
          <w:tab w:val="left" w:pos="640"/>
        </w:tabs>
        <w:ind w:firstLine="362"/>
        <w:jc w:val="both"/>
        <w:rPr>
          <w:rFonts w:ascii="Times New Roman" w:hAnsi="Times New Roman" w:cs="Times New Roman"/>
          <w:sz w:val="20"/>
          <w:szCs w:val="20"/>
        </w:rPr>
      </w:pPr>
      <w:r w:rsidRPr="008C2B3A">
        <w:rPr>
          <w:rFonts w:ascii="Times New Roman" w:hAnsi="Times New Roman" w:cs="Times New Roman"/>
          <w:sz w:val="20"/>
          <w:szCs w:val="20"/>
        </w:rPr>
        <w:t>1)нормативность - процессуальная форма устанавливается путем законодательного нормирования. Каждое процессуальное действие суда и участников процесса регламентировано законом (Н.А. Чечина, Д.М. Чечот)',</w:t>
      </w:r>
    </w:p>
    <w:p w:rsidR="007D7E62" w:rsidRPr="008C2B3A" w:rsidRDefault="00491732" w:rsidP="00371FAC">
      <w:pPr>
        <w:tabs>
          <w:tab w:val="left" w:pos="635"/>
        </w:tabs>
        <w:ind w:firstLine="362"/>
        <w:jc w:val="both"/>
        <w:rPr>
          <w:rFonts w:ascii="Times New Roman" w:hAnsi="Times New Roman" w:cs="Times New Roman"/>
          <w:sz w:val="20"/>
          <w:szCs w:val="20"/>
        </w:rPr>
      </w:pPr>
      <w:r w:rsidRPr="008C2B3A">
        <w:rPr>
          <w:rFonts w:ascii="Times New Roman" w:hAnsi="Times New Roman" w:cs="Times New Roman"/>
          <w:sz w:val="20"/>
          <w:szCs w:val="20"/>
        </w:rPr>
        <w:t>2)непререкаемость (обязательность) - установленная процессуальным законодательством судебная процедура рассмотрения и разрешения дел обязательна для всех участников процесса. Суд и иные субъекты процессуальных отношений обязаны надлежащим образом осуществлять свои процессуальные права и исполнять процессуальные обязанности (Н.А. Рассахатская);</w:t>
      </w:r>
    </w:p>
    <w:p w:rsidR="007D7E62" w:rsidRPr="008C2B3A" w:rsidRDefault="00491732" w:rsidP="00371FAC">
      <w:pPr>
        <w:tabs>
          <w:tab w:val="left" w:pos="678"/>
        </w:tabs>
        <w:ind w:firstLine="362"/>
        <w:jc w:val="both"/>
        <w:rPr>
          <w:rFonts w:ascii="Times New Roman" w:hAnsi="Times New Roman" w:cs="Times New Roman"/>
          <w:sz w:val="20"/>
          <w:szCs w:val="20"/>
        </w:rPr>
      </w:pPr>
      <w:r w:rsidRPr="008C2B3A">
        <w:rPr>
          <w:rFonts w:ascii="Times New Roman" w:hAnsi="Times New Roman" w:cs="Times New Roman"/>
          <w:sz w:val="20"/>
          <w:szCs w:val="20"/>
        </w:rPr>
        <w:t>3)системность — строгая, научно обоснованная организация нормативного материала по отправлению правосудия. Последовательность расположения процессуальных норм соответствует характеру судопроизводства, переходу от одной его стадии к другой (Н.А. Чечина, Д.М. Чечот)\</w:t>
      </w:r>
    </w:p>
    <w:p w:rsidR="007D7E62" w:rsidRPr="008C2B3A" w:rsidRDefault="00491732" w:rsidP="00371FAC">
      <w:pPr>
        <w:tabs>
          <w:tab w:val="left" w:pos="635"/>
        </w:tabs>
        <w:ind w:firstLine="362"/>
        <w:jc w:val="both"/>
        <w:rPr>
          <w:rFonts w:ascii="Times New Roman" w:hAnsi="Times New Roman" w:cs="Times New Roman"/>
          <w:sz w:val="20"/>
          <w:szCs w:val="20"/>
        </w:rPr>
      </w:pPr>
      <w:r w:rsidRPr="008C2B3A">
        <w:rPr>
          <w:rFonts w:ascii="Times New Roman" w:hAnsi="Times New Roman" w:cs="Times New Roman"/>
          <w:sz w:val="20"/>
          <w:szCs w:val="20"/>
        </w:rPr>
        <w:t>4)универсальность - распространение единой процессуальной формы на рассмотрение и разрешение всех дел (В.М. Семенов).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научной литературе обращалось внимание и на иные черты гражданской процессуальной формы. Так, М.Л. Якуб выделяет такой характерный для судопроизводства признак, как обрядность.</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Торжественность судебного процесса нашла отражение, напр., в статье 178 «Порядок в судебном заседании» ГПК, а также в облачении судей в мантии, выработанном (принятом) порядке размещения участников процесса в зале судебного заседания и т.п.</w:t>
      </w:r>
    </w:p>
    <w:p w:rsidR="007D7E62" w:rsidRPr="008C2B3A" w:rsidRDefault="00491732" w:rsidP="00371FAC">
      <w:pPr>
        <w:ind w:firstLine="362"/>
        <w:jc w:val="both"/>
        <w:outlineLvl w:val="5"/>
        <w:rPr>
          <w:rFonts w:ascii="Times New Roman" w:hAnsi="Times New Roman" w:cs="Times New Roman"/>
          <w:sz w:val="20"/>
          <w:szCs w:val="20"/>
        </w:rPr>
      </w:pPr>
      <w:bookmarkStart w:id="57" w:name="bookmark63"/>
      <w:r w:rsidRPr="008C2B3A">
        <w:rPr>
          <w:rFonts w:ascii="Times New Roman" w:hAnsi="Times New Roman" w:cs="Times New Roman"/>
          <w:sz w:val="20"/>
          <w:szCs w:val="20"/>
        </w:rPr>
        <w:lastRenderedPageBreak/>
        <w:t>Вопрос 7. Предмет, метод и система науки гражданского процессуального права</w:t>
      </w:r>
      <w:bookmarkEnd w:id="57"/>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Наука - система знаний о закономерностях развития природы, общества и мышления, а также отдельная отрасль таких знаний (С. И. Ожегов).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Наука гражданского процессуального права является составной частью юридической науки, т.е. науки о государстве и праве. Как отраслевая юридическая наука, наука гражданского процессуального права представляет собой систему знаний об осуществлении правосудия по гражданским делам. Как отмечал А.А. Мельников, данная отрасль науки «раскрывает объективные закономерности и перспективы развития правового регулирования правосудия на основе его всестороннего познания. </w:t>
      </w:r>
      <w:r w:rsidR="00FC022E" w:rsidRPr="008C2B3A">
        <w:rPr>
          <w:rFonts w:ascii="Times New Roman" w:hAnsi="Times New Roman" w:cs="Times New Roman"/>
          <w:sz w:val="20"/>
          <w:szCs w:val="20"/>
        </w:rPr>
        <w:t>.</w:t>
      </w:r>
      <w:r w:rsidRPr="008C2B3A">
        <w:rPr>
          <w:rFonts w:ascii="Times New Roman" w:hAnsi="Times New Roman" w:cs="Times New Roman"/>
          <w:sz w:val="20"/>
          <w:szCs w:val="20"/>
        </w:rPr>
        <w:t xml:space="preserve"> В самом общем виде науку</w:t>
      </w:r>
      <w:r w:rsidR="00FC022E" w:rsidRPr="008C2B3A">
        <w:rPr>
          <w:rFonts w:ascii="Times New Roman" w:hAnsi="Times New Roman" w:cs="Times New Roman"/>
          <w:sz w:val="20"/>
          <w:szCs w:val="20"/>
        </w:rPr>
        <w:t>.</w:t>
      </w:r>
      <w:r w:rsidRPr="008C2B3A">
        <w:rPr>
          <w:rFonts w:ascii="Times New Roman" w:hAnsi="Times New Roman" w:cs="Times New Roman"/>
          <w:sz w:val="20"/>
          <w:szCs w:val="20"/>
        </w:rPr>
        <w:t xml:space="preserve"> гражданского процессуального права можно определить как</w:t>
      </w:r>
      <w:r w:rsidR="00FC022E" w:rsidRPr="008C2B3A">
        <w:rPr>
          <w:rFonts w:ascii="Times New Roman" w:hAnsi="Times New Roman" w:cs="Times New Roman"/>
          <w:sz w:val="20"/>
          <w:szCs w:val="20"/>
        </w:rPr>
        <w:t>.</w:t>
      </w:r>
      <w:r w:rsidRPr="008C2B3A">
        <w:rPr>
          <w:rFonts w:ascii="Times New Roman" w:hAnsi="Times New Roman" w:cs="Times New Roman"/>
          <w:sz w:val="20"/>
          <w:szCs w:val="20"/>
        </w:rPr>
        <w:t xml:space="preserve"> сумму и систему знаний о закономерностях правового регулирования гражданского судопроизводства, о теориях, идеях и практике осуществления правосудия по гражданским делам».</w:t>
      </w:r>
    </w:p>
    <w:p w:rsidR="007D7E62" w:rsidRPr="008C2B3A" w:rsidRDefault="00491732" w:rsidP="00371FAC">
      <w:pPr>
        <w:ind w:firstLine="362"/>
        <w:jc w:val="both"/>
        <w:outlineLvl w:val="5"/>
        <w:rPr>
          <w:rFonts w:ascii="Times New Roman" w:hAnsi="Times New Roman" w:cs="Times New Roman"/>
          <w:sz w:val="20"/>
          <w:szCs w:val="20"/>
        </w:rPr>
      </w:pPr>
      <w:bookmarkStart w:id="58" w:name="bookmark64"/>
      <w:r w:rsidRPr="008C2B3A">
        <w:rPr>
          <w:rFonts w:ascii="Times New Roman" w:hAnsi="Times New Roman" w:cs="Times New Roman"/>
          <w:sz w:val="20"/>
          <w:szCs w:val="20"/>
        </w:rPr>
        <w:t>Предмет науки гражданского процессуального права</w:t>
      </w:r>
      <w:bookmarkEnd w:id="58"/>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Слово «предмет» употребляется в разных значениях. Здесь под этим термином понимается то, на что направлена мысль (С. И. Ожегов). Предмет науки есть то, на что направлено научное исследование (изучение)и познание.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Предметом науки гражданского процессуального права5, т.е. объектом исследования (изучения), являются: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1) гражданское процессуальное право как отрасль права, ее нормы и институты, а также практика применения процессуальных норм.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Вопрос об основных направлениях в определении предмета пауки гражданского процессуального права подробно рассмотрен в коллективном труде: Курс советского гражданского процессуального права: Теоретические основы правосудия по гражданским делам: В 2-х т. / Отв. ред. А.А. Мельников. - М.: Наука, 1981.-Т. 1. - С. 18-23.</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 этом речь идет не просто об описании и классификации этих норм и институтов (исследование на эмпирическом уровне и изучение положительного права, которую принято называть юридической догматикой), а познании социальных функций и реалий права;</w:t>
      </w:r>
    </w:p>
    <w:p w:rsidR="007D7E62" w:rsidRPr="008C2B3A" w:rsidRDefault="00491732" w:rsidP="00371FAC">
      <w:pPr>
        <w:tabs>
          <w:tab w:val="left" w:pos="636"/>
        </w:tabs>
        <w:ind w:firstLine="362"/>
        <w:jc w:val="both"/>
        <w:rPr>
          <w:rFonts w:ascii="Times New Roman" w:hAnsi="Times New Roman" w:cs="Times New Roman"/>
          <w:sz w:val="20"/>
          <w:szCs w:val="20"/>
        </w:rPr>
      </w:pPr>
      <w:r w:rsidRPr="008C2B3A">
        <w:rPr>
          <w:rFonts w:ascii="Times New Roman" w:hAnsi="Times New Roman" w:cs="Times New Roman"/>
          <w:sz w:val="20"/>
          <w:szCs w:val="20"/>
        </w:rPr>
        <w:t>2)история развития науки гражданского процессуального права и законодательства;</w:t>
      </w:r>
    </w:p>
    <w:p w:rsidR="007D7E62" w:rsidRPr="008C2B3A" w:rsidRDefault="00491732" w:rsidP="00371FAC">
      <w:pPr>
        <w:tabs>
          <w:tab w:val="left" w:pos="636"/>
        </w:tabs>
        <w:ind w:firstLine="362"/>
        <w:jc w:val="both"/>
        <w:rPr>
          <w:rFonts w:ascii="Times New Roman" w:hAnsi="Times New Roman" w:cs="Times New Roman"/>
          <w:sz w:val="20"/>
          <w:szCs w:val="20"/>
        </w:rPr>
      </w:pPr>
      <w:r w:rsidRPr="008C2B3A">
        <w:rPr>
          <w:rFonts w:ascii="Times New Roman" w:hAnsi="Times New Roman" w:cs="Times New Roman"/>
          <w:sz w:val="20"/>
          <w:szCs w:val="20"/>
        </w:rPr>
        <w:t>3)история и теория гражданского процессуального права и законодательства зарубежных стран. В настоящее время во многих высших юридических учебных заведениях изучается специальная учебная дисциплина - «Сравнительное правоведение».</w:t>
      </w:r>
    </w:p>
    <w:p w:rsidR="007D7E62" w:rsidRPr="008C2B3A" w:rsidRDefault="00491732" w:rsidP="00371FAC">
      <w:pPr>
        <w:ind w:firstLine="362"/>
        <w:jc w:val="both"/>
        <w:outlineLvl w:val="5"/>
        <w:rPr>
          <w:rFonts w:ascii="Times New Roman" w:hAnsi="Times New Roman" w:cs="Times New Roman"/>
          <w:sz w:val="20"/>
          <w:szCs w:val="20"/>
        </w:rPr>
      </w:pPr>
      <w:bookmarkStart w:id="59" w:name="bookmark65"/>
      <w:r w:rsidRPr="008C2B3A">
        <w:rPr>
          <w:rFonts w:ascii="Times New Roman" w:hAnsi="Times New Roman" w:cs="Times New Roman"/>
          <w:sz w:val="20"/>
          <w:szCs w:val="20"/>
        </w:rPr>
        <w:t>Методы науки гражданского процессуального права</w:t>
      </w:r>
      <w:bookmarkEnd w:id="59"/>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Этим методом, как научным способом теоретического исследования предмета, является метод диалектики, позволяющий познавать данную отрасль права в аспекте ее возникновения, становления, развития, а также взаимодействия и соотношения с другими государственно-правовыми и иными общественными явлениями путем вскрытия и анализа коллизий между ними и их внутренних противоречий.</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науке гражданского процессуального права используются и частные (специальные, конкретные) методы научного познания: исторический, сравнительно-правовой, социологический, формальнологический, системно- и структурно-аналитический и др.</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Наука гражданского процессуального права широко использует также частные приемы исследования: обобщение и анализ судебной практики, статистических данных, анкетирование, интервьюирование и т.п.</w:t>
      </w:r>
    </w:p>
    <w:p w:rsidR="007D7E62" w:rsidRPr="008C2B3A" w:rsidRDefault="00491732" w:rsidP="00371FAC">
      <w:pPr>
        <w:ind w:firstLine="362"/>
        <w:jc w:val="both"/>
        <w:outlineLvl w:val="5"/>
        <w:rPr>
          <w:rFonts w:ascii="Times New Roman" w:hAnsi="Times New Roman" w:cs="Times New Roman"/>
          <w:sz w:val="20"/>
          <w:szCs w:val="20"/>
        </w:rPr>
      </w:pPr>
      <w:bookmarkStart w:id="60" w:name="bookmark66"/>
      <w:r w:rsidRPr="008C2B3A">
        <w:rPr>
          <w:rFonts w:ascii="Times New Roman" w:hAnsi="Times New Roman" w:cs="Times New Roman"/>
          <w:sz w:val="20"/>
          <w:szCs w:val="20"/>
        </w:rPr>
        <w:t>Система науки гражданского процессуального права</w:t>
      </w:r>
      <w:bookmarkEnd w:id="60"/>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Это - упорядоченная, логико-последовательная совокупность знаний о гражданско-процессуальном праве и законодательстве, практике его применения и эффективности, о правовых взглядах и учениях, истории развития законодательства и правовых течений, о законодательстве зарубежных стран и теорий.</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Система науки гражданского процессуального права шире системы одноименной отрасли права.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систему науки, например, входят:</w:t>
      </w:r>
    </w:p>
    <w:p w:rsidR="007D7E62" w:rsidRPr="008C2B3A" w:rsidRDefault="00491732" w:rsidP="00371FAC">
      <w:pPr>
        <w:tabs>
          <w:tab w:val="left" w:pos="617"/>
        </w:tabs>
        <w:ind w:firstLine="362"/>
        <w:jc w:val="both"/>
        <w:rPr>
          <w:rFonts w:ascii="Times New Roman" w:hAnsi="Times New Roman" w:cs="Times New Roman"/>
          <w:sz w:val="20"/>
          <w:szCs w:val="20"/>
        </w:rPr>
      </w:pPr>
      <w:r w:rsidRPr="008C2B3A">
        <w:rPr>
          <w:rFonts w:ascii="Times New Roman" w:hAnsi="Times New Roman" w:cs="Times New Roman"/>
          <w:sz w:val="20"/>
          <w:szCs w:val="20"/>
        </w:rPr>
        <w:t>1)сама отрасль гражданского процессуального права;</w:t>
      </w:r>
    </w:p>
    <w:p w:rsidR="007D7E62" w:rsidRPr="008C2B3A" w:rsidRDefault="00491732" w:rsidP="00371FAC">
      <w:pPr>
        <w:tabs>
          <w:tab w:val="left" w:pos="631"/>
        </w:tabs>
        <w:ind w:firstLine="362"/>
        <w:jc w:val="both"/>
        <w:rPr>
          <w:rFonts w:ascii="Times New Roman" w:hAnsi="Times New Roman" w:cs="Times New Roman"/>
          <w:sz w:val="20"/>
          <w:szCs w:val="20"/>
        </w:rPr>
      </w:pPr>
      <w:r w:rsidRPr="008C2B3A">
        <w:rPr>
          <w:rFonts w:ascii="Times New Roman" w:hAnsi="Times New Roman" w:cs="Times New Roman"/>
          <w:sz w:val="20"/>
          <w:szCs w:val="20"/>
        </w:rPr>
        <w:t>2)гражданско-процессуальные нормы (понятие, структура, действие во времени, пространстве и по кругу лиц);</w:t>
      </w:r>
    </w:p>
    <w:p w:rsidR="007D7E62" w:rsidRPr="008C2B3A" w:rsidRDefault="00491732" w:rsidP="00371FAC">
      <w:pPr>
        <w:tabs>
          <w:tab w:val="left" w:pos="641"/>
        </w:tabs>
        <w:ind w:firstLine="362"/>
        <w:jc w:val="both"/>
        <w:rPr>
          <w:rFonts w:ascii="Times New Roman" w:hAnsi="Times New Roman" w:cs="Times New Roman"/>
          <w:sz w:val="20"/>
          <w:szCs w:val="20"/>
        </w:rPr>
      </w:pPr>
      <w:r w:rsidRPr="008C2B3A">
        <w:rPr>
          <w:rFonts w:ascii="Times New Roman" w:hAnsi="Times New Roman" w:cs="Times New Roman"/>
          <w:sz w:val="20"/>
          <w:szCs w:val="20"/>
        </w:rPr>
        <w:t>3)практика применения и эффективность гражданских процессуальных норм;</w:t>
      </w:r>
    </w:p>
    <w:p w:rsidR="007D7E62" w:rsidRPr="008C2B3A" w:rsidRDefault="00491732" w:rsidP="00371FAC">
      <w:pPr>
        <w:tabs>
          <w:tab w:val="left" w:pos="590"/>
        </w:tabs>
        <w:ind w:firstLine="362"/>
        <w:jc w:val="both"/>
        <w:rPr>
          <w:rFonts w:ascii="Times New Roman" w:hAnsi="Times New Roman" w:cs="Times New Roman"/>
          <w:sz w:val="20"/>
          <w:szCs w:val="20"/>
        </w:rPr>
      </w:pPr>
      <w:r w:rsidRPr="008C2B3A">
        <w:rPr>
          <w:rFonts w:ascii="Times New Roman" w:hAnsi="Times New Roman" w:cs="Times New Roman"/>
          <w:sz w:val="20"/>
          <w:szCs w:val="20"/>
        </w:rPr>
        <w:t>4)принципы гражданского процессуального права;</w:t>
      </w:r>
    </w:p>
    <w:p w:rsidR="007D7E62" w:rsidRPr="008C2B3A" w:rsidRDefault="00491732" w:rsidP="00371FAC">
      <w:pPr>
        <w:tabs>
          <w:tab w:val="left" w:pos="590"/>
        </w:tabs>
        <w:ind w:firstLine="362"/>
        <w:jc w:val="both"/>
        <w:rPr>
          <w:rFonts w:ascii="Times New Roman" w:hAnsi="Times New Roman" w:cs="Times New Roman"/>
          <w:sz w:val="20"/>
          <w:szCs w:val="20"/>
        </w:rPr>
      </w:pPr>
      <w:r w:rsidRPr="008C2B3A">
        <w:rPr>
          <w:rFonts w:ascii="Times New Roman" w:hAnsi="Times New Roman" w:cs="Times New Roman"/>
          <w:sz w:val="20"/>
          <w:szCs w:val="20"/>
        </w:rPr>
        <w:t>5)гражданское процессуальное законодательство;</w:t>
      </w:r>
    </w:p>
    <w:p w:rsidR="007D7E62" w:rsidRPr="008C2B3A" w:rsidRDefault="00491732" w:rsidP="00371FAC">
      <w:pPr>
        <w:tabs>
          <w:tab w:val="left" w:pos="590"/>
        </w:tabs>
        <w:ind w:firstLine="362"/>
        <w:jc w:val="both"/>
        <w:rPr>
          <w:rFonts w:ascii="Times New Roman" w:hAnsi="Times New Roman" w:cs="Times New Roman"/>
          <w:sz w:val="20"/>
          <w:szCs w:val="20"/>
        </w:rPr>
      </w:pPr>
      <w:r w:rsidRPr="008C2B3A">
        <w:rPr>
          <w:rFonts w:ascii="Times New Roman" w:hAnsi="Times New Roman" w:cs="Times New Roman"/>
          <w:sz w:val="20"/>
          <w:szCs w:val="20"/>
        </w:rPr>
        <w:t>6)гражданские процессуальные правоотношения;</w:t>
      </w:r>
    </w:p>
    <w:p w:rsidR="007D7E62" w:rsidRPr="008C2B3A" w:rsidRDefault="00491732" w:rsidP="00371FAC">
      <w:pPr>
        <w:tabs>
          <w:tab w:val="left" w:pos="625"/>
        </w:tabs>
        <w:ind w:firstLine="362"/>
        <w:jc w:val="both"/>
        <w:rPr>
          <w:rFonts w:ascii="Times New Roman" w:hAnsi="Times New Roman" w:cs="Times New Roman"/>
          <w:sz w:val="20"/>
          <w:szCs w:val="20"/>
        </w:rPr>
      </w:pPr>
      <w:r w:rsidRPr="008C2B3A">
        <w:rPr>
          <w:rFonts w:ascii="Times New Roman" w:hAnsi="Times New Roman" w:cs="Times New Roman"/>
          <w:sz w:val="20"/>
          <w:szCs w:val="20"/>
        </w:rPr>
        <w:t>7)соотношение гражданского процессуального права с другими отраслями права;</w:t>
      </w:r>
    </w:p>
    <w:p w:rsidR="007D7E62" w:rsidRPr="008C2B3A" w:rsidRDefault="00491732" w:rsidP="00371FAC">
      <w:pPr>
        <w:tabs>
          <w:tab w:val="left" w:pos="581"/>
        </w:tabs>
        <w:ind w:firstLine="362"/>
        <w:jc w:val="both"/>
        <w:rPr>
          <w:rFonts w:ascii="Times New Roman" w:hAnsi="Times New Roman" w:cs="Times New Roman"/>
          <w:sz w:val="20"/>
          <w:szCs w:val="20"/>
        </w:rPr>
      </w:pPr>
      <w:r w:rsidRPr="008C2B3A">
        <w:rPr>
          <w:rFonts w:ascii="Times New Roman" w:hAnsi="Times New Roman" w:cs="Times New Roman"/>
          <w:sz w:val="20"/>
          <w:szCs w:val="20"/>
        </w:rPr>
        <w:t>8)задачи и значение гражданского судопроизводства;</w:t>
      </w:r>
    </w:p>
    <w:p w:rsidR="007D7E62" w:rsidRPr="008C2B3A" w:rsidRDefault="00491732" w:rsidP="00371FAC">
      <w:pPr>
        <w:tabs>
          <w:tab w:val="left" w:pos="620"/>
        </w:tabs>
        <w:ind w:firstLine="362"/>
        <w:jc w:val="both"/>
        <w:rPr>
          <w:rFonts w:ascii="Times New Roman" w:hAnsi="Times New Roman" w:cs="Times New Roman"/>
          <w:sz w:val="20"/>
          <w:szCs w:val="20"/>
        </w:rPr>
      </w:pPr>
      <w:r w:rsidRPr="008C2B3A">
        <w:rPr>
          <w:rFonts w:ascii="Times New Roman" w:hAnsi="Times New Roman" w:cs="Times New Roman"/>
          <w:sz w:val="20"/>
          <w:szCs w:val="20"/>
        </w:rPr>
        <w:t>9)история развития гражданского процессуального права и правовых взглядов (теорий, течений);</w:t>
      </w:r>
    </w:p>
    <w:p w:rsidR="007D7E62" w:rsidRPr="008C2B3A" w:rsidRDefault="00491732" w:rsidP="00371FAC">
      <w:pPr>
        <w:tabs>
          <w:tab w:val="left" w:pos="672"/>
        </w:tabs>
        <w:ind w:firstLine="362"/>
        <w:jc w:val="both"/>
        <w:rPr>
          <w:rFonts w:ascii="Times New Roman" w:hAnsi="Times New Roman" w:cs="Times New Roman"/>
          <w:sz w:val="20"/>
          <w:szCs w:val="20"/>
        </w:rPr>
      </w:pPr>
      <w:r w:rsidRPr="008C2B3A">
        <w:rPr>
          <w:rFonts w:ascii="Times New Roman" w:hAnsi="Times New Roman" w:cs="Times New Roman"/>
          <w:sz w:val="20"/>
          <w:szCs w:val="20"/>
        </w:rPr>
        <w:t>10)проблемы науки гражданского процессуального права;</w:t>
      </w:r>
    </w:p>
    <w:p w:rsidR="007D7E62" w:rsidRPr="008C2B3A" w:rsidRDefault="00491732" w:rsidP="00371FAC">
      <w:pPr>
        <w:tabs>
          <w:tab w:val="left" w:pos="702"/>
        </w:tabs>
        <w:ind w:firstLine="362"/>
        <w:jc w:val="both"/>
        <w:rPr>
          <w:rFonts w:ascii="Times New Roman" w:hAnsi="Times New Roman" w:cs="Times New Roman"/>
          <w:sz w:val="20"/>
          <w:szCs w:val="20"/>
        </w:rPr>
      </w:pPr>
      <w:r w:rsidRPr="008C2B3A">
        <w:rPr>
          <w:rFonts w:ascii="Times New Roman" w:hAnsi="Times New Roman" w:cs="Times New Roman"/>
          <w:sz w:val="20"/>
          <w:szCs w:val="20"/>
        </w:rPr>
        <w:t>11)гражданское процессуальное право и законодательство других стран;</w:t>
      </w:r>
    </w:p>
    <w:p w:rsidR="007D7E62" w:rsidRPr="008C2B3A" w:rsidRDefault="00491732" w:rsidP="00371FAC">
      <w:pPr>
        <w:tabs>
          <w:tab w:val="left" w:pos="711"/>
        </w:tabs>
        <w:ind w:firstLine="362"/>
        <w:jc w:val="both"/>
        <w:rPr>
          <w:rFonts w:ascii="Times New Roman" w:hAnsi="Times New Roman" w:cs="Times New Roman"/>
          <w:sz w:val="20"/>
          <w:szCs w:val="20"/>
        </w:rPr>
      </w:pPr>
      <w:r w:rsidRPr="008C2B3A">
        <w:rPr>
          <w:rFonts w:ascii="Times New Roman" w:hAnsi="Times New Roman" w:cs="Times New Roman"/>
          <w:sz w:val="20"/>
          <w:szCs w:val="20"/>
        </w:rPr>
        <w:t>12)зарубежные теории и учения о гражданском процессуальном праве, его институтах.</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Ряд авторов в систему науки гражданского процессуального права включает и вопросы несудебной формы защиты субъективных прав граждан и организаций: нотариат, третейские суды (М.С. Шака- рян).</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 сложившейся традиции юрисдикционная деятельность несудебных органов включается и в учебную программу дисциплины «Гражданское процессуальное право». Однако, как нам представляется, общественные отношения и правовые явления, существующие вне области осуществления правосудия по гражданским делам и исполнения судебных актов, не могут являться объектом изучения науки гражданского процессуального права.</w:t>
      </w:r>
    </w:p>
    <w:p w:rsidR="007D7E62" w:rsidRPr="008C2B3A" w:rsidRDefault="00491732" w:rsidP="00371FAC">
      <w:pPr>
        <w:ind w:firstLine="362"/>
        <w:jc w:val="both"/>
        <w:outlineLvl w:val="5"/>
        <w:rPr>
          <w:rFonts w:ascii="Times New Roman" w:hAnsi="Times New Roman" w:cs="Times New Roman"/>
          <w:sz w:val="20"/>
          <w:szCs w:val="20"/>
        </w:rPr>
      </w:pPr>
      <w:bookmarkStart w:id="61" w:name="bookmark67"/>
      <w:r w:rsidRPr="008C2B3A">
        <w:rPr>
          <w:rFonts w:ascii="Times New Roman" w:hAnsi="Times New Roman" w:cs="Times New Roman"/>
          <w:sz w:val="20"/>
          <w:szCs w:val="20"/>
        </w:rPr>
        <w:t>Рекомендуемая литература:</w:t>
      </w:r>
      <w:bookmarkEnd w:id="61"/>
    </w:p>
    <w:p w:rsidR="007D7E62" w:rsidRPr="008C2B3A" w:rsidRDefault="00491732" w:rsidP="00371FAC">
      <w:pPr>
        <w:tabs>
          <w:tab w:val="left" w:pos="577"/>
        </w:tabs>
        <w:ind w:firstLine="362"/>
        <w:jc w:val="both"/>
        <w:rPr>
          <w:rFonts w:ascii="Times New Roman" w:hAnsi="Times New Roman" w:cs="Times New Roman"/>
          <w:sz w:val="20"/>
          <w:szCs w:val="20"/>
        </w:rPr>
      </w:pPr>
      <w:r w:rsidRPr="008C2B3A">
        <w:rPr>
          <w:rFonts w:ascii="Times New Roman" w:hAnsi="Times New Roman" w:cs="Times New Roman"/>
          <w:sz w:val="20"/>
          <w:szCs w:val="20"/>
        </w:rPr>
        <w:t>1.Елисейкин П.Ф. Предмет и принципы советского гражданского процессуального права. - Ярославль, 1974.</w:t>
      </w:r>
    </w:p>
    <w:p w:rsidR="007D7E62" w:rsidRPr="008C2B3A" w:rsidRDefault="00491732" w:rsidP="00371FAC">
      <w:pPr>
        <w:tabs>
          <w:tab w:val="left" w:pos="577"/>
        </w:tabs>
        <w:ind w:firstLine="362"/>
        <w:jc w:val="both"/>
        <w:rPr>
          <w:rFonts w:ascii="Times New Roman" w:hAnsi="Times New Roman" w:cs="Times New Roman"/>
          <w:sz w:val="20"/>
          <w:szCs w:val="20"/>
        </w:rPr>
      </w:pPr>
      <w:r w:rsidRPr="008C2B3A">
        <w:rPr>
          <w:rFonts w:ascii="Times New Roman" w:hAnsi="Times New Roman" w:cs="Times New Roman"/>
          <w:sz w:val="20"/>
          <w:szCs w:val="20"/>
        </w:rPr>
        <w:t>2.Жеруолис И.А. Сущность советского гражданского процесса. - Вильнюс, 1969.</w:t>
      </w:r>
    </w:p>
    <w:p w:rsidR="007D7E62" w:rsidRPr="008C2B3A" w:rsidRDefault="00491732" w:rsidP="00371FAC">
      <w:pPr>
        <w:tabs>
          <w:tab w:val="left" w:pos="567"/>
        </w:tabs>
        <w:ind w:firstLine="362"/>
        <w:jc w:val="both"/>
        <w:rPr>
          <w:rFonts w:ascii="Times New Roman" w:hAnsi="Times New Roman" w:cs="Times New Roman"/>
          <w:sz w:val="20"/>
          <w:szCs w:val="20"/>
        </w:rPr>
      </w:pPr>
      <w:r w:rsidRPr="008C2B3A">
        <w:rPr>
          <w:rFonts w:ascii="Times New Roman" w:hAnsi="Times New Roman" w:cs="Times New Roman"/>
          <w:sz w:val="20"/>
          <w:szCs w:val="20"/>
        </w:rPr>
        <w:t>3.Жилин Г.А. Цели гражданского судопроизводства и их реализация в суде первой инстанции. - М„ 2000.</w:t>
      </w:r>
    </w:p>
    <w:p w:rsidR="007D7E62" w:rsidRPr="008C2B3A" w:rsidRDefault="00491732" w:rsidP="00371FAC">
      <w:pPr>
        <w:tabs>
          <w:tab w:val="left" w:pos="620"/>
        </w:tabs>
        <w:ind w:firstLine="362"/>
        <w:jc w:val="both"/>
        <w:rPr>
          <w:rFonts w:ascii="Times New Roman" w:hAnsi="Times New Roman" w:cs="Times New Roman"/>
          <w:sz w:val="20"/>
          <w:szCs w:val="20"/>
        </w:rPr>
      </w:pPr>
      <w:r w:rsidRPr="008C2B3A">
        <w:rPr>
          <w:rFonts w:ascii="Times New Roman" w:hAnsi="Times New Roman" w:cs="Times New Roman"/>
          <w:sz w:val="20"/>
          <w:szCs w:val="20"/>
        </w:rPr>
        <w:t>4.Курс советского гражданского процессуального права: Теоретические основы правосудия по гражданским делам: в 2-х т. / Отв. ред. А.А. Мельников-М„ 1981.-Т. 1: Разд. 1 и 2.</w:t>
      </w:r>
    </w:p>
    <w:p w:rsidR="007D7E62" w:rsidRPr="008C2B3A" w:rsidRDefault="00491732" w:rsidP="00371FAC">
      <w:pPr>
        <w:tabs>
          <w:tab w:val="left" w:pos="591"/>
        </w:tabs>
        <w:ind w:firstLine="362"/>
        <w:jc w:val="both"/>
        <w:rPr>
          <w:rFonts w:ascii="Times New Roman" w:hAnsi="Times New Roman" w:cs="Times New Roman"/>
          <w:sz w:val="20"/>
          <w:szCs w:val="20"/>
        </w:rPr>
      </w:pPr>
      <w:r w:rsidRPr="008C2B3A">
        <w:rPr>
          <w:rFonts w:ascii="Times New Roman" w:hAnsi="Times New Roman" w:cs="Times New Roman"/>
          <w:sz w:val="20"/>
          <w:szCs w:val="20"/>
        </w:rPr>
        <w:t>5.Мельников А.А. Советский гражданский процессуальный закон -М„ 1973.</w:t>
      </w:r>
    </w:p>
    <w:p w:rsidR="007D7E62" w:rsidRPr="008C2B3A" w:rsidRDefault="00491732" w:rsidP="00371FAC">
      <w:pPr>
        <w:tabs>
          <w:tab w:val="left" w:pos="572"/>
        </w:tabs>
        <w:ind w:firstLine="362"/>
        <w:jc w:val="both"/>
        <w:rPr>
          <w:rFonts w:ascii="Times New Roman" w:hAnsi="Times New Roman" w:cs="Times New Roman"/>
          <w:sz w:val="20"/>
          <w:szCs w:val="20"/>
        </w:rPr>
      </w:pPr>
      <w:r w:rsidRPr="008C2B3A">
        <w:rPr>
          <w:rFonts w:ascii="Times New Roman" w:hAnsi="Times New Roman" w:cs="Times New Roman"/>
          <w:sz w:val="20"/>
          <w:szCs w:val="20"/>
        </w:rPr>
        <w:t>6.Рассахатская Н.А. Гражданская процессуальная форма: Уч. пособие. - Саратов, 1998.</w:t>
      </w:r>
    </w:p>
    <w:p w:rsidR="007D7E62" w:rsidRPr="008C2B3A" w:rsidRDefault="00491732" w:rsidP="00371FAC">
      <w:pPr>
        <w:tabs>
          <w:tab w:val="left" w:pos="660"/>
        </w:tabs>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7.Фархтдинов Я.Ф. Источники гражданского процессуального права. - Казань, 1986.</w:t>
      </w:r>
    </w:p>
    <w:p w:rsidR="007D7E62" w:rsidRPr="008C2B3A" w:rsidRDefault="00491732" w:rsidP="00371FAC">
      <w:pPr>
        <w:tabs>
          <w:tab w:val="left" w:pos="641"/>
        </w:tabs>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8.Чечина Н.А. Нормы гражданского процессуального права и их применение: Автореф. дис. </w:t>
      </w:r>
      <w:r w:rsidR="00FC022E" w:rsidRPr="008C2B3A">
        <w:rPr>
          <w:rFonts w:ascii="Times New Roman" w:hAnsi="Times New Roman" w:cs="Times New Roman"/>
          <w:sz w:val="20"/>
          <w:szCs w:val="20"/>
        </w:rPr>
        <w:t>.</w:t>
      </w:r>
      <w:r w:rsidRPr="008C2B3A">
        <w:rPr>
          <w:rFonts w:ascii="Times New Roman" w:hAnsi="Times New Roman" w:cs="Times New Roman"/>
          <w:sz w:val="20"/>
          <w:szCs w:val="20"/>
        </w:rPr>
        <w:t xml:space="preserve"> д-ра юрид. наук. - Л., 1965.</w:t>
      </w:r>
    </w:p>
    <w:p w:rsidR="007D7E62" w:rsidRPr="008C2B3A" w:rsidRDefault="00491732" w:rsidP="00371FAC">
      <w:pPr>
        <w:tabs>
          <w:tab w:val="left" w:pos="607"/>
        </w:tabs>
        <w:ind w:firstLine="362"/>
        <w:jc w:val="both"/>
        <w:rPr>
          <w:rFonts w:ascii="Times New Roman" w:hAnsi="Times New Roman" w:cs="Times New Roman"/>
          <w:sz w:val="20"/>
          <w:szCs w:val="20"/>
        </w:rPr>
      </w:pPr>
      <w:r w:rsidRPr="008C2B3A">
        <w:rPr>
          <w:rFonts w:ascii="Times New Roman" w:hAnsi="Times New Roman" w:cs="Times New Roman"/>
          <w:sz w:val="20"/>
          <w:szCs w:val="20"/>
        </w:rPr>
        <w:t>9.Шерстюк В.М. Система советского гражданского процессуального права: Вопросы теории. - М., 1989.</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Контрольные вопросы:</w:t>
      </w:r>
    </w:p>
    <w:p w:rsidR="007D7E62" w:rsidRPr="008C2B3A" w:rsidRDefault="00491732" w:rsidP="00371FAC">
      <w:pPr>
        <w:tabs>
          <w:tab w:val="left" w:pos="746"/>
        </w:tabs>
        <w:ind w:firstLine="362"/>
        <w:jc w:val="both"/>
        <w:rPr>
          <w:rFonts w:ascii="Times New Roman" w:hAnsi="Times New Roman" w:cs="Times New Roman"/>
          <w:sz w:val="20"/>
          <w:szCs w:val="20"/>
        </w:rPr>
      </w:pPr>
      <w:r w:rsidRPr="008C2B3A">
        <w:rPr>
          <w:rFonts w:ascii="Times New Roman" w:hAnsi="Times New Roman" w:cs="Times New Roman"/>
          <w:sz w:val="20"/>
          <w:szCs w:val="20"/>
        </w:rPr>
        <w:t>1.Формы защиты субъективных прав и законных интересов граждан и организаций. Способы защиты прав.</w:t>
      </w:r>
    </w:p>
    <w:p w:rsidR="007D7E62" w:rsidRPr="008C2B3A" w:rsidRDefault="00491732" w:rsidP="00371FAC">
      <w:pPr>
        <w:tabs>
          <w:tab w:val="left" w:pos="765"/>
        </w:tabs>
        <w:ind w:firstLine="362"/>
        <w:jc w:val="both"/>
        <w:rPr>
          <w:rFonts w:ascii="Times New Roman" w:hAnsi="Times New Roman" w:cs="Times New Roman"/>
          <w:sz w:val="20"/>
          <w:szCs w:val="20"/>
        </w:rPr>
      </w:pPr>
      <w:r w:rsidRPr="008C2B3A">
        <w:rPr>
          <w:rFonts w:ascii="Times New Roman" w:hAnsi="Times New Roman" w:cs="Times New Roman"/>
          <w:sz w:val="20"/>
          <w:szCs w:val="20"/>
        </w:rPr>
        <w:t>2.Конституционное право на судебную защиту.</w:t>
      </w:r>
    </w:p>
    <w:p w:rsidR="007D7E62" w:rsidRPr="008C2B3A" w:rsidRDefault="00491732" w:rsidP="00371FAC">
      <w:pPr>
        <w:tabs>
          <w:tab w:val="left" w:pos="751"/>
        </w:tabs>
        <w:ind w:firstLine="362"/>
        <w:jc w:val="both"/>
        <w:rPr>
          <w:rFonts w:ascii="Times New Roman" w:hAnsi="Times New Roman" w:cs="Times New Roman"/>
          <w:sz w:val="20"/>
          <w:szCs w:val="20"/>
        </w:rPr>
      </w:pPr>
      <w:r w:rsidRPr="008C2B3A">
        <w:rPr>
          <w:rFonts w:ascii="Times New Roman" w:hAnsi="Times New Roman" w:cs="Times New Roman"/>
          <w:sz w:val="20"/>
          <w:szCs w:val="20"/>
        </w:rPr>
        <w:t>3.Понятие гражданского процессуального права как отрасли права.</w:t>
      </w:r>
    </w:p>
    <w:p w:rsidR="007D7E62" w:rsidRPr="008C2B3A" w:rsidRDefault="00491732" w:rsidP="00371FAC">
      <w:pPr>
        <w:tabs>
          <w:tab w:val="left" w:pos="751"/>
        </w:tabs>
        <w:ind w:firstLine="362"/>
        <w:jc w:val="both"/>
        <w:rPr>
          <w:rFonts w:ascii="Times New Roman" w:hAnsi="Times New Roman" w:cs="Times New Roman"/>
          <w:sz w:val="20"/>
          <w:szCs w:val="20"/>
        </w:rPr>
      </w:pPr>
      <w:r w:rsidRPr="008C2B3A">
        <w:rPr>
          <w:rFonts w:ascii="Times New Roman" w:hAnsi="Times New Roman" w:cs="Times New Roman"/>
          <w:sz w:val="20"/>
          <w:szCs w:val="20"/>
        </w:rPr>
        <w:t>4.Предмет, метод и система гражданского процессуального права.</w:t>
      </w:r>
    </w:p>
    <w:p w:rsidR="007D7E62" w:rsidRPr="008C2B3A" w:rsidRDefault="00491732" w:rsidP="00371FAC">
      <w:pPr>
        <w:tabs>
          <w:tab w:val="left" w:pos="751"/>
        </w:tabs>
        <w:ind w:firstLine="362"/>
        <w:jc w:val="both"/>
        <w:rPr>
          <w:rFonts w:ascii="Times New Roman" w:hAnsi="Times New Roman" w:cs="Times New Roman"/>
          <w:sz w:val="20"/>
          <w:szCs w:val="20"/>
        </w:rPr>
      </w:pPr>
      <w:r w:rsidRPr="008C2B3A">
        <w:rPr>
          <w:rFonts w:ascii="Times New Roman" w:hAnsi="Times New Roman" w:cs="Times New Roman"/>
          <w:sz w:val="20"/>
          <w:szCs w:val="20"/>
        </w:rPr>
        <w:t>5.Соотношение гражданского процессуального права с другими отраслями права.</w:t>
      </w:r>
    </w:p>
    <w:p w:rsidR="007D7E62" w:rsidRPr="008C2B3A" w:rsidRDefault="00491732" w:rsidP="00371FAC">
      <w:pPr>
        <w:tabs>
          <w:tab w:val="left" w:pos="746"/>
        </w:tabs>
        <w:ind w:firstLine="362"/>
        <w:jc w:val="both"/>
        <w:rPr>
          <w:rFonts w:ascii="Times New Roman" w:hAnsi="Times New Roman" w:cs="Times New Roman"/>
          <w:sz w:val="20"/>
          <w:szCs w:val="20"/>
        </w:rPr>
      </w:pPr>
      <w:r w:rsidRPr="008C2B3A">
        <w:rPr>
          <w:rFonts w:ascii="Times New Roman" w:hAnsi="Times New Roman" w:cs="Times New Roman"/>
          <w:sz w:val="20"/>
          <w:szCs w:val="20"/>
        </w:rPr>
        <w:t>6.Источники гражданского процессуального права. Система гражданско-процессуального законодательства.</w:t>
      </w:r>
    </w:p>
    <w:p w:rsidR="007D7E62" w:rsidRPr="008C2B3A" w:rsidRDefault="00491732" w:rsidP="00371FAC">
      <w:pPr>
        <w:tabs>
          <w:tab w:val="left" w:pos="737"/>
        </w:tabs>
        <w:ind w:firstLine="362"/>
        <w:jc w:val="both"/>
        <w:rPr>
          <w:rFonts w:ascii="Times New Roman" w:hAnsi="Times New Roman" w:cs="Times New Roman"/>
          <w:sz w:val="20"/>
          <w:szCs w:val="20"/>
        </w:rPr>
      </w:pPr>
      <w:r w:rsidRPr="008C2B3A">
        <w:rPr>
          <w:rFonts w:ascii="Times New Roman" w:hAnsi="Times New Roman" w:cs="Times New Roman"/>
          <w:sz w:val="20"/>
          <w:szCs w:val="20"/>
        </w:rPr>
        <w:t>7.Действие гражданского процессуального закона во времени и пространстве.</w:t>
      </w:r>
    </w:p>
    <w:p w:rsidR="007D7E62" w:rsidRPr="008C2B3A" w:rsidRDefault="00491732" w:rsidP="00371FAC">
      <w:pPr>
        <w:tabs>
          <w:tab w:val="left" w:pos="760"/>
        </w:tabs>
        <w:ind w:firstLine="362"/>
        <w:jc w:val="both"/>
        <w:rPr>
          <w:rFonts w:ascii="Times New Roman" w:hAnsi="Times New Roman" w:cs="Times New Roman"/>
          <w:sz w:val="20"/>
          <w:szCs w:val="20"/>
        </w:rPr>
      </w:pPr>
      <w:r w:rsidRPr="008C2B3A">
        <w:rPr>
          <w:rFonts w:ascii="Times New Roman" w:hAnsi="Times New Roman" w:cs="Times New Roman"/>
          <w:sz w:val="20"/>
          <w:szCs w:val="20"/>
        </w:rPr>
        <w:t>8.Понятие гражданского судопроизводства (процесса).</w:t>
      </w:r>
    </w:p>
    <w:p w:rsidR="007D7E62" w:rsidRPr="008C2B3A" w:rsidRDefault="00491732" w:rsidP="00371FAC">
      <w:pPr>
        <w:tabs>
          <w:tab w:val="left" w:pos="755"/>
        </w:tabs>
        <w:ind w:firstLine="362"/>
        <w:jc w:val="both"/>
        <w:rPr>
          <w:rFonts w:ascii="Times New Roman" w:hAnsi="Times New Roman" w:cs="Times New Roman"/>
          <w:sz w:val="20"/>
          <w:szCs w:val="20"/>
        </w:rPr>
      </w:pPr>
      <w:r w:rsidRPr="008C2B3A">
        <w:rPr>
          <w:rFonts w:ascii="Times New Roman" w:hAnsi="Times New Roman" w:cs="Times New Roman"/>
          <w:sz w:val="20"/>
          <w:szCs w:val="20"/>
        </w:rPr>
        <w:t>9.Задачи и предмет гражданского судопроизводства.</w:t>
      </w:r>
    </w:p>
    <w:p w:rsidR="007D7E62" w:rsidRPr="008C2B3A" w:rsidRDefault="00491732" w:rsidP="00371FAC">
      <w:pPr>
        <w:tabs>
          <w:tab w:val="left" w:pos="756"/>
        </w:tabs>
        <w:ind w:firstLine="362"/>
        <w:jc w:val="both"/>
        <w:rPr>
          <w:rFonts w:ascii="Times New Roman" w:hAnsi="Times New Roman" w:cs="Times New Roman"/>
          <w:sz w:val="20"/>
          <w:szCs w:val="20"/>
        </w:rPr>
      </w:pPr>
      <w:r w:rsidRPr="008C2B3A">
        <w:rPr>
          <w:rFonts w:ascii="Times New Roman" w:hAnsi="Times New Roman" w:cs="Times New Roman"/>
          <w:sz w:val="20"/>
          <w:szCs w:val="20"/>
        </w:rPr>
        <w:t>10.Виды гражданского судопроизводства (виды производства в суде первой инстанции).</w:t>
      </w:r>
    </w:p>
    <w:p w:rsidR="007D7E62" w:rsidRPr="008C2B3A" w:rsidRDefault="00491732" w:rsidP="00371FAC">
      <w:pPr>
        <w:tabs>
          <w:tab w:val="left" w:pos="751"/>
        </w:tabs>
        <w:ind w:firstLine="362"/>
        <w:jc w:val="both"/>
        <w:rPr>
          <w:rFonts w:ascii="Times New Roman" w:hAnsi="Times New Roman" w:cs="Times New Roman"/>
          <w:sz w:val="20"/>
          <w:szCs w:val="20"/>
        </w:rPr>
      </w:pPr>
      <w:r w:rsidRPr="008C2B3A">
        <w:rPr>
          <w:rFonts w:ascii="Times New Roman" w:hAnsi="Times New Roman" w:cs="Times New Roman"/>
          <w:sz w:val="20"/>
          <w:szCs w:val="20"/>
        </w:rPr>
        <w:t>11.Стадии гражданского процесса (понятие и общая характеристика).</w:t>
      </w:r>
    </w:p>
    <w:p w:rsidR="007D7E62" w:rsidRPr="008C2B3A" w:rsidRDefault="00491732" w:rsidP="00371FAC">
      <w:pPr>
        <w:tabs>
          <w:tab w:val="left" w:pos="751"/>
        </w:tabs>
        <w:ind w:firstLine="362"/>
        <w:jc w:val="both"/>
        <w:rPr>
          <w:rFonts w:ascii="Times New Roman" w:hAnsi="Times New Roman" w:cs="Times New Roman"/>
          <w:sz w:val="20"/>
          <w:szCs w:val="20"/>
        </w:rPr>
      </w:pPr>
      <w:r w:rsidRPr="008C2B3A">
        <w:rPr>
          <w:rFonts w:ascii="Times New Roman" w:hAnsi="Times New Roman" w:cs="Times New Roman"/>
          <w:sz w:val="20"/>
          <w:szCs w:val="20"/>
        </w:rPr>
        <w:t>12.Сущность, значение и основные черты гражданской процессуальной формы.</w:t>
      </w:r>
    </w:p>
    <w:p w:rsidR="007D7E62" w:rsidRPr="008C2B3A" w:rsidRDefault="00491732" w:rsidP="00371FAC">
      <w:pPr>
        <w:tabs>
          <w:tab w:val="left" w:pos="731"/>
        </w:tabs>
        <w:ind w:firstLine="362"/>
        <w:jc w:val="both"/>
        <w:rPr>
          <w:rFonts w:ascii="Times New Roman" w:hAnsi="Times New Roman" w:cs="Times New Roman"/>
          <w:sz w:val="20"/>
          <w:szCs w:val="20"/>
        </w:rPr>
      </w:pPr>
      <w:r w:rsidRPr="008C2B3A">
        <w:rPr>
          <w:rFonts w:ascii="Times New Roman" w:hAnsi="Times New Roman" w:cs="Times New Roman"/>
          <w:sz w:val="20"/>
          <w:szCs w:val="20"/>
        </w:rPr>
        <w:t>13.Понятие науки гражданского процессуального права.</w:t>
      </w:r>
    </w:p>
    <w:p w:rsidR="007D7E62" w:rsidRPr="008C2B3A" w:rsidRDefault="00491732" w:rsidP="00371FAC">
      <w:pPr>
        <w:tabs>
          <w:tab w:val="left" w:pos="746"/>
        </w:tabs>
        <w:ind w:firstLine="362"/>
        <w:jc w:val="both"/>
        <w:rPr>
          <w:rFonts w:ascii="Times New Roman" w:hAnsi="Times New Roman" w:cs="Times New Roman"/>
          <w:sz w:val="20"/>
          <w:szCs w:val="20"/>
        </w:rPr>
      </w:pPr>
      <w:r w:rsidRPr="008C2B3A">
        <w:rPr>
          <w:rFonts w:ascii="Times New Roman" w:hAnsi="Times New Roman" w:cs="Times New Roman"/>
          <w:sz w:val="20"/>
          <w:szCs w:val="20"/>
        </w:rPr>
        <w:t>14.Предмет, метод и система науки гражданского процессуального права.</w:t>
      </w:r>
    </w:p>
    <w:p w:rsidR="007D7E62" w:rsidRPr="008C2B3A" w:rsidRDefault="00491732" w:rsidP="00371FAC">
      <w:pPr>
        <w:ind w:firstLine="362"/>
        <w:jc w:val="both"/>
        <w:outlineLvl w:val="5"/>
        <w:rPr>
          <w:rFonts w:ascii="Times New Roman" w:hAnsi="Times New Roman" w:cs="Times New Roman"/>
          <w:sz w:val="20"/>
          <w:szCs w:val="20"/>
        </w:rPr>
      </w:pPr>
      <w:bookmarkStart w:id="62" w:name="bookmark68"/>
      <w:r w:rsidRPr="008C2B3A">
        <w:rPr>
          <w:rFonts w:ascii="Times New Roman" w:hAnsi="Times New Roman" w:cs="Times New Roman"/>
          <w:sz w:val="20"/>
          <w:szCs w:val="20"/>
        </w:rPr>
        <w:t>ТЕМА 2. ПРИНЦИПЫ ГРАЖДАНСКОГО ПРОЦЕССУАЛЬНОГО ПРАВА</w:t>
      </w:r>
      <w:bookmarkEnd w:id="62"/>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w:t>
      </w:r>
      <w:r w:rsidR="00FC022E" w:rsidRPr="008C2B3A">
        <w:rPr>
          <w:rFonts w:ascii="Times New Roman" w:hAnsi="Times New Roman" w:cs="Times New Roman"/>
          <w:sz w:val="20"/>
          <w:szCs w:val="20"/>
        </w:rPr>
        <w:t>.</w:t>
      </w:r>
      <w:r w:rsidRPr="008C2B3A">
        <w:rPr>
          <w:rFonts w:ascii="Times New Roman" w:hAnsi="Times New Roman" w:cs="Times New Roman"/>
          <w:sz w:val="20"/>
          <w:szCs w:val="20"/>
        </w:rPr>
        <w:t xml:space="preserve"> Всякий образованный человек, а тем более юрист, должен иметь всегда ясное представление о краеугольных принципах своего права, об отношении этих принципов к прошлому человека и к идеалам его будущего» (И.А. Покровский).</w:t>
      </w:r>
    </w:p>
    <w:p w:rsidR="007D7E62" w:rsidRPr="008C2B3A" w:rsidRDefault="00491732" w:rsidP="00371FAC">
      <w:pPr>
        <w:ind w:firstLine="362"/>
        <w:jc w:val="both"/>
        <w:outlineLvl w:val="5"/>
        <w:rPr>
          <w:rFonts w:ascii="Times New Roman" w:hAnsi="Times New Roman" w:cs="Times New Roman"/>
          <w:sz w:val="20"/>
          <w:szCs w:val="20"/>
        </w:rPr>
      </w:pPr>
      <w:bookmarkStart w:id="63" w:name="bookmark69"/>
      <w:r w:rsidRPr="008C2B3A">
        <w:rPr>
          <w:rFonts w:ascii="Times New Roman" w:hAnsi="Times New Roman" w:cs="Times New Roman"/>
          <w:sz w:val="20"/>
          <w:szCs w:val="20"/>
        </w:rPr>
        <w:t>Вопрос I. Понятие принципов гражданского процессуального права и их значение</w:t>
      </w:r>
      <w:bookmarkEnd w:id="63"/>
    </w:p>
    <w:p w:rsidR="007D7E62" w:rsidRPr="008C2B3A" w:rsidRDefault="00491732" w:rsidP="00371FAC">
      <w:pPr>
        <w:ind w:firstLine="362"/>
        <w:jc w:val="both"/>
        <w:outlineLvl w:val="5"/>
        <w:rPr>
          <w:rFonts w:ascii="Times New Roman" w:hAnsi="Times New Roman" w:cs="Times New Roman"/>
          <w:sz w:val="20"/>
          <w:szCs w:val="20"/>
        </w:rPr>
      </w:pPr>
      <w:bookmarkStart w:id="64" w:name="bookmark70"/>
      <w:r w:rsidRPr="008C2B3A">
        <w:rPr>
          <w:rFonts w:ascii="Times New Roman" w:hAnsi="Times New Roman" w:cs="Times New Roman"/>
          <w:sz w:val="20"/>
          <w:szCs w:val="20"/>
        </w:rPr>
        <w:t>Понятие принципов" гражданского процессуального права</w:t>
      </w:r>
      <w:bookmarkEnd w:id="64"/>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Исследователи-юристы сходятся в том, что принципы права - это общие, важнейшие, руководящие исходные положения идеологического порядка, которые законодательно закреплены и обусловлены характером экономических отношений. Право (положительное) само является идеологическим явлением, содержание которого предопределяется уровнем экономических отношений.</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Широта проблемы принципов права неоспорима, поскольку, во- первых, право тесно связано с экономикой, политикой, идеологией, нравственными и моральными ценностями в обществе; во-вторых, принципы права обусловливают содержание всего права, все его отрасли и институты.</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Принципы права - это нормативно-руководящие основы (начала) права. «Принципы права вносят единообразие во всю систему юридических норм и придают глубокое единство правовому регулированию общественных отношений, цементируют все компоненты юридической надстройки» (Л.С. Явич).</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Принципами гражданского процессуального права называют фундаментальные его положения, основополагаюьцие идеи о правосудии по гражданским делам. Они пронизывают собой практически все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Термин «принцип» происходит от латинского слова рппаршт - «основа», «первоначало».</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гражданские процессуальные нормы и институты (С. С. Алексеев) и являются отправными (исходными) положениями, определяющими содержание норм о гражданском судопроизводстве.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Находя свое выражение в разных формах, эти принципы могут быть:</w:t>
      </w:r>
    </w:p>
    <w:p w:rsidR="007D7E62" w:rsidRPr="008C2B3A" w:rsidRDefault="00491732" w:rsidP="00371FAC">
      <w:pPr>
        <w:tabs>
          <w:tab w:val="left" w:pos="670"/>
        </w:tabs>
        <w:ind w:firstLine="362"/>
        <w:jc w:val="both"/>
        <w:rPr>
          <w:rFonts w:ascii="Times New Roman" w:hAnsi="Times New Roman" w:cs="Times New Roman"/>
          <w:sz w:val="20"/>
          <w:szCs w:val="20"/>
        </w:rPr>
      </w:pPr>
      <w:r w:rsidRPr="008C2B3A">
        <w:rPr>
          <w:rFonts w:ascii="Times New Roman" w:hAnsi="Times New Roman" w:cs="Times New Roman"/>
          <w:sz w:val="20"/>
          <w:szCs w:val="20"/>
        </w:rPr>
        <w:t>1)сформулированы в виде конкретных норм-принципов: осуществление правосудия только судом (ст. 7 ГПК), независимость судей (ст. 12 ГПК), равенство всех перед законом и судом (ст. 13 ГПК), состязательность и равноправие сторон (ст. 15 ГПК), гласность судебного разбирательства (ст. 19 ГПК) и т.д.;</w:t>
      </w:r>
    </w:p>
    <w:p w:rsidR="007D7E62" w:rsidRPr="008C2B3A" w:rsidRDefault="00491732" w:rsidP="00371FAC">
      <w:pPr>
        <w:tabs>
          <w:tab w:val="left" w:pos="680"/>
        </w:tabs>
        <w:ind w:firstLine="362"/>
        <w:jc w:val="both"/>
        <w:rPr>
          <w:rFonts w:ascii="Times New Roman" w:hAnsi="Times New Roman" w:cs="Times New Roman"/>
          <w:sz w:val="20"/>
          <w:szCs w:val="20"/>
        </w:rPr>
      </w:pPr>
      <w:r w:rsidRPr="008C2B3A">
        <w:rPr>
          <w:rFonts w:ascii="Times New Roman" w:hAnsi="Times New Roman" w:cs="Times New Roman"/>
          <w:sz w:val="20"/>
          <w:szCs w:val="20"/>
        </w:rPr>
        <w:t>2)отражены в общих положениях отрасли и институтов права, выведены из содержания ряда процессуальных норм (диспозитив- ность, несменяемость судей и др.).</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Вопрос о принципах гражданского процессуального права явился предметом научных исследований многих ученых-процессуалистов (А/.Г. Авдюков, П.П. Гуреев, М.А. Гурвич, П.Ф. Елисейкин, В.М. Семенов, Н.А. Чечина и др.). Раскрывая понятие и сущность данных принципов, авторы отмечали их многогранность.</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 П.П. Гуреев считал, что эти принципы отражают основные правовые начала организации и деятельности суда, выражающие идеи и взгляды в области осуществления правосудия, характеризующие сущность гражданского процесса и обеспечивающие установление судом объективной истины при рассмотрении и разрешении гражданских дел, охрану прав граждан и юридических лиц, защиту интересов государства.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М.А. Гурвич, внесший существенный вклад в исследование рассматриваемой проблемы, полагал, что эти принципы представляют собой руководящие положения, имеющие определяющее значение для всей системы процессуальных институтов, выражают наиболее существенные черты данной отрасли права. По своему содержанию принципы являются правовыми взглядами на задачи и средства деятельности суда по разбирательству и разрешению гражданских дел.</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Интерес представляют и исследования П.Ф. Елисейкина, по мнению которого в принципах воплощены обусловленные материальными условиями жизни общества руководящие идеи и представления о правосудии по гражданским делам, которые определяют и выражают специфику предмета и метода правового регулирования данной отрасли права.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Суммируя изложенные точки зрения, можно сделать вывод о том, что принципы гражданского процессуального права: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во-первых, обусловлены экономическим базисом общества и выражают важнейшие закономерности и устои общественной жизни;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во-вторых, имеют предпосылкой идеи и теории властвующего народа. Государственная программа правовой реформы в Республике Казахстан, утвержденная постановлением Президента РК от 12 февраля 1994 г., является ярким воплощением правовых идей и взглядов на правосудие в нашем государстве. После принятия программы в порядке ее реализации осуществлен комплекс мер по утверждению единой судебной системы как самостоятельной, независимой ветви государственной власти, назначением которой является защита прав, свобод и законных интересов граждан и организаций, обеспечение исполнения Конституции, иных нормативных правовых актов и международных договоров РК;</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в-третьих, являются нормативно-руководящими основами права, стержневыми началами всей системы гражданского процессуального права и законодательства;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в-четвертых, выражают степень демократизма правовой системы. Доступность правосудия, гарантированное право на судебную защиту, независимость суда и судей, равенство всех перед законом и судом, процессуальное равноправие, состязательность - слагаемые демократического характера гражданского процесса;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в-пятых, характеризуют сущность гражданского процесса, наиболее существенные черты отрасли гражданского процессуального права;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в-шестых, выражают специфику предмета и метода регулирования отрасли гражданского процессуального права;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в-седьмых, определяют перспективы развития отрасли гражданского процессуального права, являются основой гармонизации всей его системы и согласованности процессуальных норм.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Значение принципов гражданского процессуального права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Указанные принципы имеют большое значение и для нормо- творческой деятельности, и для правоприменительной судебной практики.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Действующее законодательство РК, регламентирующее гражданское судопроизводство, находится в процессе коренного обновления в связи с созданием демократической правовой системы, обеспечивающей гарантнрованность прав, свобод и охраняемых законом интересов граждан и организаций.</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Исследование принципов гражданского судопроизводства на современном этапе развития казахстанской юриспруденции в целом, и в частности процессуальной науки, имеет первостепенное значение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силу ряда причин. Во-первых, коренное изменение общественных, прежде всего экономических, отношений и соответственно правового их регулирования, требует осмысления с точки зрения исходных начал и руководящих положений, на которых строится вся система национального права и конкретной отрасли права. Произошедшие преобразования в экономической, политической, социальной и иных сферах общества сопровождались модификацией правовой «жизни», в том числе трансформацией представлений и идей о правосудии. Созданная новая правовая база, включая гражданско- процессуальное законодательство, (в исторически краткий срок) требует оценки с разных аспектов: соответствия законодательного массива о судопроизводстве идеям построения правового и социального государства, необходимым атрибутом которого является справедливый суд; координации принципов и норм материального (в первую очередь гражданского) права и гражданского процессуального права; адекватности отдельно взятых норм гражданского процессуального права принципам этой отрасли права и внутренней гармоничности системы отраслевых норм. Во-вторых, требуется проведение анализа принципов гражданского судопроизводства, закрепленных в действующем законодательстве, в своей целостности и совокупности. Конкретные исторические условия в эволюции общества, прежде всего материально-политического характера, диктуют потребность в закреплении в праве определенной, типизированной системы принципов. При этом необходимо осмыслить принципы гражданского судопроизводства, нашедшие отражение в законодательстве, особенно в ГПК 1999 г., не как сформировавшуюся систему, а формирующуюся соответственно реалиям современного общества и правосудия, основы которых сравнительно недавно созданы. Поэтому принципы, как целостная система, еще требуют своего упрочения и дальнейшей эманации. Сообразно этому должно происходить и совершенствование системы принципов права, в том числе отрасли гражданского процессуального права.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Нормотворческая деятельность в сфере гражданского процессуального законодательства, связанная как с совершенствованием его в целом, так и с внесением изменений, дополнений в отдельные нормативные правовые акты, осуществляется в соответствии с современными идеями о правосудии по гражданским делам, сутью которых являются: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гарантирование каждому рассмотрения его дела с соблюдением всех требований закона справедливым, независимым, беспристрастным судом и обеспечение реального восстановления нарушенного</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права и законного интереса лица (принципы законности и независимости суда);</w:t>
      </w:r>
    </w:p>
    <w:p w:rsidR="007D7E62" w:rsidRPr="008C2B3A" w:rsidRDefault="00491732" w:rsidP="00371FAC">
      <w:pPr>
        <w:tabs>
          <w:tab w:val="left" w:pos="586"/>
        </w:tabs>
        <w:ind w:firstLine="362"/>
        <w:jc w:val="both"/>
        <w:rPr>
          <w:rFonts w:ascii="Times New Roman" w:hAnsi="Times New Roman" w:cs="Times New Roman"/>
          <w:sz w:val="20"/>
          <w:szCs w:val="20"/>
        </w:rPr>
      </w:pPr>
      <w:r w:rsidRPr="008C2B3A">
        <w:rPr>
          <w:rFonts w:ascii="Times New Roman" w:hAnsi="Times New Roman" w:cs="Times New Roman"/>
          <w:sz w:val="20"/>
          <w:szCs w:val="20"/>
        </w:rPr>
        <w:t>-установление подлинно состязательного процесса, обеспечивающего вынесение законных и обоснованных судебных решений (принципы состязательности и равноправия сторон в процессе);</w:t>
      </w:r>
    </w:p>
    <w:p w:rsidR="007D7E62" w:rsidRPr="008C2B3A" w:rsidRDefault="00491732" w:rsidP="00371FAC">
      <w:pPr>
        <w:tabs>
          <w:tab w:val="left" w:pos="529"/>
        </w:tabs>
        <w:ind w:firstLine="362"/>
        <w:jc w:val="both"/>
        <w:rPr>
          <w:rFonts w:ascii="Times New Roman" w:hAnsi="Times New Roman" w:cs="Times New Roman"/>
          <w:sz w:val="20"/>
          <w:szCs w:val="20"/>
        </w:rPr>
      </w:pPr>
      <w:r w:rsidRPr="008C2B3A">
        <w:rPr>
          <w:rFonts w:ascii="Times New Roman" w:hAnsi="Times New Roman" w:cs="Times New Roman"/>
          <w:sz w:val="20"/>
          <w:szCs w:val="20"/>
        </w:rPr>
        <w:t>-ограничение вмешательства государства (его органов) в частноправовые отношения (в том числе спорные) сферой действия диспо- зитивных полномочий сторон гражданского дела, а также обжалование судебных актов заинтересованными в исходе дела лицами (принцип диспозитивности).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правоприменительной судебной деятельности невозможны правильное толкование и применение процессуальных норм без уяснения общих начал гражданского судопроизводства в целом. Сквозь призму принципов, исходя из которых построена вся система гражданского процессуального права, оценивается смысл и содержание каждой отдельно взятой процессуальной нормы и их совокупности. Лишь при этом возможны правильное толкование и применение норм процессуального права, что является необходимым условием вынесения правосудных судебных актов. Статья 23 ГПК - «Значение принципов гражданского судопроизводства» - предусматривает, что их нарушение в зависимости от его характера и существенности влечет отмену вынесенных судебных актов.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Соблюдение принципов гражданского судопроизводства и совершение процессуальных действий судом и участниками процесса в строгом соответствии с ними - обязательное условие выполнения задач гражданского судопроизводства (П.Я. Трубников и др.).</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Судебная деятельность по рассмотрению и разрешению гражданских дел должна не только осуществляться согласно основным идеям, началам правосудия, но и полностью, безусловно, им подчиняться. Судебная власть, которая сама призвана обеспечивать правопорядок, не должна нарушать основополагающие начала отправления правосудия по гражданским делам, ибо это, прежде всего, противоречило бы сущности и предназначению данной ветви государственной власти. С другой стороны, суды должны обладать реальной властью в обществе, подкрепленной совокупностью гарантий незыблемости ее авторитета и независимости. Только такой суд способен вершить правосудие в истинном смысле этого слова и только тогда можно говорить о поступательном движении к социально-ориентированному и справедливому обществу.</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Все общественные отношения не могут быть охвачены правовым регулированием, в том числе и отношения в области правосудия. При об</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наружении пробелов в гражданском процессуальном законодательстве суд разрешает те или иные процессуальные вопросы путем применения аналогии права или закона. Толкование права по аналогии и правильное принятие в последующем процессуальных решений возможны только на основе принципов гражданского процессуального права.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Аналогия права или закона как способ восполнения пробелов в гражданском процессуальном законодательстве не имеет широкого распространения. Гораздо шире толкование права по аналогии применяется в правоустановительной деятельности, особенно в гражданском, семейном и трудовом праве [Л.И. Каск). Возможность применения аналогии для преодоления пробелов в отраслях материального права предусмотрена гражданским процессуальным законом, требующим соблюдения при этом принципов этики. Так, статьей 6 ГПК устанавливается, что в случае отсутствия норм права, регулирующих спорное правоотношение, суд применяет нормы права, регулирующие сходные отношения, а при отсутствии таких норм разрешает спор, исходя из общих начал и смысла законодательства (ч. 5); если законодательными актами или соглашением сторон спора предусматривается разрешение соответствующих вопросов судом, суд обязан разрешать эти вопросы, исходя из критериев справедливости и разумности (ч. 6).</w:t>
      </w:r>
    </w:p>
    <w:p w:rsidR="007D7E62" w:rsidRPr="008C2B3A" w:rsidRDefault="00491732" w:rsidP="00371FAC">
      <w:pPr>
        <w:ind w:firstLine="362"/>
        <w:jc w:val="both"/>
        <w:outlineLvl w:val="5"/>
        <w:rPr>
          <w:rFonts w:ascii="Times New Roman" w:hAnsi="Times New Roman" w:cs="Times New Roman"/>
          <w:sz w:val="20"/>
          <w:szCs w:val="20"/>
        </w:rPr>
      </w:pPr>
      <w:bookmarkStart w:id="65" w:name="bookmark71"/>
      <w:r w:rsidRPr="008C2B3A">
        <w:rPr>
          <w:rFonts w:ascii="Times New Roman" w:hAnsi="Times New Roman" w:cs="Times New Roman"/>
          <w:sz w:val="20"/>
          <w:szCs w:val="20"/>
        </w:rPr>
        <w:t>Вопрос 2. Система принципов гражданского процессуального права</w:t>
      </w:r>
      <w:bookmarkEnd w:id="65"/>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Гражданское судопроизводство базируется на нескольких основополагающих началах, которые закреплены нормами гражданского процессуального права. Поэтому предполагается действие не одного, а ряда принципов процессуального права, обеспечивающих эффективное осуществление правосудия по гражданским делам. Принципы гражданского процессуального права взаимообусловлены, неразрывно связаны между собой и находятся во взаимодействии, поэтому образуют единое целостное образование, т.е. систему. Как единая совокупность правовых явлений эта система характеризует сущность гражданского судопроизводства и наиболее важные черты фажданского процессуального права.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Законодатель должен стремиться к достижению «целесообразной комбинации» принципов гражданского процесса . Принципы должны сочетаться между собой и быть логически взаимоувязанными.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7 О комбинации принципов писал еще в 1917 г. Е.В. Васьковский (см.: Учебник гражданского процесса. Изд. второе, перераб. - М.: Бр. Башмаковы. 1917. С. 119-122.).</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Наличие в гражданском процессуальном праве одного принципа порождает необходимость закрепления в данной отрасли другого принципа. Напр., принцип состязательности приводит к объективной необходимости утверждения принципа процессуального равноправия сторон в процессе, а принцип независимости судей обеспечивается, наряду с другими гарантиями, действием принципа несменяемости судей.</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Нарушение одного принципа приводит, как правило, к нарушению другого принципа или всей цепи принципов (М.К. Треушников). Напр., если при разбирательстве гражданского дела допущено нарушение принципа непосредственности, то это влечет за собой нарушение принципов законности и состязательности.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Таким образом, система принципов гражданского процессуального права (как представляющая собой единство «нечто целого») - это упорядоченная, логически взаимосвязанная совокупность всех принципов данной отрасли права.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Относительно совокупности принципов гражданского процессуального права (общего числа и состава конкретных принципов) в научной литературе существуют разные мнения. Как правильно отмечает Л. С. Явич, «нет вечных и неизменных принципов права», поскольку они определяются характером экономических отношений общества и выражают правовые идеи и взгляды, сложившиеся в конкретно- исторических условиях развития того или иного государства.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Принципы гражданского процессуального права РК закреплены в Конституции, Конституционном законе о судебной системе и статусе судей. Детальное регулирование принципов гражданского судопроизводства осуществлено в ГПК.</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 вопросу о классификации принципов, в том числе и об основаниях классификации, учеными высказаны различные мнения. Ряд процессуалистов считает, что система принципов выстраивается в зависимости от форм нормативного выражения принципов, характера нормативного источника их закрепления (А.Ф. Клейнман, Н.А. Че- чина и др.). На основе данного критерия все принципы гражданского процессуального права делят на две группы:</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1) конституционные, т.е. закрепленные в Конституции государства. К примеру, в Конституции РК нашли отражение такие принципы гражданского судопроизводства, как равенство всех перед законом и судом (ст. 14), осуществление правосудия только судом (п. 1 ст. 75), независимость судьи и подчинение его только Конституции и закону (п. 1 и 2 ст. 77), несменяемость и назначаемость (выборность) судей (ст. 79 и 82);</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2) отраслевые, т.е. закрепленные в отраслевом законодательстве (о судоустройстве и судопроизводстве) страны. К таким принципам можно отнести принципы гласности, устносги и непосредственности судебного разбирательства, единоличия и коллегиальности при рассмотрении гражданских дел и др.</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В.М. Семенов пришел к выводу о возможности классификации принципов гражданского процесса и по другим основаниям.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Исходя из действия тех или иных принципов в одной или нескольких отраслях права, следует выделять принципы отраслевые, характерные только для гражданского судопроизводства (напр., диспози- тивность), и межотраслевые, действующие в нескольких отраслях права (напр., гласность, устность, непосредственность). Подавляющее большинство принципов являются межотраслевыми, действующими одновременно в отраслях гражданского процессуального права, уголовно-процессуального права и судоустройстве, т.к. названные отрасли регулируют отношения в области организации и деятельности суда.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Исходя из роли тех или иных принципов в характеристике правового положения и правовой деятельности субъектов процесса, следует выделять принципы:</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-регулирующие деятельность суда (напр., осуществление правосудия только судом, независимость судей и подчинение только закону, единоличие и коллегиальность при рассмотрении дел);</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регулирующие деятельность лиц, участвующих в деле, и иных участников процесса (диспозитивность, равноправие сторон в процессе и др.).</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М.А. Гурвич классифицировал принципы гражданского судопроизводства по объекту правового регулирования. Эта классификация получила поддержку многих ученых (А. Т. Боннер, В.В. Молчанов, М.К. Треушников, М.С. Шакарян и др.).</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 данному основанию принципы, как правило, делят на следующие две группы:</w:t>
      </w:r>
    </w:p>
    <w:p w:rsidR="007D7E62" w:rsidRPr="008C2B3A" w:rsidRDefault="00491732" w:rsidP="00371FAC">
      <w:pPr>
        <w:tabs>
          <w:tab w:val="left" w:pos="722"/>
        </w:tabs>
        <w:ind w:firstLine="362"/>
        <w:jc w:val="both"/>
        <w:rPr>
          <w:rFonts w:ascii="Times New Roman" w:hAnsi="Times New Roman" w:cs="Times New Roman"/>
          <w:sz w:val="20"/>
          <w:szCs w:val="20"/>
        </w:rPr>
      </w:pPr>
      <w:r w:rsidRPr="008C2B3A">
        <w:rPr>
          <w:rFonts w:ascii="Times New Roman" w:hAnsi="Times New Roman" w:cs="Times New Roman"/>
          <w:sz w:val="20"/>
          <w:szCs w:val="20"/>
        </w:rPr>
        <w:t>1)принципы организации правосудия (судоустройственные);</w:t>
      </w:r>
    </w:p>
    <w:p w:rsidR="007D7E62" w:rsidRPr="008C2B3A" w:rsidRDefault="00491732" w:rsidP="00371FAC">
      <w:pPr>
        <w:tabs>
          <w:tab w:val="left" w:pos="698"/>
        </w:tabs>
        <w:ind w:firstLine="362"/>
        <w:jc w:val="both"/>
        <w:rPr>
          <w:rFonts w:ascii="Times New Roman" w:hAnsi="Times New Roman" w:cs="Times New Roman"/>
          <w:sz w:val="20"/>
          <w:szCs w:val="20"/>
        </w:rPr>
      </w:pPr>
      <w:r w:rsidRPr="008C2B3A">
        <w:rPr>
          <w:rFonts w:ascii="Times New Roman" w:hAnsi="Times New Roman" w:cs="Times New Roman"/>
          <w:sz w:val="20"/>
          <w:szCs w:val="20"/>
        </w:rPr>
        <w:t>2)принципы, определяющие процессуальную деятельность суда и участников процесса (функциональные).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Следует отметить некоторые различия во взглядах по поводу последней классификации. Так, М.К. Треушников и В.В. Молчанов считают, и, пожалуй, правомерно, что первую группу составляют принципы не судоустройственные, а организационно-функциональные, т.е. определяющие устройство судов и процесс одновременно. Кроме того, на взгляд этих авторов, законность является общеправовым прин</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ципом, характерным для любой отрасли права, что предопределяет необходимость его выделения из системы принципов гражданского процессуального права и рассмотрения отдельного.</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Думается, есть основание не согласиться с таким мнением. Классификация означает распределение всех элементов системы по группам, разрядам, классам (С. И. Ожегов). Поэтому вся совокупность принципов гражданского процессуального права, образующая единую систему, должна быть распределена по группам в зависимости от определенного признака (критерия). Законность неоспоримо признается одним из основных начал гражданского судопроизводства, следовательно, входит в систему принципов гражданского процессуального права. Из чего следует, что при указанной классификации принцип законности необходимо включать в одну из двух выделяемых групп.</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 организационно-функциональным принципам можно отнести следующие принципы: осуществление правосудия только судом; независимость судей и подчинение их только Конституции и закону; несменяемость, назначаемость и выборность судей; единоличие и коллегиальность при рассмотрении гражданских дел; равенство всех перед законом и судом; уважение чести и достоинства личности; гласность разбирательства; государственный (национальный) язык судопроизводства.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Функциональными принципами гражданского процессуального права являются следующие: законность; диспозитивность; состязательность; процессуальное равноправие сторон; устность и непосредственность судебного разбирательства.</w:t>
      </w:r>
    </w:p>
    <w:p w:rsidR="007D7E62" w:rsidRPr="008C2B3A" w:rsidRDefault="00491732" w:rsidP="00371FAC">
      <w:pPr>
        <w:ind w:firstLine="362"/>
        <w:jc w:val="both"/>
        <w:outlineLvl w:val="5"/>
        <w:rPr>
          <w:rFonts w:ascii="Times New Roman" w:hAnsi="Times New Roman" w:cs="Times New Roman"/>
          <w:sz w:val="20"/>
          <w:szCs w:val="20"/>
        </w:rPr>
      </w:pPr>
      <w:bookmarkStart w:id="66" w:name="bookmark72"/>
      <w:r w:rsidRPr="008C2B3A">
        <w:rPr>
          <w:rFonts w:ascii="Times New Roman" w:hAnsi="Times New Roman" w:cs="Times New Roman"/>
          <w:sz w:val="20"/>
          <w:szCs w:val="20"/>
        </w:rPr>
        <w:t>Вопрос 3. Организационно-функциональные принципы гражданского судопроизводства</w:t>
      </w:r>
      <w:bookmarkEnd w:id="66"/>
    </w:p>
    <w:p w:rsidR="007D7E62" w:rsidRPr="008C2B3A" w:rsidRDefault="00491732" w:rsidP="00371FAC">
      <w:pPr>
        <w:ind w:firstLine="362"/>
        <w:jc w:val="both"/>
        <w:outlineLvl w:val="5"/>
        <w:rPr>
          <w:rFonts w:ascii="Times New Roman" w:hAnsi="Times New Roman" w:cs="Times New Roman"/>
          <w:sz w:val="20"/>
          <w:szCs w:val="20"/>
        </w:rPr>
      </w:pPr>
      <w:bookmarkStart w:id="67" w:name="bookmark73"/>
      <w:r w:rsidRPr="008C2B3A">
        <w:rPr>
          <w:rFonts w:ascii="Times New Roman" w:hAnsi="Times New Roman" w:cs="Times New Roman"/>
          <w:sz w:val="20"/>
          <w:szCs w:val="20"/>
        </w:rPr>
        <w:t>Осуществление правосудия только судом</w:t>
      </w:r>
      <w:bookmarkEnd w:id="67"/>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Этот принцип закреплен в ряде законов РК. Конституция и Конституционный закон о судебной системе и статусе судей устанавливают, что правосудие в РК осуществляется только судом (п. 1 ст. 75 Конституции, ч. 2 п. 1 ст. 1 Конституционного закона). Запрещается издание законодательных актов, предусматривающих передачу исключительных полномочий суда другим органам. Никакие иные органы и лица не вправе присваивать себе полномочия судьи или функции судебной власти (ч. 3 и 4 п. 1 ст. 1 Конституционного закона о судебной системе и статусе судей). Данные положения в определенной степени конкретизируются в ГПК: «Правосудие по гражданским делам осуществляется только судом по правилам, установленным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гражданским процессуальным законодательством. Присвоение властных полномочий суда кем бы то ни было влечет ответственность, предусмотренную законом» (ч. 1 ст. 7). Суд - единственный орган, уполномоченный законом осуществлять правосудие как особую функцию государственной власти. Носителем судебной власти в РК является только судья. Он в конституционном порядке наделен полномочиями осуществлять правосудие (ч. 2 п. 1 ст. 23 Конституционного закона о судебной системе и статусе судей) и исполнять свои обязанности на профессиональной основе.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Судебная система РК устанавливается Конституцией и вышеупомянутым Конституционным законом. Учреждение специальных и чрезвычайных судов под каким-либо названием не допускается (п. 4 ст. 75 Конституции). Решения чрезвычайных, а также иных незаконно учрежденных судов юридической силы не имеют и исполнению не подлежат (ч. 2 ст. 7 ГПК).</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Действующая в РК судебная система детально определяется Конституционным законом о судебной системе и статусе судей (ст. 3 и разд. 2). Систему судов в РК составляют Верховный суд и местные суды, учреждаемые в соответствии с Конституцией Республики Казахстан и названным Конституционным законом. К местным судам относятся:</w:t>
      </w:r>
    </w:p>
    <w:p w:rsidR="007D7E62" w:rsidRPr="008C2B3A" w:rsidRDefault="00491732" w:rsidP="00371FAC">
      <w:pPr>
        <w:tabs>
          <w:tab w:val="left" w:pos="606"/>
        </w:tabs>
        <w:ind w:firstLine="362"/>
        <w:jc w:val="both"/>
        <w:rPr>
          <w:rFonts w:ascii="Times New Roman" w:hAnsi="Times New Roman" w:cs="Times New Roman"/>
          <w:sz w:val="20"/>
          <w:szCs w:val="20"/>
        </w:rPr>
      </w:pPr>
      <w:r w:rsidRPr="008C2B3A">
        <w:rPr>
          <w:rFonts w:ascii="Times New Roman" w:hAnsi="Times New Roman" w:cs="Times New Roman"/>
          <w:sz w:val="20"/>
          <w:szCs w:val="20"/>
        </w:rPr>
        <w:t>1)областные и приравненные к ним суды (городской суд столицы республики, городские суды городов республиканского значения, специализированный суд - Военный суд войск Республики Казахстан и другие);</w:t>
      </w:r>
    </w:p>
    <w:p w:rsidR="007D7E62" w:rsidRPr="008C2B3A" w:rsidRDefault="00491732" w:rsidP="00371FAC">
      <w:pPr>
        <w:tabs>
          <w:tab w:val="left" w:pos="621"/>
        </w:tabs>
        <w:ind w:firstLine="362"/>
        <w:jc w:val="both"/>
        <w:rPr>
          <w:rFonts w:ascii="Times New Roman" w:hAnsi="Times New Roman" w:cs="Times New Roman"/>
          <w:sz w:val="20"/>
          <w:szCs w:val="20"/>
        </w:rPr>
      </w:pPr>
      <w:r w:rsidRPr="008C2B3A">
        <w:rPr>
          <w:rFonts w:ascii="Times New Roman" w:hAnsi="Times New Roman" w:cs="Times New Roman"/>
          <w:sz w:val="20"/>
          <w:szCs w:val="20"/>
        </w:rPr>
        <w:t>2)районные и приравненные к ним суды (городской, межрайонный, специализированный суд - военный суд гарнизона и другие).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РК может осуществляться специализация судов и создание в этих целях таких специализированных судов, как экономические, административные, по делам несовершеннолетних и др. Специализированные суды имеют статус районного суда с распространением на них соответствующих положений Конституционного закона о судебной системе и статусе судей.</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Правосудие - это есть форма осуществления судебной власти посредством гражданского, уголовного и иных установленных законом форм судопроизводства. Правосудие вправе осуществлять только указанные в Конституции и названном Конституционном законе суды. Суды осуществляют принадлежащую им власть от имени республики, независимо от чьей-либо воли и в точном соответствии с Конституцией и законами РК. Специфическим признаком правосудия является то, что этот вид государственной деятельности осуществляется с соблю</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дением особого порядка, который также определен Конституцией и детально регламентирован процессуальным законодательством.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Значимость осуществления правосудия только судом раскрывается через следующие положения:</w:t>
      </w:r>
    </w:p>
    <w:p w:rsidR="007D7E62" w:rsidRPr="008C2B3A" w:rsidRDefault="00491732" w:rsidP="00371FAC">
      <w:pPr>
        <w:tabs>
          <w:tab w:val="left" w:pos="616"/>
        </w:tabs>
        <w:ind w:firstLine="362"/>
        <w:jc w:val="both"/>
        <w:rPr>
          <w:rFonts w:ascii="Times New Roman" w:hAnsi="Times New Roman" w:cs="Times New Roman"/>
          <w:sz w:val="20"/>
          <w:szCs w:val="20"/>
        </w:rPr>
      </w:pPr>
      <w:r w:rsidRPr="008C2B3A">
        <w:rPr>
          <w:rFonts w:ascii="Times New Roman" w:hAnsi="Times New Roman" w:cs="Times New Roman"/>
          <w:sz w:val="20"/>
          <w:szCs w:val="20"/>
        </w:rPr>
        <w:t>1)никто не вправе вторгаться в сферу деятельности суда и осуществлять судебные функции; никакие другие государственные органы, общественные образования, должностные и иные лица не вправе разрешать гражданские дела, отнесенные законом к исключительному ведению судов;</w:t>
      </w:r>
    </w:p>
    <w:p w:rsidR="007D7E62" w:rsidRPr="008C2B3A" w:rsidRDefault="00491732" w:rsidP="00371FAC">
      <w:pPr>
        <w:tabs>
          <w:tab w:val="left" w:pos="611"/>
        </w:tabs>
        <w:ind w:firstLine="362"/>
        <w:jc w:val="both"/>
        <w:rPr>
          <w:rFonts w:ascii="Times New Roman" w:hAnsi="Times New Roman" w:cs="Times New Roman"/>
          <w:sz w:val="20"/>
          <w:szCs w:val="20"/>
        </w:rPr>
      </w:pPr>
      <w:r w:rsidRPr="008C2B3A">
        <w:rPr>
          <w:rFonts w:ascii="Times New Roman" w:hAnsi="Times New Roman" w:cs="Times New Roman"/>
          <w:sz w:val="20"/>
          <w:szCs w:val="20"/>
        </w:rPr>
        <w:t>2)установление в законодательном порядке строгой процессуальной формы отправления правосудия со своеобразным (торжественным) ритуалом самого гражданского процесса (см. вопрос 6 темы 1 и вопрос 2 темы 18 настоящего учебника);</w:t>
      </w:r>
    </w:p>
    <w:p w:rsidR="007D7E62" w:rsidRPr="008C2B3A" w:rsidRDefault="00491732" w:rsidP="00371FAC">
      <w:pPr>
        <w:tabs>
          <w:tab w:val="left" w:pos="674"/>
        </w:tabs>
        <w:ind w:firstLine="362"/>
        <w:jc w:val="both"/>
        <w:rPr>
          <w:rFonts w:ascii="Times New Roman" w:hAnsi="Times New Roman" w:cs="Times New Roman"/>
          <w:sz w:val="20"/>
          <w:szCs w:val="20"/>
        </w:rPr>
      </w:pPr>
      <w:r w:rsidRPr="008C2B3A">
        <w:rPr>
          <w:rFonts w:ascii="Times New Roman" w:hAnsi="Times New Roman" w:cs="Times New Roman"/>
          <w:sz w:val="20"/>
          <w:szCs w:val="20"/>
        </w:rPr>
        <w:t>3)осуществление контроля за деятельностью государственных органов и общественных образований, уполномоченных законом в определенных случаях рассматривать и разрешать гражданско- правовые споры;</w:t>
      </w:r>
    </w:p>
    <w:p w:rsidR="007D7E62" w:rsidRPr="008C2B3A" w:rsidRDefault="00491732" w:rsidP="00371FAC">
      <w:pPr>
        <w:tabs>
          <w:tab w:val="left" w:pos="688"/>
        </w:tabs>
        <w:ind w:firstLine="362"/>
        <w:jc w:val="both"/>
        <w:rPr>
          <w:rFonts w:ascii="Times New Roman" w:hAnsi="Times New Roman" w:cs="Times New Roman"/>
          <w:sz w:val="20"/>
          <w:szCs w:val="20"/>
        </w:rPr>
      </w:pPr>
      <w:r w:rsidRPr="008C2B3A">
        <w:rPr>
          <w:rFonts w:ascii="Times New Roman" w:hAnsi="Times New Roman" w:cs="Times New Roman"/>
          <w:sz w:val="20"/>
          <w:szCs w:val="20"/>
        </w:rPr>
        <w:t>4)установление преимущественной подведомственности гражданских дел судам (см. вопрос 1 темы 1 и 3 темы 12 настоящего учебника). Статья 26 ГПК закрепляет приоритет судебной подведомственности.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Несменяемость, назначаемость и выборность судей</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Этот принцип закреплен Конституцией и Конституционным законом о судебной системе и статусе судей.</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Конституция предусматривает, что суды состоят из постоянных судей. Полномочия судьи могут быть прекращены или приостановлены исключительно по основаниям, установленным законом (п. 1 ст. 79).</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Статья 24 Конституционного закона о судебной системе и статусе судей содержит нормы-принципы несменяемости судей. Судьи избираются или назначаются на должность в соответствии с Конституцией и названным Конституционным законом и наделяются полномочиями на постоянной основе. Полномочия судей могут быть прекращены или приостановлены не иначе, как по основаниям и в порядке, предусмотренными вышеупомянутым Конституционным законом. Положение о том, что судья выполняет свои обязанности на постоянной основе, закрепляется и в части 2 пункта 1 статьи 23 Конституционного закона. Таким образом, полномочия судьи не ограничены конкретным сроком. По достижении пенсионного возраста и наличии соответствующего стажа и выслуги лет судье назначается пенсия на уело-</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виях, предусмотренных законодательством РК (ч. 2 п. 2 ст. 35 Конституционного закона о судебной системе и статусе судей).</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 устанавливает следующий порядок наделения судьи полномочиями:</w:t>
      </w:r>
    </w:p>
    <w:p w:rsidR="007D7E62" w:rsidRPr="008C2B3A" w:rsidRDefault="00491732" w:rsidP="00371FAC">
      <w:pPr>
        <w:tabs>
          <w:tab w:val="left" w:pos="574"/>
        </w:tabs>
        <w:ind w:firstLine="362"/>
        <w:jc w:val="both"/>
        <w:rPr>
          <w:rFonts w:ascii="Times New Roman" w:hAnsi="Times New Roman" w:cs="Times New Roman"/>
          <w:sz w:val="20"/>
          <w:szCs w:val="20"/>
        </w:rPr>
      </w:pPr>
      <w:r w:rsidRPr="008C2B3A">
        <w:rPr>
          <w:rFonts w:ascii="Times New Roman" w:hAnsi="Times New Roman" w:cs="Times New Roman"/>
          <w:sz w:val="20"/>
          <w:szCs w:val="20"/>
        </w:rPr>
        <w:t>-Председатель Верховного суда, председатели коллегий и судьи Верховного суда избираются Сенатом по представлению Президента РК, основанному на рекомендации Высшего судебного совета РК;</w:t>
      </w:r>
    </w:p>
    <w:p w:rsidR="007D7E62" w:rsidRPr="008C2B3A" w:rsidRDefault="00491732" w:rsidP="00371FAC">
      <w:pPr>
        <w:tabs>
          <w:tab w:val="left" w:pos="593"/>
        </w:tabs>
        <w:ind w:firstLine="362"/>
        <w:jc w:val="both"/>
        <w:rPr>
          <w:rFonts w:ascii="Times New Roman" w:hAnsi="Times New Roman" w:cs="Times New Roman"/>
          <w:sz w:val="20"/>
          <w:szCs w:val="20"/>
        </w:rPr>
      </w:pPr>
      <w:r w:rsidRPr="008C2B3A">
        <w:rPr>
          <w:rFonts w:ascii="Times New Roman" w:hAnsi="Times New Roman" w:cs="Times New Roman"/>
          <w:sz w:val="20"/>
          <w:szCs w:val="20"/>
        </w:rPr>
        <w:t>-председатели областных и приравненных к ним судов, председатели коллегий и судьи областных и приравненных к ним судов назначаются на должность Президентом РК по рекомендации Высшего судебного совета РК;</w:t>
      </w:r>
    </w:p>
    <w:p w:rsidR="007D7E62" w:rsidRPr="008C2B3A" w:rsidRDefault="00491732" w:rsidP="00371FAC">
      <w:pPr>
        <w:tabs>
          <w:tab w:val="left" w:pos="593"/>
        </w:tabs>
        <w:ind w:firstLine="362"/>
        <w:jc w:val="both"/>
        <w:rPr>
          <w:rFonts w:ascii="Times New Roman" w:hAnsi="Times New Roman" w:cs="Times New Roman"/>
          <w:sz w:val="20"/>
          <w:szCs w:val="20"/>
        </w:rPr>
      </w:pPr>
      <w:r w:rsidRPr="008C2B3A">
        <w:rPr>
          <w:rFonts w:ascii="Times New Roman" w:hAnsi="Times New Roman" w:cs="Times New Roman"/>
          <w:sz w:val="20"/>
          <w:szCs w:val="20"/>
        </w:rPr>
        <w:t>-председатели и судьи других судов РК назначаются на должность Президентом РК по представлению Министра юстиции, основанному на рекомендации Квалификационной коллегии юстиции (п. 1-3 ст. 82 Конституции).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Сроки полномочия судьи необходимо отличать от сроков пребывания на должности председателей судов и коллегий соответствующих судов. Пункты 4-6 статьи 31 Конституционного закона о судебной системе и статусе судей определяют срок избрания и назначения на должности председателей судов и председателей коллегий. Председатель Верховного суда и председатели коллегий этого суда избираются на соответствующие должности Сенатом по представлению Президента Республики Казахстан сроком на пять лет. Председатели областных судов и председатели коллегий этих судов назначаются на должность Президентом РК по рекомендации Высшего судебного совета РК сроком на пять лет. Председатели районных судов назначаются на должность Президентом республики по представлению Министра юстиции, основанному на рекомендации Квалификационной коллегии юстиции, сроком на пять лет.</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Указанные выше должностные лица судов (председатели судов и председатели коллегий судов) по окончании срока полномочий продолжают осуществлять полномочия судьи соответствующего суда, если они повторно не были соответственно избраны или назначены на прежнюю или аналогичную должность в другом суде (п. 7 ст. 31 Конституционного закона о судах и статусе судей).</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соответствии с пунктом 5 статьи 34 Конституционного закона о судах и статусе судей освобождение от должности судьи одновременно влечет прекращение полномочий председателя суда или председателя коллегии соответствующего суда. Освобождение от должности председателя суда или председателя коллегии соответствующего суда по истечении срока полномочий не влечет освобождение их от должности судьи этого суда.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Порядок и основания приостановления полномочий судьи, освобождения от должности и прекращения полномочий судьи установлены законом в императивной форме и исчерпывающем виде (ст. 33-35 Конституционного закона о судах и статусе судей).</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Независимость судей и подчинение их только закону</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Этот принцип относится к числу конституционных принципов гражданского процесса. Конституция провозглашает: «Судья при отправлении правосудия независим и подчиняется только Конституции и закону. Какое-либо вмешательство в деятельность суда по отправлению правосудия недопустимо и влечет ответственность по закону. По конкретным делам судьи не подотчетны» (п. 1 и 2 ст. 77).</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Эти конституционные положения получили дальнейшее развитие в Конституционном законе о судебной системе и статусе судей. В частности, содержащиеся в нем нормы, предусматривают следующие правила:</w:t>
      </w:r>
    </w:p>
    <w:p w:rsidR="007D7E62" w:rsidRPr="008C2B3A" w:rsidRDefault="00491732" w:rsidP="00371FAC">
      <w:pPr>
        <w:tabs>
          <w:tab w:val="left" w:pos="514"/>
        </w:tabs>
        <w:ind w:firstLine="362"/>
        <w:jc w:val="both"/>
        <w:rPr>
          <w:rFonts w:ascii="Times New Roman" w:hAnsi="Times New Roman" w:cs="Times New Roman"/>
          <w:sz w:val="20"/>
          <w:szCs w:val="20"/>
        </w:rPr>
      </w:pPr>
      <w:r w:rsidRPr="008C2B3A">
        <w:rPr>
          <w:rFonts w:ascii="Times New Roman" w:hAnsi="Times New Roman" w:cs="Times New Roman"/>
          <w:sz w:val="20"/>
          <w:szCs w:val="20"/>
        </w:rPr>
        <w:t>-судьи при отправлении правосудия независимы и подчиняются только Конституции и закону. Не допускается принятие законов или иных нормативных правовых актов, умаляющих статус и независимость судей (ч. 1 п. 3 ст. 1);</w:t>
      </w:r>
    </w:p>
    <w:p w:rsidR="007D7E62" w:rsidRPr="008C2B3A" w:rsidRDefault="00491732" w:rsidP="00371FAC">
      <w:pPr>
        <w:tabs>
          <w:tab w:val="left" w:pos="500"/>
        </w:tabs>
        <w:ind w:firstLine="362"/>
        <w:jc w:val="both"/>
        <w:rPr>
          <w:rFonts w:ascii="Times New Roman" w:hAnsi="Times New Roman" w:cs="Times New Roman"/>
          <w:sz w:val="20"/>
          <w:szCs w:val="20"/>
        </w:rPr>
      </w:pPr>
      <w:r w:rsidRPr="008C2B3A">
        <w:rPr>
          <w:rFonts w:ascii="Times New Roman" w:hAnsi="Times New Roman" w:cs="Times New Roman"/>
          <w:sz w:val="20"/>
          <w:szCs w:val="20"/>
        </w:rPr>
        <w:t>-какое-либо вмешательство в деятельность суда по отправлению правосудия недопустимо и влечет ответственность по закону (ч. 2 п. 3 ст. 1), включая воздействие средствами массовой информации на суд (п. 1 ст. 25 Закона РК от 23 июля 1999 г. «О средствах массовой информации»), Средства массовой информации не вправе предрешать в своих сообщениях результаты судебного разбирательства или иным способом воздействовать на суд до вступления решения или приговора в законную силу;</w:t>
      </w:r>
    </w:p>
    <w:p w:rsidR="007D7E62" w:rsidRPr="008C2B3A" w:rsidRDefault="00491732" w:rsidP="00371FAC">
      <w:pPr>
        <w:tabs>
          <w:tab w:val="left" w:pos="490"/>
        </w:tabs>
        <w:ind w:firstLine="362"/>
        <w:jc w:val="both"/>
        <w:rPr>
          <w:rFonts w:ascii="Times New Roman" w:hAnsi="Times New Roman" w:cs="Times New Roman"/>
          <w:sz w:val="20"/>
          <w:szCs w:val="20"/>
        </w:rPr>
      </w:pPr>
      <w:r w:rsidRPr="008C2B3A">
        <w:rPr>
          <w:rFonts w:ascii="Times New Roman" w:hAnsi="Times New Roman" w:cs="Times New Roman"/>
          <w:sz w:val="20"/>
          <w:szCs w:val="20"/>
        </w:rPr>
        <w:t>-по конкретным делам судьи не подотчетны (ч. 2 п. 3 ст. 1);</w:t>
      </w:r>
    </w:p>
    <w:p w:rsidR="007D7E62" w:rsidRPr="008C2B3A" w:rsidRDefault="00491732" w:rsidP="00371FAC">
      <w:pPr>
        <w:tabs>
          <w:tab w:val="left" w:pos="505"/>
        </w:tabs>
        <w:ind w:firstLine="362"/>
        <w:jc w:val="both"/>
        <w:rPr>
          <w:rFonts w:ascii="Times New Roman" w:hAnsi="Times New Roman" w:cs="Times New Roman"/>
          <w:sz w:val="20"/>
          <w:szCs w:val="20"/>
        </w:rPr>
      </w:pPr>
      <w:r w:rsidRPr="008C2B3A">
        <w:rPr>
          <w:rFonts w:ascii="Times New Roman" w:hAnsi="Times New Roman" w:cs="Times New Roman"/>
          <w:sz w:val="20"/>
          <w:szCs w:val="20"/>
        </w:rPr>
        <w:t>-судебные решения и требования судей при осуществлении ими полномочий обязательны для исполнения всеми государственными органами и их должностными лицами, физическими и юридическими лицами. Неисполнение судебных решений и требований судьи влечет установленную законом ответственность (ч. 3 п. 3 ст. 1);</w:t>
      </w:r>
    </w:p>
    <w:p w:rsidR="007D7E62" w:rsidRPr="008C2B3A" w:rsidRDefault="00491732" w:rsidP="00371FAC">
      <w:pPr>
        <w:tabs>
          <w:tab w:val="left" w:pos="524"/>
        </w:tabs>
        <w:ind w:firstLine="362"/>
        <w:jc w:val="both"/>
        <w:rPr>
          <w:rFonts w:ascii="Times New Roman" w:hAnsi="Times New Roman" w:cs="Times New Roman"/>
          <w:sz w:val="20"/>
          <w:szCs w:val="20"/>
        </w:rPr>
      </w:pPr>
      <w:r w:rsidRPr="008C2B3A">
        <w:rPr>
          <w:rFonts w:ascii="Times New Roman" w:hAnsi="Times New Roman" w:cs="Times New Roman"/>
          <w:sz w:val="20"/>
          <w:szCs w:val="20"/>
        </w:rPr>
        <w:t>-судья не обязан давать каких-либо объяснений по существу рассмотренных или находящихся в производстве судебных дел, кроме случаев его привлечения к дисциплинарной ответственности. Тайна совещательной комнаты должна быть обеспечена во всех без исключения случаях (п. 3 ст. 25);</w:t>
      </w:r>
    </w:p>
    <w:p w:rsidR="007D7E62" w:rsidRPr="008C2B3A" w:rsidRDefault="00491732" w:rsidP="00371FAC">
      <w:pPr>
        <w:tabs>
          <w:tab w:val="left" w:pos="524"/>
        </w:tabs>
        <w:ind w:firstLine="362"/>
        <w:jc w:val="both"/>
        <w:rPr>
          <w:rFonts w:ascii="Times New Roman" w:hAnsi="Times New Roman" w:cs="Times New Roman"/>
          <w:sz w:val="20"/>
          <w:szCs w:val="20"/>
        </w:rPr>
      </w:pPr>
      <w:r w:rsidRPr="008C2B3A">
        <w:rPr>
          <w:rFonts w:ascii="Times New Roman" w:hAnsi="Times New Roman" w:cs="Times New Roman"/>
          <w:sz w:val="20"/>
          <w:szCs w:val="20"/>
        </w:rPr>
        <w:t>-на судью не могут быть возложены внесудебные функции и обязанности, не предусмотренные законом. Он не может быть включен 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составы государственных структур по вопросам борьбы с преступностью, соблюдения законности и правопорядка (п. 2 ст. 23);</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финансирование судов, материальное обеспечение судей, а также предоставление им жилья производятся за счет средств республиканского бюджета в размерах, достаточных для полного и независимого осуществления правосудия (п. 4 ст. 25).</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Принцип независимости судей, на наш взгляд, охватывает собой также такое правовое явление как «свободная оценка» доказательств. Судья оценивает доказательства по своему внутреннему убеждению, основанному на беспристрастном, всестороннем и полном рассмотрении имеющихся в деле доказательств в их совокупности, руководствуясь при этом законом и совестью (ч. 1 ст. 16 ГПК).</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Норма-принцип независимости судей содержится и в статье 12 ГПК.</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Гарантии независимости судьи установлены Конституцией (пп. 1, 2 и 4 ст. 79, ст. 80), Конституционным законом о судебной системе и статусе судей (ст. 24, 26, 27, 33, 34, 39, 47-54), а также другими законами. Независимость судьи обеспечивается такими юридическими мерами, как:</w:t>
      </w:r>
    </w:p>
    <w:p w:rsidR="007D7E62" w:rsidRPr="008C2B3A" w:rsidRDefault="00491732" w:rsidP="00371FAC">
      <w:pPr>
        <w:tabs>
          <w:tab w:val="left" w:pos="637"/>
        </w:tabs>
        <w:ind w:firstLine="362"/>
        <w:jc w:val="both"/>
        <w:rPr>
          <w:rFonts w:ascii="Times New Roman" w:hAnsi="Times New Roman" w:cs="Times New Roman"/>
          <w:sz w:val="20"/>
          <w:szCs w:val="20"/>
        </w:rPr>
      </w:pPr>
      <w:r w:rsidRPr="008C2B3A">
        <w:rPr>
          <w:rFonts w:ascii="Times New Roman" w:hAnsi="Times New Roman" w:cs="Times New Roman"/>
          <w:sz w:val="20"/>
          <w:szCs w:val="20"/>
        </w:rPr>
        <w:t>1)несменяемость судей. Как указывалось выше, судья наделяется полномочиями на постоянной основе и его полномочия могут быть прекращены и приостановлены только по основаниям, предусмотренным законом. Освобождение судьи от должности и прекращение полномочий судьи допускаются только по основаниям, предусмотренным законом, с соблюдением установленной процедуры;</w:t>
      </w:r>
    </w:p>
    <w:p w:rsidR="007D7E62" w:rsidRPr="008C2B3A" w:rsidRDefault="00491732" w:rsidP="00371FAC">
      <w:pPr>
        <w:tabs>
          <w:tab w:val="left" w:pos="661"/>
        </w:tabs>
        <w:ind w:firstLine="362"/>
        <w:jc w:val="both"/>
        <w:rPr>
          <w:rFonts w:ascii="Times New Roman" w:hAnsi="Times New Roman" w:cs="Times New Roman"/>
          <w:sz w:val="20"/>
          <w:szCs w:val="20"/>
        </w:rPr>
      </w:pPr>
      <w:r w:rsidRPr="008C2B3A">
        <w:rPr>
          <w:rFonts w:ascii="Times New Roman" w:hAnsi="Times New Roman" w:cs="Times New Roman"/>
          <w:sz w:val="20"/>
          <w:szCs w:val="20"/>
        </w:rPr>
        <w:t>2)порядок избрания, назначения на должность, приостановления полномочий судьи, право судьи на отставку, установленные Конституцией и Конституционным законом о судебной системе и статусе судей;</w:t>
      </w:r>
    </w:p>
    <w:p w:rsidR="007D7E62" w:rsidRPr="008C2B3A" w:rsidRDefault="00491732" w:rsidP="00371FAC">
      <w:pPr>
        <w:tabs>
          <w:tab w:val="left" w:pos="670"/>
        </w:tabs>
        <w:ind w:firstLine="362"/>
        <w:jc w:val="both"/>
        <w:rPr>
          <w:rFonts w:ascii="Times New Roman" w:hAnsi="Times New Roman" w:cs="Times New Roman"/>
          <w:sz w:val="20"/>
          <w:szCs w:val="20"/>
        </w:rPr>
      </w:pPr>
      <w:r w:rsidRPr="008C2B3A">
        <w:rPr>
          <w:rFonts w:ascii="Times New Roman" w:hAnsi="Times New Roman" w:cs="Times New Roman"/>
          <w:sz w:val="20"/>
          <w:szCs w:val="20"/>
        </w:rPr>
        <w:t>3)процедура осуществления правосудия, предусмотренная законом (подпункт 1 п. 1 Конституционного закона о судебной системе и статусе судей);</w:t>
      </w:r>
    </w:p>
    <w:p w:rsidR="007D7E62" w:rsidRPr="008C2B3A" w:rsidRDefault="00491732" w:rsidP="00371FAC">
      <w:pPr>
        <w:tabs>
          <w:tab w:val="left" w:pos="670"/>
        </w:tabs>
        <w:ind w:firstLine="362"/>
        <w:jc w:val="both"/>
        <w:rPr>
          <w:rFonts w:ascii="Times New Roman" w:hAnsi="Times New Roman" w:cs="Times New Roman"/>
          <w:sz w:val="20"/>
          <w:szCs w:val="20"/>
        </w:rPr>
      </w:pPr>
      <w:r w:rsidRPr="008C2B3A">
        <w:rPr>
          <w:rFonts w:ascii="Times New Roman" w:hAnsi="Times New Roman" w:cs="Times New Roman"/>
          <w:sz w:val="20"/>
          <w:szCs w:val="20"/>
        </w:rPr>
        <w:t>4)запрет на вмешательство в судебную деятельность по отправлению правосудия и оказание какого-либо воздействия на судью (подпункт 2 п. 1 Конституционного закона о судебной системе и статусе судей). Под вмешательством понимаются любые формы воздействия на судью в целях воспрепятствования осуществлению беспристрастного правосудия по конкретному делу. Закон устанавливает уголовную ответственность за вмешательство в разрешение судебных дел (ч. 1 и 3 ст. 339 УК), посягательство на жизнь судьи (ст. 340 УК), угрозу убийством, причинением вреда здоровью, повреждением или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уничтожением имущества в отношении судьи, а равно его близких в связи с рассмотрением дел или материалов в суде (ч. 1, 3 и 4 ст. 341 УК), клевета в отношении судьи в связи с рассмотрением дел или материалов в суде (ч. 1 и 3 ст. 343 УК), а также иные виды ответственности. Оскорбление судьи при исполнении им служебных обязанностей, а равно угроза совершения в отношении его насильственных действий, если эти действия не содержат признаков уголовно- наказуемого деяния, влечет административную ответственность в соответствии со статьей 529 КоАП;</w:t>
      </w:r>
    </w:p>
    <w:p w:rsidR="007D7E62" w:rsidRPr="008C2B3A" w:rsidRDefault="00491732" w:rsidP="00371FAC">
      <w:pPr>
        <w:tabs>
          <w:tab w:val="left" w:pos="601"/>
        </w:tabs>
        <w:ind w:firstLine="362"/>
        <w:jc w:val="both"/>
        <w:rPr>
          <w:rFonts w:ascii="Times New Roman" w:hAnsi="Times New Roman" w:cs="Times New Roman"/>
          <w:sz w:val="20"/>
          <w:szCs w:val="20"/>
        </w:rPr>
      </w:pPr>
      <w:r w:rsidRPr="008C2B3A">
        <w:rPr>
          <w:rFonts w:ascii="Times New Roman" w:hAnsi="Times New Roman" w:cs="Times New Roman"/>
          <w:sz w:val="20"/>
          <w:szCs w:val="20"/>
        </w:rPr>
        <w:t>5)ответственность за проявление неуважения к суду, установленную уголовным и административным законодательством. Неуважение к суду, выразившееся в оскорблении участников судебного разбирательства и судьи, влечет уголовную ответственность в соответствии со статьей 342 УК. Неуважение к суду, выразившееся в уклонении без уважительных причин от явки в суд по повестке свидетеля, в том числе неоднократной неявке, либо в неподчинении участников процесса и иных граждан распоряжению председательствующего или нарушение порядка во время судебного заседания, влечет административную ответственность согласно статье 513 КоАП;</w:t>
      </w:r>
    </w:p>
    <w:p w:rsidR="007D7E62" w:rsidRPr="008C2B3A" w:rsidRDefault="00491732" w:rsidP="00371FAC">
      <w:pPr>
        <w:tabs>
          <w:tab w:val="left" w:pos="596"/>
        </w:tabs>
        <w:ind w:firstLine="362"/>
        <w:jc w:val="both"/>
        <w:rPr>
          <w:rFonts w:ascii="Times New Roman" w:hAnsi="Times New Roman" w:cs="Times New Roman"/>
          <w:sz w:val="20"/>
          <w:szCs w:val="20"/>
        </w:rPr>
      </w:pPr>
      <w:r w:rsidRPr="008C2B3A">
        <w:rPr>
          <w:rFonts w:ascii="Times New Roman" w:hAnsi="Times New Roman" w:cs="Times New Roman"/>
          <w:sz w:val="20"/>
          <w:szCs w:val="20"/>
        </w:rPr>
        <w:t>6)неприкосновенность судьи. Судья не может быть арестован, подвергнут приводу, мерам административного взыскания, налагаемым в судебном порядке, привлечен к уголовной ответственности без согласия Президента РК, основанного на заключении Высшего судебного совета РК, либо без согласия Сената на лишение неприкосновенности Председателя и судей Верховного суда, кроме случаев задержания на месте преступления или совершения тяжких преступлений (п. 2 ст. 79 Конституции). Уголовное дело в отношении судьи может быть возбуждено только Генеральным прокурором РК (п. 2 ст. 27 Конституционного закона о судебной системе и статусе судей). Судьи, члены их семей и имущество находятся под защитой государства, соответствующие органы которого обязаны принимать своевременные и исчерпывающие меры к обеспечению безопасности судьи и членов его семьи, сохранности принадлежащего им имущества, если от судьи или членов его семьи поступит соответствующее обращение. Вред, причиненный судье и его имуществу в связи с профессиональной деятельностью, возмещается за счет средств республиканского бюджета (п. 2 ст. 26 Конституционного закона о судебной системе и статусе судей);</w:t>
      </w:r>
    </w:p>
    <w:p w:rsidR="007D7E62" w:rsidRPr="008C2B3A" w:rsidRDefault="00491732" w:rsidP="00371FAC">
      <w:pPr>
        <w:tabs>
          <w:tab w:val="left" w:pos="673"/>
        </w:tabs>
        <w:ind w:firstLine="362"/>
        <w:jc w:val="both"/>
        <w:rPr>
          <w:rFonts w:ascii="Times New Roman" w:hAnsi="Times New Roman" w:cs="Times New Roman"/>
          <w:sz w:val="20"/>
          <w:szCs w:val="20"/>
        </w:rPr>
      </w:pPr>
      <w:r w:rsidRPr="008C2B3A">
        <w:rPr>
          <w:rFonts w:ascii="Times New Roman" w:hAnsi="Times New Roman" w:cs="Times New Roman"/>
          <w:sz w:val="20"/>
          <w:szCs w:val="20"/>
        </w:rPr>
        <w:t>7)деполитизация судов. Судьи не должны состоять в партиях, профессиональных союзах, выступать в поддержку какой-либо политической партии (п. 2 ст. 23 Конституции). Должность судьи несовместима с депутатским мандатом, с занятием иной оплачиваемой</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должности, кроме преподавательской, научной или иной творческой деятельности, осуществлением предпринимательской деятельности, вхождением в состав руководящего органа или наблюдательного совета коммерческой организации (п. 4 ст. 79 Конституции);</w:t>
      </w:r>
    </w:p>
    <w:p w:rsidR="007D7E62" w:rsidRPr="008C2B3A" w:rsidRDefault="00491732" w:rsidP="00371FAC">
      <w:pPr>
        <w:tabs>
          <w:tab w:val="left" w:pos="655"/>
        </w:tabs>
        <w:ind w:firstLine="362"/>
        <w:jc w:val="both"/>
        <w:rPr>
          <w:rFonts w:ascii="Times New Roman" w:hAnsi="Times New Roman" w:cs="Times New Roman"/>
          <w:sz w:val="20"/>
          <w:szCs w:val="20"/>
        </w:rPr>
      </w:pPr>
      <w:r w:rsidRPr="008C2B3A">
        <w:rPr>
          <w:rFonts w:ascii="Times New Roman" w:hAnsi="Times New Roman" w:cs="Times New Roman"/>
          <w:sz w:val="20"/>
          <w:szCs w:val="20"/>
        </w:rPr>
        <w:t>8)предоставление судьям за счет государства материального содержания и социального обеспечения, соответствующих их статусу, а также запрет на его ухудшение (подпункт 5 п. 1 ст. 26, ст. 47-55 Конституционного закона о судебной системе и статусе судей). Статья 80 Конституции закрепляет, финансирование судов, обеспечение судей жильем производится за счет средств республиканского бюджета и должно обеспечивать возможность полного и независимого осуществления правосудия;</w:t>
      </w:r>
    </w:p>
    <w:p w:rsidR="007D7E62" w:rsidRPr="008C2B3A" w:rsidRDefault="00491732" w:rsidP="00371FAC">
      <w:pPr>
        <w:tabs>
          <w:tab w:val="left" w:pos="631"/>
        </w:tabs>
        <w:ind w:firstLine="362"/>
        <w:jc w:val="both"/>
        <w:rPr>
          <w:rFonts w:ascii="Times New Roman" w:hAnsi="Times New Roman" w:cs="Times New Roman"/>
          <w:sz w:val="20"/>
          <w:szCs w:val="20"/>
        </w:rPr>
      </w:pPr>
      <w:r w:rsidRPr="008C2B3A">
        <w:rPr>
          <w:rFonts w:ascii="Times New Roman" w:hAnsi="Times New Roman" w:cs="Times New Roman"/>
          <w:sz w:val="20"/>
          <w:szCs w:val="20"/>
        </w:rPr>
        <w:t>9)четкое закрепление в законодательном порядке оснований дисциплинарной ответственности судей и порядка наложения дисциплинарного взыскания (ст. 396 Конституционного закона о судебной системе и статусе судей). Основания привлечения судьи к дисциплинарной ответственности являются исчерпывающими и расширительному толкованию не подлежат.</w:t>
      </w:r>
    </w:p>
    <w:p w:rsidR="007D7E62" w:rsidRPr="008C2B3A" w:rsidRDefault="00491732" w:rsidP="00371FAC">
      <w:pPr>
        <w:ind w:firstLine="362"/>
        <w:jc w:val="both"/>
        <w:outlineLvl w:val="5"/>
        <w:rPr>
          <w:rFonts w:ascii="Times New Roman" w:hAnsi="Times New Roman" w:cs="Times New Roman"/>
          <w:sz w:val="20"/>
          <w:szCs w:val="20"/>
        </w:rPr>
      </w:pPr>
      <w:bookmarkStart w:id="68" w:name="bookmark74"/>
      <w:r w:rsidRPr="008C2B3A">
        <w:rPr>
          <w:rFonts w:ascii="Times New Roman" w:hAnsi="Times New Roman" w:cs="Times New Roman"/>
          <w:sz w:val="20"/>
          <w:szCs w:val="20"/>
        </w:rPr>
        <w:t>Единоличие и коллегиальность при рассмотрении гражданских дел</w:t>
      </w:r>
      <w:bookmarkEnd w:id="68"/>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ГПК закрепляет принцип сочетания единоличия и коллегиальности при рассмотрении гражданских дел судами различных инстанций (ст. 37).</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Гражданские дела в судах первой инстанции, за исключением дел о признании гражданина недееспособным, а также в судах апелляционной инстанции рассматриваются судьей единолично.</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Рассмотрение дел о признании гражданина недееспособным в суде первой инстанции, а также рассмотрение дел в судах кассационной. надзорной инстанций осуществляется коллегиальным составом суда. При коллегиальном рассмотрении дела в состав суда должно входить нечетное (не менее трех) число судей, один из которых является председательствующим.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Суды, рассматривающие дела в кассационном порядке, указаны в части 2 статьи 333 ГПК. Ими являются:</w:t>
      </w:r>
    </w:p>
    <w:p w:rsidR="007D7E62" w:rsidRPr="008C2B3A" w:rsidRDefault="00491732" w:rsidP="00371FAC">
      <w:pPr>
        <w:tabs>
          <w:tab w:val="left" w:pos="632"/>
        </w:tabs>
        <w:ind w:firstLine="362"/>
        <w:jc w:val="both"/>
        <w:rPr>
          <w:rFonts w:ascii="Times New Roman" w:hAnsi="Times New Roman" w:cs="Times New Roman"/>
          <w:sz w:val="20"/>
          <w:szCs w:val="20"/>
        </w:rPr>
      </w:pPr>
      <w:r w:rsidRPr="008C2B3A">
        <w:rPr>
          <w:rFonts w:ascii="Times New Roman" w:hAnsi="Times New Roman" w:cs="Times New Roman"/>
          <w:sz w:val="20"/>
          <w:szCs w:val="20"/>
        </w:rPr>
        <w:t>1)судебные коллегии областных и приравненных к ним судов;</w:t>
      </w:r>
    </w:p>
    <w:p w:rsidR="007D7E62" w:rsidRPr="008C2B3A" w:rsidRDefault="00491732" w:rsidP="00371FAC">
      <w:pPr>
        <w:tabs>
          <w:tab w:val="left" w:pos="661"/>
        </w:tabs>
        <w:ind w:firstLine="362"/>
        <w:jc w:val="both"/>
        <w:rPr>
          <w:rFonts w:ascii="Times New Roman" w:hAnsi="Times New Roman" w:cs="Times New Roman"/>
          <w:sz w:val="20"/>
          <w:szCs w:val="20"/>
        </w:rPr>
      </w:pPr>
      <w:r w:rsidRPr="008C2B3A">
        <w:rPr>
          <w:rFonts w:ascii="Times New Roman" w:hAnsi="Times New Roman" w:cs="Times New Roman"/>
          <w:sz w:val="20"/>
          <w:szCs w:val="20"/>
        </w:rPr>
        <w:t>2)судебная коллегия Верховного суда РК;</w:t>
      </w:r>
    </w:p>
    <w:p w:rsidR="007D7E62" w:rsidRPr="008C2B3A" w:rsidRDefault="00491732" w:rsidP="00371FAC">
      <w:pPr>
        <w:tabs>
          <w:tab w:val="left" w:pos="670"/>
        </w:tabs>
        <w:ind w:firstLine="362"/>
        <w:jc w:val="both"/>
        <w:rPr>
          <w:rFonts w:ascii="Times New Roman" w:hAnsi="Times New Roman" w:cs="Times New Roman"/>
          <w:sz w:val="20"/>
          <w:szCs w:val="20"/>
        </w:rPr>
      </w:pPr>
      <w:r w:rsidRPr="008C2B3A">
        <w:rPr>
          <w:rFonts w:ascii="Times New Roman" w:hAnsi="Times New Roman" w:cs="Times New Roman"/>
          <w:sz w:val="20"/>
          <w:szCs w:val="20"/>
        </w:rPr>
        <w:t>3)Президиум Верховного суда РК.</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Суды, рассматривающие протесты в порядке надзора, предусмотрены статьей 386 ГПК. Судами надзорной инстанции являются: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1) президиумы областных судов;</w:t>
      </w:r>
    </w:p>
    <w:p w:rsidR="007D7E62" w:rsidRPr="008C2B3A" w:rsidRDefault="00491732" w:rsidP="00371FAC">
      <w:pPr>
        <w:tabs>
          <w:tab w:val="left" w:pos="586"/>
        </w:tabs>
        <w:ind w:firstLine="362"/>
        <w:jc w:val="both"/>
        <w:rPr>
          <w:rFonts w:ascii="Times New Roman" w:hAnsi="Times New Roman" w:cs="Times New Roman"/>
          <w:sz w:val="20"/>
          <w:szCs w:val="20"/>
        </w:rPr>
      </w:pPr>
      <w:r w:rsidRPr="008C2B3A">
        <w:rPr>
          <w:rFonts w:ascii="Times New Roman" w:hAnsi="Times New Roman" w:cs="Times New Roman"/>
          <w:sz w:val="20"/>
          <w:szCs w:val="20"/>
        </w:rPr>
        <w:t>2)судебная коллегия Верховного суда РК;</w:t>
      </w:r>
    </w:p>
    <w:p w:rsidR="007D7E62" w:rsidRPr="008C2B3A" w:rsidRDefault="00491732" w:rsidP="00371FAC">
      <w:pPr>
        <w:tabs>
          <w:tab w:val="left" w:pos="586"/>
        </w:tabs>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3)президиум Верховного суда РК;</w:t>
      </w:r>
    </w:p>
    <w:p w:rsidR="007D7E62" w:rsidRPr="008C2B3A" w:rsidRDefault="00491732" w:rsidP="00371FAC">
      <w:pPr>
        <w:tabs>
          <w:tab w:val="left" w:pos="590"/>
        </w:tabs>
        <w:ind w:firstLine="362"/>
        <w:jc w:val="both"/>
        <w:rPr>
          <w:rFonts w:ascii="Times New Roman" w:hAnsi="Times New Roman" w:cs="Times New Roman"/>
          <w:sz w:val="20"/>
          <w:szCs w:val="20"/>
        </w:rPr>
      </w:pPr>
      <w:r w:rsidRPr="008C2B3A">
        <w:rPr>
          <w:rFonts w:ascii="Times New Roman" w:hAnsi="Times New Roman" w:cs="Times New Roman"/>
          <w:sz w:val="20"/>
          <w:szCs w:val="20"/>
        </w:rPr>
        <w:t>4)пленум Верховного Суда РК8.</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 разрешении вопросов коллегиальным составом суда должен соблюдаться порядок, предусмотренный статьей 38 ГПК. Все судьи при рассмотрении и разрешении дел коллегиальным составом суда пользуются равными правами. Все вопросы, возникающие при рассмотрении и разрешении дела коллегиальным составом суда, решаются судьями по большинству голосов. При решении каждого вопроса никто из судей не вправе воздержаться от голосования. Председательствующий вносит предложения, высказывает свои суждения и голосует последним.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Судья, не согласный с решением большинства, обязан подписать это решение и может изложить в письменном виде свое особое мнение, которое вручается председательствующему и приобщается им к делу в запечатанном конверте. С особым мнением вправе ознакомиться суд апелляционной, кассационной или надзорной инстанций при рассмотрении данного дела в соответствующей инстанции. Лица, участвующие в деле, о наличии особого мнения судьи не извещаются. Особое мнение в зале судебного заседания не оглашается.</w:t>
      </w:r>
    </w:p>
    <w:p w:rsidR="007D7E62" w:rsidRPr="008C2B3A" w:rsidRDefault="00491732" w:rsidP="00371FAC">
      <w:pPr>
        <w:ind w:firstLine="362"/>
        <w:jc w:val="both"/>
        <w:outlineLvl w:val="5"/>
        <w:rPr>
          <w:rFonts w:ascii="Times New Roman" w:hAnsi="Times New Roman" w:cs="Times New Roman"/>
          <w:sz w:val="20"/>
          <w:szCs w:val="20"/>
        </w:rPr>
      </w:pPr>
      <w:bookmarkStart w:id="69" w:name="bookmark75"/>
      <w:r w:rsidRPr="008C2B3A">
        <w:rPr>
          <w:rFonts w:ascii="Times New Roman" w:hAnsi="Times New Roman" w:cs="Times New Roman"/>
          <w:sz w:val="20"/>
          <w:szCs w:val="20"/>
        </w:rPr>
        <w:t>Равенство граждан и организаций перед законом и судом</w:t>
      </w:r>
      <w:bookmarkEnd w:id="69"/>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Статья 14 Конституции предусматривает, что все равны перед законом и судом. Никто не может подвергаться какой-либо дискриминации по мотивам происхождения, социального, должностного и имущественного положения, пола, расы, национальности, языка, отношения к религии, убеждений, места жительства или по любым иным обстоятельствам.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Исходные начала этого принципа зиждятся на признании равенства участников гражданских правоотношений, неприкосновенности собственности, свободы договора, недопустимости произвольного вмешательства кого-либо в частные дела (п. 1 ст. 2 ГК).</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Статья 13 ГПК - «Равенство всех перед законом и судом» - раскрывает содержание данного принципа. Правосудие по гражданским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соответствии с Конституционным законом о судебной системе и статусе судей органами Верховного суда РК являются надзорная коллегия, коллегия по гражданским делам, коллегия по уголовным делам и пленарное заседание суда (п. 2 ст. 18). Органами областного и приравненного к нему суда являются органы с аналогичными наименованиями (п. 2 ст. 11). Указанные нормы вводятся в действие по мере принятия соответствующего законодательства. но не позднее I июля 2001 г. (п. 1 ст. 59 Конституционного закона о судебной системе и статусе судей).</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делам осуществляется на началах равенства граждан и организаций перед законом и судом.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ходе гражданского судопроизводства никому из граждан не может быть отдано предпочтение и никто не может подвергаться дискриминации по каким-либо мотивам и обстоятельствам.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гражданском процессе никому из юридических лиц не может быть отдано предпочтение и ни одно из них не может подвергаться дискриминации по мотивам места их нахождения, организационно- правовой формы, подчиненности, форм собственности и других обстоятельств.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Условия гражданского судопроизводства в отношении лиц, обладающих иммунитетом от гражданско-правовой ответственности, определяются Конституцией, ГПК, законами и международными договорами, ратифицированными РК (см. об этом вопросы 2 и 4 темы 29 настоящего учебника).</w:t>
      </w:r>
    </w:p>
    <w:p w:rsidR="007D7E62" w:rsidRPr="008C2B3A" w:rsidRDefault="00491732" w:rsidP="00371FAC">
      <w:pPr>
        <w:ind w:firstLine="362"/>
        <w:jc w:val="both"/>
        <w:outlineLvl w:val="5"/>
        <w:rPr>
          <w:rFonts w:ascii="Times New Roman" w:hAnsi="Times New Roman" w:cs="Times New Roman"/>
          <w:sz w:val="20"/>
          <w:szCs w:val="20"/>
        </w:rPr>
      </w:pPr>
      <w:bookmarkStart w:id="70" w:name="bookmark76"/>
      <w:r w:rsidRPr="008C2B3A">
        <w:rPr>
          <w:rFonts w:ascii="Times New Roman" w:hAnsi="Times New Roman" w:cs="Times New Roman"/>
          <w:sz w:val="20"/>
          <w:szCs w:val="20"/>
        </w:rPr>
        <w:t>Уважение чести и достоинства личности</w:t>
      </w:r>
      <w:bookmarkEnd w:id="70"/>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Данный принцип впервые нашел закрепление в гражданском процессуальном законодательстве в связи с принятием ГПК суверенного Казахстана. В части 1 статьи 9 ГПК устанавливается: «При производстве по гражданскому делу запрещаются решения и действия, унижающие честь или умаляющие достоинство лица, участвующего в гражданском процессе».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Эти основополагающие начала гражданского судопроизводства РК базируются на общепризнанных принципах и нормах международного права. Так, Всеобщая декларации прав человека от 10 декабря 1948 г. провозглашает, что никто не может подвергаться произвольным посягательствам на его честь и репутацию. Каждый человек имеет право на защиту от таких посягательств (ст. 12).</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Пункт 1 статьи 18 Конституции закрепляет, что каждый имеет право на защиту своей чести и достоинства. Данные конституционные положения детализируются в гражданском законодательстве о защите чести, достоинства и деловой репутации (напр., п. 9 ст. 15, ст. 143 ГК).</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Пункт 3 статьи 923 ГК предусматривает, что вред, причиненный незаконными действиями (бездействием) судей и других работников суда при осуществлении правосудия, кроме случаев, предусмотренных пунктом 1 данной статьи, возмещается на общих основаниях (ст. 917 ГК) и в порядке, установленном пунктом 3 статьи 922 ГК. Вред возмещается за счет денег, находящихся в распоряжении компе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9</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тентных органов , при их недостаточности вред возмещается субсидиарно за счет государственной казны.</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Под вредом, причиненным при осуществлении правосудия, имеется в виду вред, причиненный иными, кроме перечисленных в пункте 1 статьи 923 ГК, действиями, например, вынесением неправосудного судебного решения, принятием не соответствующих закону судебных актов по гражданским делам, которыми дела не разрешены по существу (У.К. Ихсстов).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Вред, причиненный гражданину в результате незаконного помещения в психиатрическое лечебное учреждение, возмещается государством в полном объеме, независимо от вины должностных лиц суда, в порядке, установленном законодательными актами (п. 1 ст. 923).</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Согласно пункту статьи 9 ГПК моральный вред, причиненный лицу в ходе гражданского судопроизводства незаконными действиями государственных органов и должностных лиц, подлежит возмещению в установленном законом порядке. Основания, порядок и размер возмещения морального вреда определяются нормами статей 951 и 952 ГК.</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Клевета, то есть распространение судьей в ходе гражданского судопроизводства заведомо ложных сведений, порочащих честь и достоинство лица, участвующего в деле, или подрывающих его репутацию, влечет уголовную ответственность в соответствии со статьей 129 УК.</w:t>
      </w:r>
    </w:p>
    <w:p w:rsidR="007D7E62" w:rsidRPr="008C2B3A" w:rsidRDefault="00491732" w:rsidP="00371FAC">
      <w:pPr>
        <w:ind w:firstLine="362"/>
        <w:jc w:val="both"/>
        <w:outlineLvl w:val="5"/>
        <w:rPr>
          <w:rFonts w:ascii="Times New Roman" w:hAnsi="Times New Roman" w:cs="Times New Roman"/>
          <w:sz w:val="20"/>
          <w:szCs w:val="20"/>
        </w:rPr>
      </w:pPr>
      <w:bookmarkStart w:id="71" w:name="bookmark77"/>
      <w:r w:rsidRPr="008C2B3A">
        <w:rPr>
          <w:rFonts w:ascii="Times New Roman" w:hAnsi="Times New Roman" w:cs="Times New Roman"/>
          <w:sz w:val="20"/>
          <w:szCs w:val="20"/>
        </w:rPr>
        <w:t>Гласность судебного разбирательства</w:t>
      </w:r>
      <w:bookmarkEnd w:id="71"/>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Этот принцип означает, что разбирательство гражданских дел во всех судах осуществляется в открытом судебном заседании (ч. 1 ст. 19 ГПК). Закон разрешает присутствие всех желающих в зале судебного заседания, в том числе </w:t>
      </w:r>
      <w:r w:rsidRPr="008C2B3A">
        <w:rPr>
          <w:rFonts w:ascii="Times New Roman" w:hAnsi="Times New Roman" w:cs="Times New Roman"/>
          <w:sz w:val="20"/>
          <w:szCs w:val="20"/>
        </w:rPr>
        <w:lastRenderedPageBreak/>
        <w:t>представителей СМИ. В зал судебного заседания не допускаются лица моложе шестнадцати лет, если они не являются лицами, участвующими в деле, или свидетелями.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4 В соответствии с постановлением Правительства РК от 11 сентября 1998 г. № 880 «Об утверждении перечня программ и подпрограмм Министерства юстиции РК для разработки государственного бюджета на 1999 год» такой вред возмещался через Министерство юстиции РК. В связи с образованием Комитета по судебному администрированию при Верховном суде РК и передачей от Министерства юстиции этому органу функции по материально-техническому и иному обеспечению деятельности местных судов изменился компетентный орган (см.: Постановление Правительства РК от 29 декабря 2000 года № 1950 «О реализации Закона Республики Казахстан «О республиканском бюджете на 2001 год» (с изменениями и дополнениями, внесенными постановлением Правительства РК от 26 февраля 2001 г. № 279).</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Лица, участвующие в деле, и граждане, присутствующие в открытом судебном заседании, имеют право фиксировать письменно или с использованием средств аудиозаписи ход судебного разбирательства с занимаемых ими в зале мест. Кино- и фотосъемка, видеозапись, прямая радио- и телетрансляция в ходе судебного разбирательства допускаются по разрешению суда с учетом мнения лиц, участвующих в деле. Эти действия не должны мешать нормальному ходу судебного заседания и могут быть ограничены судом во времени (ч. 8 ст. 19 ГПК).</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Проведение разбирательства дел в закрытом судебном заседании допускается только по предусмотренным законом основаниям (ч. 2 и 3 ст. 19 ГПК). В закрытом судебном заседании осуществляется в соответствии с законом разбирательство дел, содержащих сведения, являющиеся государственными секретами, а также при удовлетворении судом ходатайства участвующего в деле лица, ссылающегося на необходимость обеспечения тайны усыновления, сохранения личной, семейной, коммерческой или иной охраняемой законом тайны, сведений об интимных сторонах жизни граждан либо на иные обстоятельства, препятствующие открытому разбирательству.</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Личная переписка и личные телеграфные сообщения граждан могут быть оглашены в открытом судебном заседании только с согласия лиц, между которыми происходили эти переписка и телеграфные сообщения. В противном случае личная переписка и личные телеграфные сообщения этих лиц оглашаются и исследуются в закрытом судебном заседании. Указанные правила применяются и при исследовании фото- и кинодокументов, аудио- и видеозаписей, а также сообщений, полученных при помощи иных технических средств, содержащих сведения личного характера.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Содержание рассматриваемого принципа находит отражение и в статье 10 ГПК. В ней устанавливаются следующие правила: «Частная жизнь граждан, личная и семейная тайна находятся под охраной закона. Каждый имеет право на тайну личных вкладов и сбережений, переписки, телефонных переговоров, почтовых, телеграфных и иных сообщений. Ограничения этих прав в ходе гражданского процесса допускаются только в случаях и в порядке, прямо установленных законом».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Кроме того, при массовом нарушении порядка присутствующими при разбирательстве дела гражданами суд может удалить из зала судебного заседания всех граждан, не участвующих в деле, и рассмотреть дело в закрытом судебном заседании или отложить разбирательство дела (ч. 6 ст. 179 ГПК).</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 разбирательстве дела в закрытом судебном заседании суд выносит мотивированное определение. При подобном разбирательстве присутствуют лица, участвующие в деле, их представители, а в необходимых случаях также свидетели, эксперты, специалисты, переводчики. Разбирательство дела в закрытом судебном заседании ведется с соблюдением всех правил гражданского судопроизводства (ч. 4, 5 и 7 ст. 19 ГПК).</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Национальный язык судопроизводства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Этот принцип в общем виде закреплен в Конституции, которая устанавливает, что «в Республике Казахстан государственным языком является казахский язык. В государственных организациях и органах местного самоуправления наравне с казахским официально употребляется русский язык» (пп. 1 и 2 ст. 7). Из содержания этих конституционных норм следует, что судопроизводство в РК может вестись только на государственном (казахском) либо русском языках, причем в равной мере.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Статья 13 Закона о языках предусматривает: «Судопроизводство в Республике Казахстан ведется на государственном языке, а, при необходимости, в судопроизводстве наравне с государственным употребляется русский язык или другие языки». Эти нормативные положения по своему содержанию противоречат конституционным нормам.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ГПК также содержит правила иного характера по сравнению с нормами Конституции, и эти правила схожи с нормами Закона о языках. В частях 1 и 2 статьи 14 ГПК закрепляется: «Судопроизводство по гражданским делам ведется на государственном языке, а при необходимости в судопроизводстве наравне с государственным употребляется русский или другие языки. Язык судопроизводства устанавливается определением суда в зависимости от языка, на котором подано в суд исковое заявление (заявление)».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 регламентации в указанных законодательных актах языка судопроизводства следует отметить два обстоятельства. Во-первых, если русский или другие языки употребляются в судопроизводстве при необходимости, то, следовательно, исключается возможность употребления русского языка в судопроизводстве наравне с государственным. Во-вторых, исковое заявление может быть изложено и подано в суд на любом языке мира и суд в соответствии с нормами ГПК обязан вынести определение о ведении на этом языке судопроизводства по делу. Таким образом, вопреки конституционным нормам отраслевое законодательство расширяет перечень языков, употребляемых при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отправлении правосудия по гражданским делам. Данные нормы процессуального права не только противоречат нормам Конституции РК, имеющим высшую юридическую силу, но и абсурдны по своему содержанию. Поэтому необходимо привести в соответствие с нормами Конституции нормы Закона о языках и ГПК, регламентирующие язык судопроизводства.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Кроме того, представляется, что следует изменить оглавление статьи 14 ГПК, которая именуется «Язык судопроизводства», и озаглавить ее «Национальный язык судопроизводства». Предлагаемый термин «национальный язык судопроизводства» должен пониматься в его общественно-политическом значении, поскольку он подчеркивает национальный суверенитет в области правосудия наций и народностей, создавших свою государственность (М.Т. Аширбекова). Поэтому термин «национальный язык судопроизводства» ни в коем случае не означает, что производство по гражданским делам должно осуществляться лишь на государственном (казахском) языке, т.е. словосочетания «национальный язык» и «государственный язык» не применяются как равнозначные и между ними нельзя ставить знак равенства.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Производство по одному и тому же гражданскому делу осуществляется на установленном первоначально языке судопроизводства (ч. 2 ст. 14 ГПК), т.е. язык судопроизводства по конкретному гражданскому делу, определенный в момент возбуждения дела, в последующем изменению не подлежит.</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Другой аспект принципа языка судопроизводства раскрывается через положение пункта 2 статьи 19 Конституции о том, что «каждый имеет право на пользование родным языком». Это конституционное положение получило подробную регламентацию в частях 3-5 статьи 14 ГПК.</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Лица, участвующие в деле, и иные участники процесса имеют право:</w:t>
      </w:r>
    </w:p>
    <w:p w:rsidR="007D7E62" w:rsidRPr="008C2B3A" w:rsidRDefault="00491732" w:rsidP="00371FAC">
      <w:pPr>
        <w:tabs>
          <w:tab w:val="left" w:pos="553"/>
        </w:tabs>
        <w:ind w:firstLine="362"/>
        <w:jc w:val="both"/>
        <w:rPr>
          <w:rFonts w:ascii="Times New Roman" w:hAnsi="Times New Roman" w:cs="Times New Roman"/>
          <w:sz w:val="20"/>
          <w:szCs w:val="20"/>
        </w:rPr>
      </w:pPr>
      <w:r w:rsidRPr="008C2B3A">
        <w:rPr>
          <w:rFonts w:ascii="Times New Roman" w:hAnsi="Times New Roman" w:cs="Times New Roman"/>
          <w:sz w:val="20"/>
          <w:szCs w:val="20"/>
        </w:rPr>
        <w:t>-выступать в процессе на родном языке;</w:t>
      </w:r>
    </w:p>
    <w:p w:rsidR="007D7E62" w:rsidRPr="008C2B3A" w:rsidRDefault="00491732" w:rsidP="00371FAC">
      <w:pPr>
        <w:tabs>
          <w:tab w:val="left" w:pos="558"/>
        </w:tabs>
        <w:ind w:firstLine="362"/>
        <w:jc w:val="both"/>
        <w:rPr>
          <w:rFonts w:ascii="Times New Roman" w:hAnsi="Times New Roman" w:cs="Times New Roman"/>
          <w:sz w:val="20"/>
          <w:szCs w:val="20"/>
        </w:rPr>
      </w:pPr>
      <w:r w:rsidRPr="008C2B3A">
        <w:rPr>
          <w:rFonts w:ascii="Times New Roman" w:hAnsi="Times New Roman" w:cs="Times New Roman"/>
          <w:sz w:val="20"/>
          <w:szCs w:val="20"/>
        </w:rPr>
        <w:t>—участвовать во всех судебных действиях (осмотре места, сборе доказательств, исследовании письменных доказательств и т.д.) через переводчика.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Участвующим в деле лицам, не владеющим или недостаточно владеющим языком, на котором ведется производство по делу, разъясняется и обеспечивается право делать заявления, давать объяснения и показания, заявлять ходатайства, приносить жалобы, знакомиться с материалами дела, выступать в суде на родном языке или другом языке, которым они владеют, а также бесплатно пользоваться услугами переводчика.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Участвующим в гражданском судопроизводстве лицам судом бесплатно обеспечивается перевод на язык судопроизводства необхо</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димых им в силу закона материалов дела, изложенных на другом языке. Участвующим в судебном процессе лицам безвозмездно обеспечивается перевод на язык судопроизводства той части судоговорения, которая происходит на другом языке.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Судебные документы вручаются лицам, участвующим в деле, в переводе на их родной язык или другой язык, которым они владеют.</w:t>
      </w:r>
    </w:p>
    <w:p w:rsidR="007D7E62" w:rsidRPr="008C2B3A" w:rsidRDefault="00491732" w:rsidP="00371FAC">
      <w:pPr>
        <w:ind w:firstLine="362"/>
        <w:jc w:val="both"/>
        <w:outlineLvl w:val="5"/>
        <w:rPr>
          <w:rFonts w:ascii="Times New Roman" w:hAnsi="Times New Roman" w:cs="Times New Roman"/>
          <w:sz w:val="20"/>
          <w:szCs w:val="20"/>
        </w:rPr>
      </w:pPr>
      <w:bookmarkStart w:id="72" w:name="bookmark78"/>
      <w:r w:rsidRPr="008C2B3A">
        <w:rPr>
          <w:rFonts w:ascii="Times New Roman" w:hAnsi="Times New Roman" w:cs="Times New Roman"/>
          <w:sz w:val="20"/>
          <w:szCs w:val="20"/>
        </w:rPr>
        <w:t>Вопрос 4. Функциональные принципы гражданского судопроизводства</w:t>
      </w:r>
      <w:bookmarkEnd w:id="72"/>
    </w:p>
    <w:p w:rsidR="007D7E62" w:rsidRPr="008C2B3A" w:rsidRDefault="00491732" w:rsidP="00371FAC">
      <w:pPr>
        <w:ind w:firstLine="362"/>
        <w:jc w:val="both"/>
        <w:outlineLvl w:val="5"/>
        <w:rPr>
          <w:rFonts w:ascii="Times New Roman" w:hAnsi="Times New Roman" w:cs="Times New Roman"/>
          <w:sz w:val="20"/>
          <w:szCs w:val="20"/>
        </w:rPr>
      </w:pPr>
      <w:bookmarkStart w:id="73" w:name="bookmark79"/>
      <w:r w:rsidRPr="008C2B3A">
        <w:rPr>
          <w:rFonts w:ascii="Times New Roman" w:hAnsi="Times New Roman" w:cs="Times New Roman"/>
          <w:sz w:val="20"/>
          <w:szCs w:val="20"/>
        </w:rPr>
        <w:t>Законность</w:t>
      </w:r>
      <w:bookmarkEnd w:id="73"/>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Данный принцип характерен для любой отрасли права, в том числе он является одним из основных начал гражданского процессуального права.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Конституционный закон о судебной системе и статусе судей закрепляет, что никто не может быть лишен права на рассмотрение его дела с соблюдением всех требований закона и справедливости судом (ч. 3 п. 2 ст. 1).</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Содержание данного принципа подробно раскрыто в статье 6 ГПК:</w:t>
      </w:r>
    </w:p>
    <w:p w:rsidR="007D7E62" w:rsidRPr="008C2B3A" w:rsidRDefault="00491732" w:rsidP="00371FAC">
      <w:pPr>
        <w:tabs>
          <w:tab w:val="left" w:pos="591"/>
        </w:tabs>
        <w:ind w:firstLine="362"/>
        <w:jc w:val="both"/>
        <w:rPr>
          <w:rFonts w:ascii="Times New Roman" w:hAnsi="Times New Roman" w:cs="Times New Roman"/>
          <w:sz w:val="20"/>
          <w:szCs w:val="20"/>
        </w:rPr>
      </w:pPr>
      <w:r w:rsidRPr="008C2B3A">
        <w:rPr>
          <w:rFonts w:ascii="Times New Roman" w:hAnsi="Times New Roman" w:cs="Times New Roman"/>
          <w:sz w:val="20"/>
          <w:szCs w:val="20"/>
        </w:rPr>
        <w:t>1)суд при разрешении дел в порядке гражданского судопроизводства обязан точно соблюдать требования Конституции, ГПК и других нормативных правовых актов РК (ч. 1);</w:t>
      </w:r>
    </w:p>
    <w:p w:rsidR="007D7E62" w:rsidRPr="008C2B3A" w:rsidRDefault="00491732" w:rsidP="00371FAC">
      <w:pPr>
        <w:tabs>
          <w:tab w:val="left" w:pos="610"/>
        </w:tabs>
        <w:ind w:firstLine="362"/>
        <w:jc w:val="both"/>
        <w:rPr>
          <w:rFonts w:ascii="Times New Roman" w:hAnsi="Times New Roman" w:cs="Times New Roman"/>
          <w:sz w:val="20"/>
          <w:szCs w:val="20"/>
        </w:rPr>
      </w:pPr>
      <w:r w:rsidRPr="008C2B3A">
        <w:rPr>
          <w:rFonts w:ascii="Times New Roman" w:hAnsi="Times New Roman" w:cs="Times New Roman"/>
          <w:sz w:val="20"/>
          <w:szCs w:val="20"/>
        </w:rPr>
        <w:t>2)суды не вправе применять законы и иные нормативные правовые акты, ущемляющие закрепленные Конституцией права и свободы человека и гражданина. Если суд усмотрит, что закон или иной нормативный правовой акт, подлежащий применению, ущемляет закрепленные Конституцией права и свободы человека и гражданина, он обязан приостановить производство по делу и обратиться в Конституционный совет с представлением о признании этого акта неконституционным (норма такого же характера закреплена и в ст. 78 Конституции). После получения судом решения Конституционного совета производство по делу возобновляется (ч. 2);</w:t>
      </w:r>
    </w:p>
    <w:p w:rsidR="007D7E62" w:rsidRPr="008C2B3A" w:rsidRDefault="00491732" w:rsidP="00371FAC">
      <w:pPr>
        <w:tabs>
          <w:tab w:val="left" w:pos="610"/>
        </w:tabs>
        <w:ind w:firstLine="362"/>
        <w:jc w:val="both"/>
        <w:rPr>
          <w:rFonts w:ascii="Times New Roman" w:hAnsi="Times New Roman" w:cs="Times New Roman"/>
          <w:sz w:val="20"/>
          <w:szCs w:val="20"/>
        </w:rPr>
      </w:pPr>
      <w:r w:rsidRPr="008C2B3A">
        <w:rPr>
          <w:rFonts w:ascii="Times New Roman" w:hAnsi="Times New Roman" w:cs="Times New Roman"/>
          <w:sz w:val="20"/>
          <w:szCs w:val="20"/>
        </w:rPr>
        <w:t>3)суд, установив при разрешении дела несоответствие акта государственного или иного органа закону или издание его с превышением полномочий, применяет правовые акты, имеющие большую юридическую силу (ч. 4).</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Таким образом, законность в деятельности суда означает правильное применение им норм материального и процессуального права, соответствие выносимых судом актов и совершаемых им всех процессуальных действий действующему законодательству.</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Сущность принципа законности гражданского процессуального права выражается, прежде всего, в законности судебных актов, выносимых судом по гражданским делам. Законность судебных актов означает правильное применение и соблюдение норм права при рассмотрении и разрешении споров о гражданском праве и установлении фактов, имеющих юридическое значение. Законным признается судебный акт, при вынесении которого суд применил надлежащий материальный закон и правильно его истолковал, соблюдая при этом нормы процессуального права.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Согласно ГПК нарушение закона судом при разрешении дела недопустимо и влечет за собой отмену незаконных судебных актов. Судья, виновный в нарушении закона, несет установленную законом ответственность (ч. 3 ст. 6). Вынесение судьей (судьями) заведомо неправосудного приговора, решения или иного судебного акта влечет уголовную ответственность в соответствии со статьей 350 УК.</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Принцип законности гражданского процессуального права означает также совершение судом, участвующими в деле лицами и иными участниками процесса действий в соответствии с процессуальным законом, т.е. соблюдение установленной законом гражданской процессуальной формы (см. вопрос 6 темы 1 настоящего учебника).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Реализация принципа законности обеспечивается рядом процессуальных гарантий:</w:t>
      </w:r>
    </w:p>
    <w:p w:rsidR="007D7E62" w:rsidRPr="008C2B3A" w:rsidRDefault="00491732" w:rsidP="00371FAC">
      <w:pPr>
        <w:tabs>
          <w:tab w:val="left" w:pos="626"/>
        </w:tabs>
        <w:ind w:firstLine="362"/>
        <w:jc w:val="both"/>
        <w:rPr>
          <w:rFonts w:ascii="Times New Roman" w:hAnsi="Times New Roman" w:cs="Times New Roman"/>
          <w:sz w:val="20"/>
          <w:szCs w:val="20"/>
        </w:rPr>
      </w:pPr>
      <w:r w:rsidRPr="008C2B3A">
        <w:rPr>
          <w:rFonts w:ascii="Times New Roman" w:hAnsi="Times New Roman" w:cs="Times New Roman"/>
          <w:sz w:val="20"/>
          <w:szCs w:val="20"/>
        </w:rPr>
        <w:t>1)действием других принципов гражданского процесса (независимости судей и подчинения их только Конституции и закону, гласности разбирательства и рассмотрения дела, состязательности, непосредственности и т.д.);</w:t>
      </w:r>
    </w:p>
    <w:p w:rsidR="007D7E62" w:rsidRPr="008C2B3A" w:rsidRDefault="00491732" w:rsidP="00371FAC">
      <w:pPr>
        <w:tabs>
          <w:tab w:val="left" w:pos="621"/>
        </w:tabs>
        <w:ind w:firstLine="362"/>
        <w:jc w:val="both"/>
        <w:rPr>
          <w:rFonts w:ascii="Times New Roman" w:hAnsi="Times New Roman" w:cs="Times New Roman"/>
          <w:sz w:val="20"/>
          <w:szCs w:val="20"/>
        </w:rPr>
      </w:pPr>
      <w:r w:rsidRPr="008C2B3A">
        <w:rPr>
          <w:rFonts w:ascii="Times New Roman" w:hAnsi="Times New Roman" w:cs="Times New Roman"/>
          <w:sz w:val="20"/>
          <w:szCs w:val="20"/>
        </w:rPr>
        <w:t>2)установлением пересмотра судебных актов вышестоящими судебными инстанциями;</w:t>
      </w:r>
    </w:p>
    <w:p w:rsidR="007D7E62" w:rsidRPr="008C2B3A" w:rsidRDefault="00491732" w:rsidP="00371FAC">
      <w:pPr>
        <w:tabs>
          <w:tab w:val="left" w:pos="640"/>
        </w:tabs>
        <w:ind w:firstLine="362"/>
        <w:jc w:val="both"/>
        <w:rPr>
          <w:rFonts w:ascii="Times New Roman" w:hAnsi="Times New Roman" w:cs="Times New Roman"/>
          <w:sz w:val="20"/>
          <w:szCs w:val="20"/>
        </w:rPr>
      </w:pPr>
      <w:r w:rsidRPr="008C2B3A">
        <w:rPr>
          <w:rFonts w:ascii="Times New Roman" w:hAnsi="Times New Roman" w:cs="Times New Roman"/>
          <w:sz w:val="20"/>
          <w:szCs w:val="20"/>
        </w:rPr>
        <w:t>3)предоставлением возможности суду, вынесшему решение, самому исправить ошибки (путем исправления описок и явных арифметических ошибок, вынесения дополнительного решения и разъяснения решения);</w:t>
      </w:r>
    </w:p>
    <w:p w:rsidR="007D7E62" w:rsidRPr="008C2B3A" w:rsidRDefault="00491732" w:rsidP="00371FAC">
      <w:pPr>
        <w:tabs>
          <w:tab w:val="left" w:pos="626"/>
        </w:tabs>
        <w:ind w:firstLine="362"/>
        <w:jc w:val="both"/>
        <w:rPr>
          <w:rFonts w:ascii="Times New Roman" w:hAnsi="Times New Roman" w:cs="Times New Roman"/>
          <w:sz w:val="20"/>
          <w:szCs w:val="20"/>
        </w:rPr>
      </w:pPr>
      <w:r w:rsidRPr="008C2B3A">
        <w:rPr>
          <w:rFonts w:ascii="Times New Roman" w:hAnsi="Times New Roman" w:cs="Times New Roman"/>
          <w:sz w:val="20"/>
          <w:szCs w:val="20"/>
        </w:rPr>
        <w:t>4)возложением негативных последствий на лицо, виновное в несоблюдении норм процессуального права.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Диспозитивность</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Данный принцип определяет механизм движения гражданского процесса, его возникновение, развитие и прекращение {А.Т. Боннер, ИМ. Пятилетов и др.).</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Содержание принципа диспозитивности раскрывается через многие процессуальные нормы, содержащиеся в статьях ГПК: 8, 22, 47, 49,52,55,56, 139, 154, 185, 193,219,247, 249, 341, 342 и др.</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Принцип диспозитивности отражает взаимосвязь между гражданским правом (в широком смысле) и гражданским процессуальным правом.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Особенностью гражданских прав является то, что их субъекты свободны в распоряжении своими правами. «Граждане пользуются в области своих частных отношений автономией, ограничиваемой законом только в виде изъятия в немногих случаях» (Е.В. Васьковкий). Такая специфика правового положения субъектов гражданских правоотношений отражена в ГК: «Граждане и юридические лица приобретают и осуществляют свои гражданские права своей волей и в своих интересах. Они свободны в установлении своих прав и обязанностей на основе договора и в определении любых не противоречащих законодательству условий договора» (п. 2 ст. 2).</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Диспозитивный характер гражданских прав (в широком смысле) отражается и на характере гражданского судопроизводства. Это обусловлено тем, что волеизъявление участников спорного материального правоотношения, являющегося предметом судебного рассмотрения и разрешения, имеет приоритетное значение.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Сущность принципа диспозитивности заключается в том, что материально заинтересованные лица (стороны, третьи лица) могут по своему усмотрению распоряжаться своими правами (как материальными, так и процессуальными), в результате чего оказывают влияние на динамику процессуальных отношений (М.А. Гурвич, ДМ. Чечот, ИМ. Пятилетов).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Содержание принципа диспозитивности охватывает собой правомочия материально заинтересованных в исходе дела лиц, которые Е.В. Васьковский по отношению к гражданскому процессу называл последствиями, вытекающими из частноправовой автономии обладателя гражданского права. Он называл ряд таких последствий.</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1. Обладатель гражданского права волен совершенно отказаться от него, следовательно, он может переносить нарушение своего права другим лицом. Это означает, что обладатель права сам решает вопрос, обратиться ли ему в суд за защитой своего права или нет. Это положение выражается афоризмами, унаследованными от римского права: «Никто не может быть принужден к предъявлению иска против своей воли» (1Чето туйиз а§еге со§Пиг) и «Нет судьи без истца» (Ието ]ис!ех «те ас1оге) (Е.В. Васьковский).</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Действующее гражданское законодательство РК закрепляет данное положение в следующей норме: «Граждане и юридические лица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 своему усмотрению распоряжаются принадлежащими им гражданскими правами, в том числе нравом на их защиту» (п. 1 ст. 8 ГК).</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Нормы гражданского права предопределили содержание процессуальных норм, устанавливающих круг субъектов, по инициативе которых может быть возбужден гражданский процесс (ч. 1 и 2 ст. 8 ГГЖ). В первую очередь, таким правом обладают заинтересованные лица, которые обращаются в суд за судебной защитой своих нарушенных или оспариваемых прав, свобод или законных интересов.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Гражданское дело вправе возбудить прокурор в целях осуществления возложенных на него обязанностей и для защиты прав конкретных субъектов, общественных и государственных интересов. Кроме того, государственные органы, юридические лица или граждане имеют право обратиться в суд с заявлением о защите прав и законных интересов других лиц или неопределенного круга лиц в случаях, предусмотренных законом. Указанное право этих лиц следует рассматривать как исключение из общего правила, поскольку, во-первых, подавляющее большинство гражданских дел возбуждается на основании волеизъявления самих материально заинтересованных в исходе дела лиц, во-вторых, обращение суд с целью защиты «чужих» прав и интересов допускается законом в ограниченных случаях.</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Из содержания статьи 8 ГПК, следовательно, вытекает, что суд не вправе возбуждать по собственной инициативе гражданское дело.</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Таким образом, в соответствии с принципом диспозитивности (возникновение) возбуждение гражданского процесса зависит от воли сторон и других лиц, участвующих в деле.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2. Обладатель гражданского права сам определяет размер требуемой им от суда защиты. Это положение выражается таким афоризмом: «Суд не должен выходить за пределы требований сторон» (,1ис1ех не еа1 икга реМа рагНигп, икга реИ1а поп сопояскиг) (Е.В. Васьков- ский).</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Указанное обстоятельство закреплено в нормах ГПК. Заинтересованное лицо (истец, заявитель) само определяет предмет и основание иска (заявления), а также размер заявляемых им требований. Эти сведения составляют сущность содержательной части искового заявления (заявления), подаваемого в суд. Истец вправе изменить основание или предмет иска, увеличить или уменьшить размер исковых требований. Суд не вправе по своей инициативе изменить предмет или основание иска (ст. 49 ГПК).</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Заинтересованное лицо само определяет также требования, содержащиеся в апелляционной, кассационной и надзорной жалобах или протестах (ст. 335, 390. 39! ГПК), которыми, как правило, очерчиваются пределы рассмотрения дела судом вышестоящей инстанции (ст. 345, 347, 370, 397 ГПК).</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Итак, в соответствии с принципом диспозитивности предмет судебной деятельности определяется желанием заинтересованного лица.</w:t>
      </w:r>
    </w:p>
    <w:p w:rsidR="007D7E62" w:rsidRPr="008C2B3A" w:rsidRDefault="00491732" w:rsidP="00371FAC">
      <w:pPr>
        <w:tabs>
          <w:tab w:val="left" w:pos="572"/>
        </w:tabs>
        <w:ind w:firstLine="362"/>
        <w:jc w:val="both"/>
        <w:rPr>
          <w:rFonts w:ascii="Times New Roman" w:hAnsi="Times New Roman" w:cs="Times New Roman"/>
          <w:sz w:val="20"/>
          <w:szCs w:val="20"/>
        </w:rPr>
      </w:pPr>
      <w:r w:rsidRPr="008C2B3A">
        <w:rPr>
          <w:rFonts w:ascii="Times New Roman" w:hAnsi="Times New Roman" w:cs="Times New Roman"/>
          <w:sz w:val="20"/>
          <w:szCs w:val="20"/>
        </w:rPr>
        <w:t>3.Обладатель гражданского права может свободно распоряжаться им до процесса и вне процесса, может совершенно отказаться от него, следовательно нет основания лишать его такого же свободного распоряжения своим правом во время процесса. Поэтому за истцом следует признать право помириться с ответчиком и отказаться от иска (Е.В. Васьковский).</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Действующий процессуальный закон предусматривает, что после возбуждения гражданского дела в суде первой инстанции истец вправе отказаться от иска, ответчик - признать иск, стороны могут заключить между собой мировое соглашение (ч. 1 ст. 49, ст. 192 и 193 ГПК). Совершение этих действий субъектами спора о гражданском праве влияет на ход процесса: производство по делу может быть прекращено либо вынесено решение в пользу истца.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Указанные права сохраняются за субъектами спора и при рассмотрении дела в апелляционном или кассационном порядке (ст. 342 ГПК). Анализ соответствующих норм, регулирующих производство в порядке надзора (подпункт 3 ч. 4 ст. 398 ГПК) и прекращение производства по делу (подпункты 3 и 4 ст. 247 ГПК), позволяет придти к выводу о возможности совершения вышеперечисленных действий истцом и ответчиком в стадии рассмотрения дела в суде надзорной инстанции.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Отказ от взыскания и заключение мирового соглашения возможны и в стадии исполнительного производства (подпункты 1 и 2 п. 1 ст. 20 Закона об исполнительном производстве).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Таким образом, в соответствии с принципом диспозитивности прекращение процесса и исход гражданского дела связаны с волеизъявлением субъектов спорного материального правоотношения.</w:t>
      </w:r>
    </w:p>
    <w:p w:rsidR="007D7E62" w:rsidRPr="008C2B3A" w:rsidRDefault="00491732" w:rsidP="00371FAC">
      <w:pPr>
        <w:tabs>
          <w:tab w:val="left" w:pos="562"/>
        </w:tabs>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4.От обладателя права зависит, добиваться ли защиты этого права через суд. Поэтому в его свободном распоряжении должны находиться и те процессуальные средства, которые ведут к достижению этой цели. От него зависит, обжаловать решение в высшую инстанцию или подчиниться судебному решению, обжаловать решение целиком или в части либо отказаться от поданной жалобы (Е.В. Васьковский).</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ГПК РК закрепляется, что действия и решения суда могут быть обжалованы в порядке, установленном законом. Лица, участвующие в деле, имеют право на пересмотр решения вышестоящим судом в порядке, установленном законом (ст. 22).</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ГПК предусматривает право лиц, участвующих в деле, на обжалование судебного акта путем подачи (принесения) апелляционной, кассационной пли надзорной жалобы (протеста) (ч. 2 и 3 ст. 332, ч. 1 ст. 385), а также право на отказ от апелляционной, кассационной жалобы и на отзыв протеста (ст. 341).</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соответствии с Законом об исполнительном производстве по заявлению взыскателя возвращается ему исполнительный документ (подпункт 1 ч. 1 ст. 21).</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Таким образом, в соответствии с принципом диспозитивности от инициативы (волеизъявления) участвующих в деле лиц зависит движение гражданского процесса (переход от одной его стадии к другой) и его окончание.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Из вышеизложенного следует, что сущность принципа диспозитивности сводится к волеизъявлению заинтересованных в исходе дела лиц, в первую очередь сторон, влекущему за собой возникновение гражданского процесса и влияющему на его дальнейшее движение.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Действие принципа диспозитивности в гражданском судопроизводстве имеет определенные пределы. Это связано с тем, что осуществление права, принадлежащего конкретному лицу, не должно нарушать прав и законных интересов других субъектов права, исключать злоупотребление правом и реализацию права не по его назначению. ГПК устанавливает, что суд не принимает отказа истца от иска, признания иска ответчиком и не утверждает мирового соглашения сторон, если эти действия противоречат закону или нарушают чьи- либо права, свободы и законные интересы (ч. 2 ст. 49).</w:t>
      </w:r>
    </w:p>
    <w:p w:rsidR="007D7E62" w:rsidRPr="008C2B3A" w:rsidRDefault="00491732" w:rsidP="00371FAC">
      <w:pPr>
        <w:ind w:firstLine="362"/>
        <w:jc w:val="both"/>
        <w:outlineLvl w:val="5"/>
        <w:rPr>
          <w:rFonts w:ascii="Times New Roman" w:hAnsi="Times New Roman" w:cs="Times New Roman"/>
          <w:sz w:val="20"/>
          <w:szCs w:val="20"/>
        </w:rPr>
      </w:pPr>
      <w:bookmarkStart w:id="74" w:name="bookmark81"/>
      <w:r w:rsidRPr="008C2B3A">
        <w:rPr>
          <w:rFonts w:ascii="Times New Roman" w:hAnsi="Times New Roman" w:cs="Times New Roman"/>
          <w:sz w:val="20"/>
          <w:szCs w:val="20"/>
        </w:rPr>
        <w:t>Состязательность</w:t>
      </w:r>
      <w:bookmarkEnd w:id="74"/>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Данный принцип исходит из противоположности юридических интересов сторон, что обусловливает необходимость состязания между ними в гражданском процессе. Каждая сторона имеет целью добиться благоприятного для себя судебного решения и поэтому обязана доказать и обосновать свои требования и возражения в отстаивании своей правовой позиции при защите нарушенных прав и законных интересов.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 полностью освобожден от сбора доказательств по собственной инициативе в целях установления фактических обстоятельств дела, однако по мотивированному ходатайству стороны оказывает ей содействие в получении необходимых материалов (ч. 2 ст. 15 ГПК).</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Из содержания норм гражданского процессуального права вытекает, что принцип состязательности следует рассматривать в трех аспектах.</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Первый аспект связан с доказательственной деятельностью сторон и других лиц, участвующих в деле. Обязанность доказывания возлагается, в первую очередь, на стороны в процессе. Каждая сторона должна доказать те обстоятельства, на которые она ссылается как на основания своих требований и возражений (ст. 65 ГПК). Стороны обязаны сами представлять доказательства, лишь в случаях затруднительности или невозможности представления ими доказательств самостоятельно суд по их ходатайству вправе оказать им содействие в истребовании доказательств (ч. 4 ст. 66 ГПК). Стороны пользуются равными правами в представлении доказательств и участии в их исследовании.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Представленные сторонами и другими участвующими в деле лицами либо истребованные по их ходатайству доказательства исследуются и оцениваются судом для установления фактических обстоятельств дела. Сбор доказательств судом по собственной инициативе не осуществляется.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Указанные правила доказательственной деятельности сторон и других лиц, участвующих в деле, обусловлены их заинтересованностью в исходе гражданского дела.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Второй аспект касается выбора стороной своей юридической позиции, а также способов и средств отстаивания в суде этой позиции. Стороны самостоятельно (независимо от суда, других органов и лиц) избирают в ходе гражданского судопроизводства свою позицию (ч. 2 ст. 15 ГПК). Даже в тех случаях, когда сторона изменяет свою позицию (истец отказывается от иска, несогласный с заявленными требованиями ответчик впоследствии признает иск), выбор поведения осуществляется ею самой. Также самостоятельно сторона решает и вопрос о средствах и способах отстаивания своей правовой позиции по делу.</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Третий аспект связан с формой проведения процесса. Гражданское судопроизводство осуществляется на основе состязательности сторон (ч. 1 ст. 15 ГПК). Весь ход гражданского судебного процесса имеет состязательную форму от начала до его завершения. Стороны состязаются путем представления доказательств, участия в их исследовании, обоснования своей правовой позиции по делу, выступления с речью в судебных прениях и т.д.. Суд же должен только решать спор о гражданском праве, осуществлять беспристрастно правосудие.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Истории известны также и иные, противоположные, начала процесса - следственное или инквизиционное, в соответствии с которыми судебная власть приступает к исследованию юридических фактов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 отношений по собственной инициативе, и в самом исследовании старается раскрыть материальную истину всеми возможными способами (К.И. Малышев). Действовавший ранее ГПК КазССР базировался на следственных началах. Статья 14 указанного кодекса закрепляла правило: суд обязан, не ограничиваясь представленными материалами и объяснениями, принимать все предусмотренные законом меры для всестороннего, полного и объективного выяснения действительных обстоятельств дела, прав и обязанностей сторон. Положения данной статьи преломлялись во многих нормах ГПК КазССР.</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ГПК РК построен на началах состязательности, что предполагает допущение вмешательства суда и иных органов в сферу гражданских правоотношений лишь в пределах, ограничиваемых диспозитивными полномочиями сторон.</w:t>
      </w:r>
    </w:p>
    <w:p w:rsidR="007D7E62" w:rsidRPr="008C2B3A" w:rsidRDefault="00491732" w:rsidP="00371FAC">
      <w:pPr>
        <w:ind w:firstLine="362"/>
        <w:jc w:val="both"/>
        <w:outlineLvl w:val="5"/>
        <w:rPr>
          <w:rFonts w:ascii="Times New Roman" w:hAnsi="Times New Roman" w:cs="Times New Roman"/>
          <w:sz w:val="20"/>
          <w:szCs w:val="20"/>
        </w:rPr>
      </w:pPr>
      <w:bookmarkStart w:id="75" w:name="bookmark82"/>
      <w:r w:rsidRPr="008C2B3A">
        <w:rPr>
          <w:rFonts w:ascii="Times New Roman" w:hAnsi="Times New Roman" w:cs="Times New Roman"/>
          <w:sz w:val="20"/>
          <w:szCs w:val="20"/>
        </w:rPr>
        <w:t>Процессуальное равноправие сторон</w:t>
      </w:r>
      <w:bookmarkEnd w:id="75"/>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Этот принцип базируется на равенстве (равном правовом положении) субъектов материальных правоотношений (гражданских, семейных, трудовых и т.д.) и определяет равенство процессуальных прав и процессуальных обязанностей сторон (ч. 1 ст. 15 ГПК). Субъекты спорного материального правоотношения занимают положение сторон в процессе, которым предоставляются равные процессуальные возможности для защиты своих прав и интересов. Как писал А.X. </w:t>
      </w:r>
      <w:r w:rsidRPr="008C2B3A">
        <w:rPr>
          <w:rFonts w:ascii="Times New Roman" w:hAnsi="Times New Roman" w:cs="Times New Roman"/>
          <w:sz w:val="20"/>
          <w:szCs w:val="20"/>
        </w:rPr>
        <w:lastRenderedPageBreak/>
        <w:t>Гольмстен, каждой стороне должны быть предоставлены одинаковые процессуальные средства борьбы и дана одинаковая возможность ими пользоваться.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Данный принцип и принцип состязательности закреплены в одной статье ГПК (ст. 15), исходя из нерасторжимой связи между ними. С одной стороны, принцип процессуального равноправия сторон предоставляет возможность сторонам участвовать в деле на состязательных началах, поэтому рассматривается как предпосылка состязательности процесса. С другой стороны, состязательность сторон предполагает их процессуальное равноправие, предоставление им равных процессуальных средств в отстаивании своих позиций. Иначе говоря, без равных правовых условий не может быть обеспечена состязательность и одновременно состязательность порождает процессуальное равноправие сторон.</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Содержание принципа процессуального равноправия сторон ГПК формулирует следующим образом: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стороны пользуются равными процессуальными правами и несут равные процессуальные обязанности;</w:t>
      </w:r>
    </w:p>
    <w:p w:rsidR="007D7E62" w:rsidRPr="008C2B3A" w:rsidRDefault="00491732" w:rsidP="00371FAC">
      <w:pPr>
        <w:tabs>
          <w:tab w:val="left" w:pos="543"/>
        </w:tabs>
        <w:ind w:firstLine="362"/>
        <w:jc w:val="both"/>
        <w:rPr>
          <w:rFonts w:ascii="Times New Roman" w:hAnsi="Times New Roman" w:cs="Times New Roman"/>
          <w:sz w:val="20"/>
          <w:szCs w:val="20"/>
        </w:rPr>
      </w:pPr>
      <w:r w:rsidRPr="008C2B3A">
        <w:rPr>
          <w:rFonts w:ascii="Times New Roman" w:hAnsi="Times New Roman" w:cs="Times New Roman"/>
          <w:sz w:val="20"/>
          <w:szCs w:val="20"/>
        </w:rPr>
        <w:t>-рассматривающий дело суд, сохраняя объективность и беспристрастность, создает необходимые условия для реализации прав сторон на полное и объективное исследование обстоятельств дела, разъясняет лицам, участвующим в деле, их права и обязанности, предупреждает о последствиях совершения или несовершения процессуальных действий;</w:t>
      </w:r>
    </w:p>
    <w:p w:rsidR="007D7E62" w:rsidRPr="008C2B3A" w:rsidRDefault="00491732" w:rsidP="00371FAC">
      <w:pPr>
        <w:tabs>
          <w:tab w:val="left" w:pos="534"/>
        </w:tabs>
        <w:ind w:firstLine="362"/>
        <w:jc w:val="both"/>
        <w:rPr>
          <w:rFonts w:ascii="Times New Roman" w:hAnsi="Times New Roman" w:cs="Times New Roman"/>
          <w:sz w:val="20"/>
          <w:szCs w:val="20"/>
        </w:rPr>
      </w:pPr>
      <w:r w:rsidRPr="008C2B3A">
        <w:rPr>
          <w:rFonts w:ascii="Times New Roman" w:hAnsi="Times New Roman" w:cs="Times New Roman"/>
          <w:sz w:val="20"/>
          <w:szCs w:val="20"/>
        </w:rPr>
        <w:t>-суд оказывает сторонам содействие в осуществлении их прав в случаях, предусмотренных ГПК;</w:t>
      </w:r>
    </w:p>
    <w:p w:rsidR="007D7E62" w:rsidRPr="008C2B3A" w:rsidRDefault="00491732" w:rsidP="00371FAC">
      <w:pPr>
        <w:tabs>
          <w:tab w:val="left" w:pos="558"/>
        </w:tabs>
        <w:ind w:firstLine="362"/>
        <w:jc w:val="both"/>
        <w:rPr>
          <w:rFonts w:ascii="Times New Roman" w:hAnsi="Times New Roman" w:cs="Times New Roman"/>
          <w:sz w:val="20"/>
          <w:szCs w:val="20"/>
        </w:rPr>
      </w:pPr>
      <w:r w:rsidRPr="008C2B3A">
        <w:rPr>
          <w:rFonts w:ascii="Times New Roman" w:hAnsi="Times New Roman" w:cs="Times New Roman"/>
          <w:sz w:val="20"/>
          <w:szCs w:val="20"/>
        </w:rPr>
        <w:t>-суд основывает процессуальное решение лишь на тех доказательствах, участие в исследовании которых на равных основаниях было обеспечено каждой из сторон;</w:t>
      </w:r>
    </w:p>
    <w:p w:rsidR="007D7E62" w:rsidRPr="008C2B3A" w:rsidRDefault="00491732" w:rsidP="00371FAC">
      <w:pPr>
        <w:tabs>
          <w:tab w:val="left" w:pos="711"/>
        </w:tabs>
        <w:ind w:firstLine="362"/>
        <w:jc w:val="both"/>
        <w:rPr>
          <w:rFonts w:ascii="Times New Roman" w:hAnsi="Times New Roman" w:cs="Times New Roman"/>
          <w:sz w:val="20"/>
          <w:szCs w:val="20"/>
        </w:rPr>
      </w:pPr>
      <w:r w:rsidRPr="008C2B3A">
        <w:rPr>
          <w:rFonts w:ascii="Times New Roman" w:hAnsi="Times New Roman" w:cs="Times New Roman"/>
          <w:sz w:val="20"/>
          <w:szCs w:val="20"/>
        </w:rPr>
        <w:t>-суд проявляет равное и уважительное отношение к сторонам (ч. 1 и 3 ст. 15).</w:t>
      </w:r>
    </w:p>
    <w:p w:rsidR="007D7E62" w:rsidRPr="008C2B3A" w:rsidRDefault="00491732" w:rsidP="00371FAC">
      <w:pPr>
        <w:ind w:firstLine="362"/>
        <w:jc w:val="both"/>
        <w:outlineLvl w:val="5"/>
        <w:rPr>
          <w:rFonts w:ascii="Times New Roman" w:hAnsi="Times New Roman" w:cs="Times New Roman"/>
          <w:sz w:val="20"/>
          <w:szCs w:val="20"/>
        </w:rPr>
      </w:pPr>
      <w:bookmarkStart w:id="76" w:name="bookmark83"/>
      <w:r w:rsidRPr="008C2B3A">
        <w:rPr>
          <w:rFonts w:ascii="Times New Roman" w:hAnsi="Times New Roman" w:cs="Times New Roman"/>
          <w:sz w:val="20"/>
          <w:szCs w:val="20"/>
        </w:rPr>
        <w:t>Непосредственность судебного разбирательства</w:t>
      </w:r>
      <w:bookmarkEnd w:id="76"/>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Этот принцип закреплен в статье 177 ГПК.</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 при рассмотрении дела обязан непосредственно исследовать доказательства и иные обстоятельства по делу: заслушать объяснения сторон и других лиц, участвующих в деле, показания свидетелей, заключения экспертов, заключения государственных органов и органов местного самоуправления, ознакомиться с письменными доказательствами, осмотреть вещественные доказательства, прослушать звукозаписи и просмотреть видеозаписи, кино-, фотоматериалы, ознакомиться с материалами иных средств преобразования информации. В необходимых случаях при исследовании доказательств по делу суд заслушивает консультации и пояснения специалиста (ч. 1 ст 177 ГПК).</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Таким образом, принцип непосредственности определяет способы и методы восприятия судом доказательств по делу. Суд должен устанавливать факты и иные обстоятельства дела на основании личного ознакомления, изучения и исследования доказательств, представленных сторонами либо истребованных судом по их ходатайству. Восприятие доказательств непосредственно (лично) судьей в ходе разбирательства дела (в судебном заседании) обеспечивает правильное осуществление оценки доказательств по делу и вынесение правосудного судебного решения.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случае замены судьи в процессе рассмотрения дела разбирательство должно быть произведено с самого начала (ч. 2 ст 177 ГПК).</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Отступления от принципа непосредственности допускаются только в случаях, предусмотренных ГПК. В таких случаях суд иссле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дует доказательства по гражданскому делу и дает им оценку без личного восприятия этих доказательств. Отступления эти связаны со сбором доказательств путем выполнения судебного поручения и обеспечения доказательств.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Основание и порядок выполнения судебного поручения предусмотрены статьями 72 и 73 ГПК. Суд, рассматривающий дело, в случае удовлетворения ходатайства лица, участвующего в деле, о необходимости собирания доказательств в другом городе или районе, поручает соответствующему суду произвести определенные процессуальные действия. Исследование доказательств в этом случае осуществляется судом, выполняющим судебное поручение, по месту их нахождения. Протоколы и собранные при выполнении поручения материалы (протоколы допроса свидетеля, осмотра на месте письменного или вещественного доказательства и др.) немедленно пересылаются в суд, рассматривающий дело. Суд при рассмотрении дела использует протоколы и иные материалы, собранные в порядке выполнения судебного поручения.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Обеспечение доказательств регламентировано статьями 74-76 ГПК. Лица, участвующие в деле, имеющие основания опасаться, что представление необходимых для них доказательств сделается впоследствии невозможным или затруднительным, могут просить суд об обеспечении этих доказательств. Заявление об обеспечении доказательств подается в суд по территориальности, где должны быть совершены процессуальные действия по обеспечению доказательств (допрос свидетелей, осмотр на месте и др.).</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Обеспечение доказательств до возбуждения дела в суде производится нотариусами или должностными лицами консульских учреждений в порядке, предусмотренном законодательством. Протоколы и другие материалы, собранные в порядке обеспечения доказательства, передаются в суд, рассматривающий дело. В судебном заседании используются материалы, собранные другим судом (судьей) либо нотариусом (должностным лицом консульского учреждения) в порядке обеспечения доказательств.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Таким образом, исследование доказательств судом, рассматривающим гражданское дело, в указанных двух случаях производится путем опосредованного их восприятия.</w:t>
      </w:r>
    </w:p>
    <w:p w:rsidR="007D7E62" w:rsidRPr="008C2B3A" w:rsidRDefault="00491732" w:rsidP="00371FAC">
      <w:pPr>
        <w:ind w:firstLine="362"/>
        <w:jc w:val="both"/>
        <w:outlineLvl w:val="5"/>
        <w:rPr>
          <w:rFonts w:ascii="Times New Roman" w:hAnsi="Times New Roman" w:cs="Times New Roman"/>
          <w:sz w:val="20"/>
          <w:szCs w:val="20"/>
        </w:rPr>
      </w:pPr>
      <w:bookmarkStart w:id="77" w:name="bookmark84"/>
      <w:r w:rsidRPr="008C2B3A">
        <w:rPr>
          <w:rFonts w:ascii="Times New Roman" w:hAnsi="Times New Roman" w:cs="Times New Roman"/>
          <w:sz w:val="20"/>
          <w:szCs w:val="20"/>
        </w:rPr>
        <w:t>Устность судебного разбирательства</w:t>
      </w:r>
      <w:bookmarkEnd w:id="77"/>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Этот принцип закреплен в части 2 статьи 177 ГПК, гласящей: «Разбирательство дела происходит устно».</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устной форме проводится заседание суда по рассмотрению и разрешению дела:</w:t>
      </w:r>
    </w:p>
    <w:p w:rsidR="007D7E62" w:rsidRPr="008C2B3A" w:rsidRDefault="00491732" w:rsidP="00371FAC">
      <w:pPr>
        <w:tabs>
          <w:tab w:val="left" w:pos="553"/>
        </w:tabs>
        <w:ind w:firstLine="362"/>
        <w:jc w:val="both"/>
        <w:rPr>
          <w:rFonts w:ascii="Times New Roman" w:hAnsi="Times New Roman" w:cs="Times New Roman"/>
          <w:sz w:val="20"/>
          <w:szCs w:val="20"/>
        </w:rPr>
      </w:pPr>
      <w:r w:rsidRPr="008C2B3A">
        <w:rPr>
          <w:rFonts w:ascii="Times New Roman" w:hAnsi="Times New Roman" w:cs="Times New Roman"/>
          <w:sz w:val="20"/>
          <w:szCs w:val="20"/>
        </w:rPr>
        <w:t>-председательствующий разъясняет права и обязанности участникам процесса;</w:t>
      </w:r>
    </w:p>
    <w:p w:rsidR="007D7E62" w:rsidRPr="008C2B3A" w:rsidRDefault="00491732" w:rsidP="00371FAC">
      <w:pPr>
        <w:tabs>
          <w:tab w:val="left" w:pos="533"/>
        </w:tabs>
        <w:ind w:firstLine="362"/>
        <w:jc w:val="both"/>
        <w:rPr>
          <w:rFonts w:ascii="Times New Roman" w:hAnsi="Times New Roman" w:cs="Times New Roman"/>
          <w:sz w:val="20"/>
          <w:szCs w:val="20"/>
        </w:rPr>
      </w:pPr>
      <w:r w:rsidRPr="008C2B3A">
        <w:rPr>
          <w:rFonts w:ascii="Times New Roman" w:hAnsi="Times New Roman" w:cs="Times New Roman"/>
          <w:sz w:val="20"/>
          <w:szCs w:val="20"/>
        </w:rPr>
        <w:t>-выражаются ходатайства и заявления лиц, участвующих в деле;</w:t>
      </w:r>
    </w:p>
    <w:p w:rsidR="007D7E62" w:rsidRPr="008C2B3A" w:rsidRDefault="00491732" w:rsidP="00371FAC">
      <w:pPr>
        <w:tabs>
          <w:tab w:val="left" w:pos="538"/>
        </w:tabs>
        <w:ind w:firstLine="362"/>
        <w:jc w:val="both"/>
        <w:rPr>
          <w:rFonts w:ascii="Times New Roman" w:hAnsi="Times New Roman" w:cs="Times New Roman"/>
          <w:sz w:val="20"/>
          <w:szCs w:val="20"/>
        </w:rPr>
      </w:pPr>
      <w:r w:rsidRPr="008C2B3A">
        <w:rPr>
          <w:rFonts w:ascii="Times New Roman" w:hAnsi="Times New Roman" w:cs="Times New Roman"/>
          <w:sz w:val="20"/>
          <w:szCs w:val="20"/>
        </w:rPr>
        <w:t>-стороны и иные лица, участвующие в деле, излагают объяснения;</w:t>
      </w:r>
    </w:p>
    <w:p w:rsidR="007D7E62" w:rsidRPr="008C2B3A" w:rsidRDefault="00491732" w:rsidP="00371FAC">
      <w:pPr>
        <w:tabs>
          <w:tab w:val="left" w:pos="528"/>
        </w:tabs>
        <w:ind w:firstLine="362"/>
        <w:jc w:val="both"/>
        <w:rPr>
          <w:rFonts w:ascii="Times New Roman" w:hAnsi="Times New Roman" w:cs="Times New Roman"/>
          <w:sz w:val="20"/>
          <w:szCs w:val="20"/>
        </w:rPr>
      </w:pPr>
      <w:r w:rsidRPr="008C2B3A">
        <w:rPr>
          <w:rFonts w:ascii="Times New Roman" w:hAnsi="Times New Roman" w:cs="Times New Roman"/>
          <w:sz w:val="20"/>
          <w:szCs w:val="20"/>
        </w:rPr>
        <w:t>-свидетели дают свои показания;</w:t>
      </w:r>
    </w:p>
    <w:p w:rsidR="007D7E62" w:rsidRPr="008C2B3A" w:rsidRDefault="00491732" w:rsidP="00371FAC">
      <w:pPr>
        <w:tabs>
          <w:tab w:val="left" w:pos="524"/>
        </w:tabs>
        <w:ind w:firstLine="362"/>
        <w:jc w:val="both"/>
        <w:rPr>
          <w:rFonts w:ascii="Times New Roman" w:hAnsi="Times New Roman" w:cs="Times New Roman"/>
          <w:sz w:val="20"/>
          <w:szCs w:val="20"/>
        </w:rPr>
      </w:pPr>
      <w:r w:rsidRPr="008C2B3A">
        <w:rPr>
          <w:rFonts w:ascii="Times New Roman" w:hAnsi="Times New Roman" w:cs="Times New Roman"/>
          <w:sz w:val="20"/>
          <w:szCs w:val="20"/>
        </w:rPr>
        <w:t>-эксперт излагает заключение, составленное в письменной форме (в случае отсутствия эксперта заключение оглашается судом);</w:t>
      </w:r>
    </w:p>
    <w:p w:rsidR="007D7E62" w:rsidRPr="008C2B3A" w:rsidRDefault="00491732" w:rsidP="00371FAC">
      <w:pPr>
        <w:tabs>
          <w:tab w:val="left" w:pos="533"/>
        </w:tabs>
        <w:ind w:firstLine="362"/>
        <w:jc w:val="both"/>
        <w:rPr>
          <w:rFonts w:ascii="Times New Roman" w:hAnsi="Times New Roman" w:cs="Times New Roman"/>
          <w:sz w:val="20"/>
          <w:szCs w:val="20"/>
        </w:rPr>
      </w:pPr>
      <w:r w:rsidRPr="008C2B3A">
        <w:rPr>
          <w:rFonts w:ascii="Times New Roman" w:hAnsi="Times New Roman" w:cs="Times New Roman"/>
          <w:sz w:val="20"/>
          <w:szCs w:val="20"/>
        </w:rPr>
        <w:t>-специалист дает консультации;</w:t>
      </w:r>
    </w:p>
    <w:p w:rsidR="007D7E62" w:rsidRPr="008C2B3A" w:rsidRDefault="00491732" w:rsidP="00371FAC">
      <w:pPr>
        <w:tabs>
          <w:tab w:val="left" w:pos="534"/>
        </w:tabs>
        <w:ind w:firstLine="362"/>
        <w:jc w:val="both"/>
        <w:rPr>
          <w:rFonts w:ascii="Times New Roman" w:hAnsi="Times New Roman" w:cs="Times New Roman"/>
          <w:sz w:val="20"/>
          <w:szCs w:val="20"/>
        </w:rPr>
      </w:pPr>
      <w:r w:rsidRPr="008C2B3A">
        <w:rPr>
          <w:rFonts w:ascii="Times New Roman" w:hAnsi="Times New Roman" w:cs="Times New Roman"/>
          <w:sz w:val="20"/>
          <w:szCs w:val="20"/>
        </w:rPr>
        <w:t>-оглашаются в судебном заседании письменные доказательства, протоколы и иные документы;</w:t>
      </w:r>
    </w:p>
    <w:p w:rsidR="007D7E62" w:rsidRPr="008C2B3A" w:rsidRDefault="00491732" w:rsidP="00371FAC">
      <w:pPr>
        <w:tabs>
          <w:tab w:val="left" w:pos="519"/>
        </w:tabs>
        <w:ind w:firstLine="362"/>
        <w:jc w:val="both"/>
        <w:rPr>
          <w:rFonts w:ascii="Times New Roman" w:hAnsi="Times New Roman" w:cs="Times New Roman"/>
          <w:sz w:val="20"/>
          <w:szCs w:val="20"/>
        </w:rPr>
      </w:pPr>
      <w:r w:rsidRPr="008C2B3A">
        <w:rPr>
          <w:rFonts w:ascii="Times New Roman" w:hAnsi="Times New Roman" w:cs="Times New Roman"/>
          <w:sz w:val="20"/>
          <w:szCs w:val="20"/>
        </w:rPr>
        <w:t>-излагается заключение государственного органа, составленное в письменном виде;</w:t>
      </w:r>
    </w:p>
    <w:p w:rsidR="007D7E62" w:rsidRPr="008C2B3A" w:rsidRDefault="00491732" w:rsidP="00371FAC">
      <w:pPr>
        <w:tabs>
          <w:tab w:val="left" w:pos="528"/>
        </w:tabs>
        <w:ind w:firstLine="362"/>
        <w:jc w:val="both"/>
        <w:rPr>
          <w:rFonts w:ascii="Times New Roman" w:hAnsi="Times New Roman" w:cs="Times New Roman"/>
          <w:sz w:val="20"/>
          <w:szCs w:val="20"/>
        </w:rPr>
      </w:pPr>
      <w:r w:rsidRPr="008C2B3A">
        <w:rPr>
          <w:rFonts w:ascii="Times New Roman" w:hAnsi="Times New Roman" w:cs="Times New Roman"/>
          <w:sz w:val="20"/>
          <w:szCs w:val="20"/>
        </w:rPr>
        <w:t>-проводятся судебные прения;</w:t>
      </w:r>
    </w:p>
    <w:p w:rsidR="007D7E62" w:rsidRPr="008C2B3A" w:rsidRDefault="00491732" w:rsidP="00371FAC">
      <w:pPr>
        <w:tabs>
          <w:tab w:val="left" w:pos="533"/>
        </w:tabs>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-прокурор дает заключение по существу дела в целом;</w:t>
      </w:r>
    </w:p>
    <w:p w:rsidR="007D7E62" w:rsidRPr="008C2B3A" w:rsidRDefault="00491732" w:rsidP="00371FAC">
      <w:pPr>
        <w:tabs>
          <w:tab w:val="left" w:pos="562"/>
        </w:tabs>
        <w:ind w:firstLine="362"/>
        <w:jc w:val="both"/>
        <w:rPr>
          <w:rFonts w:ascii="Times New Roman" w:hAnsi="Times New Roman" w:cs="Times New Roman"/>
          <w:sz w:val="20"/>
          <w:szCs w:val="20"/>
        </w:rPr>
      </w:pPr>
      <w:r w:rsidRPr="008C2B3A">
        <w:rPr>
          <w:rFonts w:ascii="Times New Roman" w:hAnsi="Times New Roman" w:cs="Times New Roman"/>
          <w:sz w:val="20"/>
          <w:szCs w:val="20"/>
        </w:rPr>
        <w:t>-оглашается решение, вынесенное судом в результате разбирательства дела.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Вместе с тем устность разбирательства дела не исключает осуществление документирования, протоколирования хода судебного заседания.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Некоторые процессуальные действия должны совершаться только в письменном виде либо требуют письменного оформления. Напр., исковое заявление (заявление), апелляционная или кассационная жалоба (протест), надзорная жалоба либо протест в порядке надзора подаются только в письменном виде, судебные акты выносятся в письменной форме.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Такой характер совершения довольно значительного числа процессуальных действий дало основание для высказывания мнения о принципе сочетания устности и письменности в гражданском судопроизводстве (В.В. Молчанов, М.К. Треушников).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статье 146 ГПК КазССР был закреплен принцип непрерывности: «Судебное заседание по каждому делу происходит непрерывно, кроме времени, назначенного для отдыха. До окончания рассмотрения начатого дела или до отложения его слушания суд не вправе рассматривать другие дела». До завершения судебного заседания вынесением решения либо определения об отложении разбирательства дела, о приостановлении производства по делу, о прекращении производства по делу или об оставлении заявления без рассмотрения суд не вправе был приступать к рассмотрению другого гражданского дела.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ГПК РК подобная норма не предусмотрена. Данная законодательная новация, по-видимому, требует дополнительного рассмотрения, а также апробирования в судебной практике. По-видимому, только апробация в судебной практике может дать однозначный ответ на возможность эффективного осуществления разбирательства дел при отсутствии начал непрерывности либо невозможность ведения разбирательства дела без принципа непрерывности. Вместе с тем следует указать, что рассуждения теоретического плана позволяют придти к выводу о необходимости закрепления данного принципа судебного разбирательства гражданских дел.</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Глава 2 - «Задачи и принципы гражданского судопроизводства» - ГПК, включает статьи под следующими наименованиями:</w:t>
      </w:r>
    </w:p>
    <w:p w:rsidR="007D7E62" w:rsidRPr="008C2B3A" w:rsidRDefault="00491732" w:rsidP="00371FAC">
      <w:pPr>
        <w:tabs>
          <w:tab w:val="left" w:pos="573"/>
        </w:tabs>
        <w:ind w:firstLine="362"/>
        <w:jc w:val="both"/>
        <w:rPr>
          <w:rFonts w:ascii="Times New Roman" w:hAnsi="Times New Roman" w:cs="Times New Roman"/>
          <w:sz w:val="20"/>
          <w:szCs w:val="20"/>
        </w:rPr>
      </w:pPr>
      <w:r w:rsidRPr="008C2B3A">
        <w:rPr>
          <w:rFonts w:ascii="Times New Roman" w:hAnsi="Times New Roman" w:cs="Times New Roman"/>
          <w:sz w:val="20"/>
          <w:szCs w:val="20"/>
        </w:rPr>
        <w:t>-Неприкосновенность собственности (ст. 11);</w:t>
      </w:r>
    </w:p>
    <w:p w:rsidR="007D7E62" w:rsidRPr="008C2B3A" w:rsidRDefault="00491732" w:rsidP="00371FAC">
      <w:pPr>
        <w:tabs>
          <w:tab w:val="left" w:pos="598"/>
        </w:tabs>
        <w:ind w:firstLine="362"/>
        <w:jc w:val="both"/>
        <w:rPr>
          <w:rFonts w:ascii="Times New Roman" w:hAnsi="Times New Roman" w:cs="Times New Roman"/>
          <w:sz w:val="20"/>
          <w:szCs w:val="20"/>
        </w:rPr>
      </w:pPr>
      <w:r w:rsidRPr="008C2B3A">
        <w:rPr>
          <w:rFonts w:ascii="Times New Roman" w:hAnsi="Times New Roman" w:cs="Times New Roman"/>
          <w:sz w:val="20"/>
          <w:szCs w:val="20"/>
        </w:rPr>
        <w:t>-Освобождение от обязанности давать свидетельские показания (ст. 17);</w:t>
      </w:r>
    </w:p>
    <w:p w:rsidR="007D7E62" w:rsidRPr="008C2B3A" w:rsidRDefault="00491732" w:rsidP="00371FAC">
      <w:pPr>
        <w:tabs>
          <w:tab w:val="left" w:pos="627"/>
        </w:tabs>
        <w:ind w:firstLine="362"/>
        <w:jc w:val="both"/>
        <w:rPr>
          <w:rFonts w:ascii="Times New Roman" w:hAnsi="Times New Roman" w:cs="Times New Roman"/>
          <w:sz w:val="20"/>
          <w:szCs w:val="20"/>
        </w:rPr>
      </w:pPr>
      <w:r w:rsidRPr="008C2B3A">
        <w:rPr>
          <w:rFonts w:ascii="Times New Roman" w:hAnsi="Times New Roman" w:cs="Times New Roman"/>
          <w:sz w:val="20"/>
          <w:szCs w:val="20"/>
        </w:rPr>
        <w:t>-Обеспечение прав на квалифицированную юридическую помощь (ст. 18);</w:t>
      </w:r>
    </w:p>
    <w:p w:rsidR="007D7E62" w:rsidRPr="008C2B3A" w:rsidRDefault="00491732" w:rsidP="00371FAC">
      <w:pPr>
        <w:tabs>
          <w:tab w:val="left" w:pos="622"/>
        </w:tabs>
        <w:ind w:firstLine="362"/>
        <w:jc w:val="both"/>
        <w:rPr>
          <w:rFonts w:ascii="Times New Roman" w:hAnsi="Times New Roman" w:cs="Times New Roman"/>
          <w:sz w:val="20"/>
          <w:szCs w:val="20"/>
        </w:rPr>
      </w:pPr>
      <w:r w:rsidRPr="008C2B3A">
        <w:rPr>
          <w:rFonts w:ascii="Times New Roman" w:hAnsi="Times New Roman" w:cs="Times New Roman"/>
          <w:sz w:val="20"/>
          <w:szCs w:val="20"/>
        </w:rPr>
        <w:t>-Обеспечение безопасности в ходе судебного разбирательства (ст. 20);</w:t>
      </w:r>
    </w:p>
    <w:p w:rsidR="007D7E62" w:rsidRPr="008C2B3A" w:rsidRDefault="00491732" w:rsidP="00371FAC">
      <w:pPr>
        <w:tabs>
          <w:tab w:val="left" w:pos="563"/>
        </w:tabs>
        <w:ind w:firstLine="362"/>
        <w:jc w:val="both"/>
        <w:rPr>
          <w:rFonts w:ascii="Times New Roman" w:hAnsi="Times New Roman" w:cs="Times New Roman"/>
          <w:sz w:val="20"/>
          <w:szCs w:val="20"/>
        </w:rPr>
      </w:pPr>
      <w:r w:rsidRPr="008C2B3A">
        <w:rPr>
          <w:rFonts w:ascii="Times New Roman" w:hAnsi="Times New Roman" w:cs="Times New Roman"/>
          <w:sz w:val="20"/>
          <w:szCs w:val="20"/>
        </w:rPr>
        <w:t>-Обязательность судебных актов (ст. 21).</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Думается, нет оснований рассматривать указанные нормы в качестве норм-принципов гражданского судопроизводства. Обозначенные в перечисленных статьях ГПК положения не могут быть поставлены вровень с рассмотренными выше принципами гражданского процесса. Принципами, как отмечалось, являются фундаментальные положения гражданского процессуального права, основополагающие идеи о правосудии по гражданским делам, пронизывающие практически все гражданские процессуальные нормы и институты. Это свойство не присуще нормам, обозначенным в вышеперечисленных статьях ГПК. Последние базируются на конституционных положениях, однако не все конституционные нормы могут возводиться в ранг принципов той или иной отрасли права. С учетом изложенного, указанные статьи главы 2 следовало бы включить в другие главы ГПК соответственно их содержанию, за исключением одной. Статья 11 должна быть исключена из ГПК, поскольку это норма материального права и соответствующие положения о праве собственности в развитие норм Конституции (ст. 26) закрепляются в гражданском законодательстве.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то же время нельзя отрицать, что и эти статьи ГПК содержат правила, имеющие в определенной степени общее значение для деятельности судов по осуществлению правосудия по гражданским де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лам. Но такое качество свойственно также и некоторым другим нормам гражданского процессуального права, которые, тем не менее, не признаются в качестве принципов судопроизводства. Это означает, что характеристика нормы, как имеющей общее значение для определенного вида деятельности, не дает еще основания признавать закрепленные в них положения нормами-принципами.</w:t>
      </w:r>
    </w:p>
    <w:p w:rsidR="007D7E62" w:rsidRPr="008C2B3A" w:rsidRDefault="00491732" w:rsidP="00371FAC">
      <w:pPr>
        <w:ind w:firstLine="362"/>
        <w:jc w:val="both"/>
        <w:outlineLvl w:val="5"/>
        <w:rPr>
          <w:rFonts w:ascii="Times New Roman" w:hAnsi="Times New Roman" w:cs="Times New Roman"/>
          <w:sz w:val="20"/>
          <w:szCs w:val="20"/>
        </w:rPr>
      </w:pPr>
      <w:bookmarkStart w:id="78" w:name="bookmark85"/>
      <w:r w:rsidRPr="008C2B3A">
        <w:rPr>
          <w:rFonts w:ascii="Times New Roman" w:hAnsi="Times New Roman" w:cs="Times New Roman"/>
          <w:sz w:val="20"/>
          <w:szCs w:val="20"/>
        </w:rPr>
        <w:t>Рекомендуемая литература:</w:t>
      </w:r>
      <w:bookmarkEnd w:id="78"/>
    </w:p>
    <w:p w:rsidR="007D7E62" w:rsidRPr="008C2B3A" w:rsidRDefault="00491732" w:rsidP="00371FAC">
      <w:pPr>
        <w:tabs>
          <w:tab w:val="left" w:pos="702"/>
        </w:tabs>
        <w:ind w:firstLine="362"/>
        <w:jc w:val="both"/>
        <w:rPr>
          <w:rFonts w:ascii="Times New Roman" w:hAnsi="Times New Roman" w:cs="Times New Roman"/>
          <w:sz w:val="20"/>
          <w:szCs w:val="20"/>
        </w:rPr>
      </w:pPr>
      <w:r w:rsidRPr="008C2B3A">
        <w:rPr>
          <w:rFonts w:ascii="Times New Roman" w:hAnsi="Times New Roman" w:cs="Times New Roman"/>
          <w:sz w:val="20"/>
          <w:szCs w:val="20"/>
        </w:rPr>
        <w:t>1.Авдюков М.Г. Принцип законности в гражданском судопроизводстве. - М., 1970.</w:t>
      </w:r>
    </w:p>
    <w:p w:rsidR="007D7E62" w:rsidRPr="008C2B3A" w:rsidRDefault="00491732" w:rsidP="00371FAC">
      <w:pPr>
        <w:tabs>
          <w:tab w:val="left" w:pos="711"/>
        </w:tabs>
        <w:ind w:firstLine="362"/>
        <w:jc w:val="both"/>
        <w:rPr>
          <w:rFonts w:ascii="Times New Roman" w:hAnsi="Times New Roman" w:cs="Times New Roman"/>
          <w:sz w:val="20"/>
          <w:szCs w:val="20"/>
        </w:rPr>
      </w:pPr>
      <w:r w:rsidRPr="008C2B3A">
        <w:rPr>
          <w:rFonts w:ascii="Times New Roman" w:hAnsi="Times New Roman" w:cs="Times New Roman"/>
          <w:sz w:val="20"/>
          <w:szCs w:val="20"/>
        </w:rPr>
        <w:t>2.Баймолдина З.Х. К вопросу о сущности принципа диспозитивности гражданского процессуального права // Научные труды Каз- ГЮУ. - Алматы, 1999. - Вып. 1. - С. 49-60.</w:t>
      </w:r>
    </w:p>
    <w:p w:rsidR="007D7E62" w:rsidRPr="008C2B3A" w:rsidRDefault="00491732" w:rsidP="00371FAC">
      <w:pPr>
        <w:tabs>
          <w:tab w:val="left" w:pos="706"/>
        </w:tabs>
        <w:ind w:firstLine="362"/>
        <w:jc w:val="both"/>
        <w:rPr>
          <w:rFonts w:ascii="Times New Roman" w:hAnsi="Times New Roman" w:cs="Times New Roman"/>
          <w:sz w:val="20"/>
          <w:szCs w:val="20"/>
        </w:rPr>
      </w:pPr>
      <w:r w:rsidRPr="008C2B3A">
        <w:rPr>
          <w:rFonts w:ascii="Times New Roman" w:hAnsi="Times New Roman" w:cs="Times New Roman"/>
          <w:sz w:val="20"/>
          <w:szCs w:val="20"/>
        </w:rPr>
        <w:t>3.Боннер А.Т. Принцип законности в советском гражданском процессе: Учебное пособие. - М., 1989.</w:t>
      </w:r>
    </w:p>
    <w:p w:rsidR="007D7E62" w:rsidRPr="008C2B3A" w:rsidRDefault="00491732" w:rsidP="00371FAC">
      <w:pPr>
        <w:tabs>
          <w:tab w:val="left" w:pos="706"/>
        </w:tabs>
        <w:ind w:firstLine="362"/>
        <w:jc w:val="both"/>
        <w:rPr>
          <w:rFonts w:ascii="Times New Roman" w:hAnsi="Times New Roman" w:cs="Times New Roman"/>
          <w:sz w:val="20"/>
          <w:szCs w:val="20"/>
        </w:rPr>
      </w:pPr>
      <w:r w:rsidRPr="008C2B3A">
        <w:rPr>
          <w:rFonts w:ascii="Times New Roman" w:hAnsi="Times New Roman" w:cs="Times New Roman"/>
          <w:sz w:val="20"/>
          <w:szCs w:val="20"/>
        </w:rPr>
        <w:t>4.Гурвич М.А. Принципы советского гражданского процессуального права (Система и содержание) // Сов. гос-во и право. - 1974. - № 12.</w:t>
      </w:r>
    </w:p>
    <w:p w:rsidR="007D7E62" w:rsidRPr="008C2B3A" w:rsidRDefault="00491732" w:rsidP="00371FAC">
      <w:pPr>
        <w:tabs>
          <w:tab w:val="left" w:pos="711"/>
        </w:tabs>
        <w:ind w:firstLine="362"/>
        <w:jc w:val="both"/>
        <w:rPr>
          <w:rFonts w:ascii="Times New Roman" w:hAnsi="Times New Roman" w:cs="Times New Roman"/>
          <w:sz w:val="20"/>
          <w:szCs w:val="20"/>
        </w:rPr>
      </w:pPr>
      <w:r w:rsidRPr="008C2B3A">
        <w:rPr>
          <w:rFonts w:ascii="Times New Roman" w:hAnsi="Times New Roman" w:cs="Times New Roman"/>
          <w:sz w:val="20"/>
          <w:szCs w:val="20"/>
        </w:rPr>
        <w:t>5.Елисейкин П.Ф. Предмет и принципы советского гражданского процессуального права. - Ярославль, 1974.</w:t>
      </w:r>
    </w:p>
    <w:p w:rsidR="007D7E62" w:rsidRPr="008C2B3A" w:rsidRDefault="00491732" w:rsidP="00371FAC">
      <w:pPr>
        <w:tabs>
          <w:tab w:val="left" w:pos="730"/>
        </w:tabs>
        <w:ind w:firstLine="362"/>
        <w:jc w:val="both"/>
        <w:rPr>
          <w:rFonts w:ascii="Times New Roman" w:hAnsi="Times New Roman" w:cs="Times New Roman"/>
          <w:sz w:val="20"/>
          <w:szCs w:val="20"/>
        </w:rPr>
      </w:pPr>
      <w:r w:rsidRPr="008C2B3A">
        <w:rPr>
          <w:rFonts w:ascii="Times New Roman" w:hAnsi="Times New Roman" w:cs="Times New Roman"/>
          <w:sz w:val="20"/>
          <w:szCs w:val="20"/>
        </w:rPr>
        <w:t>6.Семенов В.М. Конституционные принципы гражданского судопроизводства. - М., 1982.</w:t>
      </w:r>
    </w:p>
    <w:p w:rsidR="007D7E62" w:rsidRPr="008C2B3A" w:rsidRDefault="00491732" w:rsidP="00371FAC">
      <w:pPr>
        <w:tabs>
          <w:tab w:val="left" w:pos="721"/>
        </w:tabs>
        <w:ind w:firstLine="362"/>
        <w:jc w:val="both"/>
        <w:rPr>
          <w:rFonts w:ascii="Times New Roman" w:hAnsi="Times New Roman" w:cs="Times New Roman"/>
          <w:sz w:val="20"/>
          <w:szCs w:val="20"/>
        </w:rPr>
      </w:pPr>
      <w:r w:rsidRPr="008C2B3A">
        <w:rPr>
          <w:rFonts w:ascii="Times New Roman" w:hAnsi="Times New Roman" w:cs="Times New Roman"/>
          <w:sz w:val="20"/>
          <w:szCs w:val="20"/>
        </w:rPr>
        <w:t>7.Семенов В.М. Демократические основы гражданского судопроизводства в законодательстве и судебной практике. - Свердловск, 1980.</w:t>
      </w:r>
    </w:p>
    <w:p w:rsidR="007D7E62" w:rsidRPr="008C2B3A" w:rsidRDefault="00491732" w:rsidP="00371FAC">
      <w:pPr>
        <w:tabs>
          <w:tab w:val="left" w:pos="706"/>
        </w:tabs>
        <w:ind w:firstLine="362"/>
        <w:jc w:val="both"/>
        <w:rPr>
          <w:rFonts w:ascii="Times New Roman" w:hAnsi="Times New Roman" w:cs="Times New Roman"/>
          <w:sz w:val="20"/>
          <w:szCs w:val="20"/>
        </w:rPr>
      </w:pPr>
      <w:r w:rsidRPr="008C2B3A">
        <w:rPr>
          <w:rFonts w:ascii="Times New Roman" w:hAnsi="Times New Roman" w:cs="Times New Roman"/>
          <w:sz w:val="20"/>
          <w:szCs w:val="20"/>
        </w:rPr>
        <w:t>8.Стецовский Ю.И. Судебная власть: Учебное пособие. - М., 1999.</w:t>
      </w:r>
    </w:p>
    <w:p w:rsidR="007D7E62" w:rsidRPr="008C2B3A" w:rsidRDefault="00491732" w:rsidP="00371FAC">
      <w:pPr>
        <w:tabs>
          <w:tab w:val="left" w:pos="702"/>
        </w:tabs>
        <w:ind w:firstLine="362"/>
        <w:jc w:val="both"/>
        <w:rPr>
          <w:rFonts w:ascii="Times New Roman" w:hAnsi="Times New Roman" w:cs="Times New Roman"/>
          <w:sz w:val="20"/>
          <w:szCs w:val="20"/>
        </w:rPr>
      </w:pPr>
      <w:r w:rsidRPr="008C2B3A">
        <w:rPr>
          <w:rFonts w:ascii="Times New Roman" w:hAnsi="Times New Roman" w:cs="Times New Roman"/>
          <w:sz w:val="20"/>
          <w:szCs w:val="20"/>
        </w:rPr>
        <w:t>9.Хрестоматия по гражданскому процессу: Учебное пособие. - М., 1996. - Раздел III: Основные начала (принципы) гражданского процесса. - С. 58-91.</w:t>
      </w:r>
    </w:p>
    <w:p w:rsidR="007D7E62" w:rsidRPr="008C2B3A" w:rsidRDefault="00491732" w:rsidP="00371FAC">
      <w:pPr>
        <w:tabs>
          <w:tab w:val="left" w:pos="716"/>
        </w:tabs>
        <w:ind w:firstLine="362"/>
        <w:jc w:val="both"/>
        <w:rPr>
          <w:rFonts w:ascii="Times New Roman" w:hAnsi="Times New Roman" w:cs="Times New Roman"/>
          <w:sz w:val="20"/>
          <w:szCs w:val="20"/>
        </w:rPr>
      </w:pPr>
      <w:r w:rsidRPr="008C2B3A">
        <w:rPr>
          <w:rFonts w:ascii="Times New Roman" w:hAnsi="Times New Roman" w:cs="Times New Roman"/>
          <w:sz w:val="20"/>
          <w:szCs w:val="20"/>
        </w:rPr>
        <w:t>10.Постановление Пленума Верховного суда Республики Казахстан от 14 мая 1998 г. № 1 «О некоторых вопросах применения законодательства о судебной власти в Республике Казахстан» // Бюллетень Верховного суда РК. - 1998. - № 2. - С. 26-29.</w:t>
      </w:r>
    </w:p>
    <w:p w:rsidR="007D7E62" w:rsidRPr="008C2B3A" w:rsidRDefault="00491732" w:rsidP="00371FAC">
      <w:pPr>
        <w:ind w:firstLine="362"/>
        <w:jc w:val="both"/>
        <w:outlineLvl w:val="5"/>
        <w:rPr>
          <w:rFonts w:ascii="Times New Roman" w:hAnsi="Times New Roman" w:cs="Times New Roman"/>
          <w:sz w:val="20"/>
          <w:szCs w:val="20"/>
        </w:rPr>
      </w:pPr>
      <w:bookmarkStart w:id="79" w:name="bookmark86"/>
      <w:r w:rsidRPr="008C2B3A">
        <w:rPr>
          <w:rFonts w:ascii="Times New Roman" w:hAnsi="Times New Roman" w:cs="Times New Roman"/>
          <w:sz w:val="20"/>
          <w:szCs w:val="20"/>
        </w:rPr>
        <w:t>Контрольные вопросы:</w:t>
      </w:r>
      <w:bookmarkEnd w:id="79"/>
    </w:p>
    <w:p w:rsidR="007D7E62" w:rsidRPr="008C2B3A" w:rsidRDefault="00491732" w:rsidP="00371FAC">
      <w:pPr>
        <w:tabs>
          <w:tab w:val="left" w:pos="696"/>
        </w:tabs>
        <w:ind w:firstLine="362"/>
        <w:jc w:val="both"/>
        <w:rPr>
          <w:rFonts w:ascii="Times New Roman" w:hAnsi="Times New Roman" w:cs="Times New Roman"/>
          <w:sz w:val="20"/>
          <w:szCs w:val="20"/>
        </w:rPr>
      </w:pPr>
      <w:r w:rsidRPr="008C2B3A">
        <w:rPr>
          <w:rFonts w:ascii="Times New Roman" w:hAnsi="Times New Roman" w:cs="Times New Roman"/>
          <w:sz w:val="20"/>
          <w:szCs w:val="20"/>
        </w:rPr>
        <w:t>1.Понятие принципов гражданского процессуального права.</w:t>
      </w:r>
    </w:p>
    <w:p w:rsidR="007D7E62" w:rsidRPr="008C2B3A" w:rsidRDefault="00491732" w:rsidP="00371FAC">
      <w:pPr>
        <w:tabs>
          <w:tab w:val="left" w:pos="720"/>
        </w:tabs>
        <w:ind w:firstLine="362"/>
        <w:jc w:val="both"/>
        <w:rPr>
          <w:rFonts w:ascii="Times New Roman" w:hAnsi="Times New Roman" w:cs="Times New Roman"/>
          <w:sz w:val="20"/>
          <w:szCs w:val="20"/>
        </w:rPr>
      </w:pPr>
      <w:r w:rsidRPr="008C2B3A">
        <w:rPr>
          <w:rFonts w:ascii="Times New Roman" w:hAnsi="Times New Roman" w:cs="Times New Roman"/>
          <w:sz w:val="20"/>
          <w:szCs w:val="20"/>
        </w:rPr>
        <w:t>2.Значение принципов гражданского процессуального права.</w:t>
      </w:r>
    </w:p>
    <w:p w:rsidR="007D7E62" w:rsidRPr="008C2B3A" w:rsidRDefault="00491732" w:rsidP="00371FAC">
      <w:pPr>
        <w:tabs>
          <w:tab w:val="left" w:pos="711"/>
        </w:tabs>
        <w:ind w:firstLine="362"/>
        <w:jc w:val="both"/>
        <w:rPr>
          <w:rFonts w:ascii="Times New Roman" w:hAnsi="Times New Roman" w:cs="Times New Roman"/>
          <w:sz w:val="20"/>
          <w:szCs w:val="20"/>
        </w:rPr>
      </w:pPr>
      <w:r w:rsidRPr="008C2B3A">
        <w:rPr>
          <w:rFonts w:ascii="Times New Roman" w:hAnsi="Times New Roman" w:cs="Times New Roman"/>
          <w:sz w:val="20"/>
          <w:szCs w:val="20"/>
        </w:rPr>
        <w:t>3.Система принципов гражданского процессуального права (понятие и взаимосвязь принципов).</w:t>
      </w:r>
    </w:p>
    <w:p w:rsidR="007D7E62" w:rsidRPr="008C2B3A" w:rsidRDefault="00491732" w:rsidP="00371FAC">
      <w:pPr>
        <w:tabs>
          <w:tab w:val="left" w:pos="706"/>
        </w:tabs>
        <w:ind w:firstLine="362"/>
        <w:jc w:val="both"/>
        <w:rPr>
          <w:rFonts w:ascii="Times New Roman" w:hAnsi="Times New Roman" w:cs="Times New Roman"/>
          <w:sz w:val="20"/>
          <w:szCs w:val="20"/>
        </w:rPr>
      </w:pPr>
      <w:r w:rsidRPr="008C2B3A">
        <w:rPr>
          <w:rFonts w:ascii="Times New Roman" w:hAnsi="Times New Roman" w:cs="Times New Roman"/>
          <w:sz w:val="20"/>
          <w:szCs w:val="20"/>
        </w:rPr>
        <w:t>4.Классификация принципов гражданского процессуального права.</w:t>
      </w:r>
    </w:p>
    <w:p w:rsidR="007D7E62" w:rsidRPr="008C2B3A" w:rsidRDefault="00491732" w:rsidP="00371FAC">
      <w:pPr>
        <w:tabs>
          <w:tab w:val="left" w:pos="716"/>
        </w:tabs>
        <w:ind w:firstLine="362"/>
        <w:jc w:val="both"/>
        <w:rPr>
          <w:rFonts w:ascii="Times New Roman" w:hAnsi="Times New Roman" w:cs="Times New Roman"/>
          <w:sz w:val="20"/>
          <w:szCs w:val="20"/>
        </w:rPr>
      </w:pPr>
      <w:r w:rsidRPr="008C2B3A">
        <w:rPr>
          <w:rFonts w:ascii="Times New Roman" w:hAnsi="Times New Roman" w:cs="Times New Roman"/>
          <w:sz w:val="20"/>
          <w:szCs w:val="20"/>
        </w:rPr>
        <w:t>5.Принцип осуществления правосудия только судом. Понятие правосудия по гражданским делам.</w:t>
      </w:r>
    </w:p>
    <w:p w:rsidR="007D7E62" w:rsidRPr="008C2B3A" w:rsidRDefault="00491732" w:rsidP="00371FAC">
      <w:pPr>
        <w:tabs>
          <w:tab w:val="left" w:pos="720"/>
        </w:tabs>
        <w:ind w:firstLine="362"/>
        <w:jc w:val="both"/>
        <w:rPr>
          <w:rFonts w:ascii="Times New Roman" w:hAnsi="Times New Roman" w:cs="Times New Roman"/>
          <w:sz w:val="20"/>
          <w:szCs w:val="20"/>
        </w:rPr>
      </w:pPr>
      <w:r w:rsidRPr="008C2B3A">
        <w:rPr>
          <w:rFonts w:ascii="Times New Roman" w:hAnsi="Times New Roman" w:cs="Times New Roman"/>
          <w:sz w:val="20"/>
          <w:szCs w:val="20"/>
        </w:rPr>
        <w:t>6.Принцип несменяемости судей.</w:t>
      </w:r>
    </w:p>
    <w:p w:rsidR="007D7E62" w:rsidRPr="008C2B3A" w:rsidRDefault="00491732" w:rsidP="00371FAC">
      <w:pPr>
        <w:tabs>
          <w:tab w:val="left" w:pos="720"/>
        </w:tabs>
        <w:ind w:firstLine="362"/>
        <w:jc w:val="both"/>
        <w:rPr>
          <w:rFonts w:ascii="Times New Roman" w:hAnsi="Times New Roman" w:cs="Times New Roman"/>
          <w:sz w:val="20"/>
          <w:szCs w:val="20"/>
        </w:rPr>
      </w:pPr>
      <w:r w:rsidRPr="008C2B3A">
        <w:rPr>
          <w:rFonts w:ascii="Times New Roman" w:hAnsi="Times New Roman" w:cs="Times New Roman"/>
          <w:sz w:val="20"/>
          <w:szCs w:val="20"/>
        </w:rPr>
        <w:t>7.Принцип назначаемости и выборности судей.</w:t>
      </w:r>
    </w:p>
    <w:p w:rsidR="007D7E62" w:rsidRPr="008C2B3A" w:rsidRDefault="00491732" w:rsidP="00371FAC">
      <w:pPr>
        <w:tabs>
          <w:tab w:val="left" w:pos="711"/>
        </w:tabs>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8.Принцип независимости судей и подчинения их только закону. Правовые гарантии независимости судей.</w:t>
      </w:r>
    </w:p>
    <w:p w:rsidR="007D7E62" w:rsidRPr="008C2B3A" w:rsidRDefault="00491732" w:rsidP="00371FAC">
      <w:pPr>
        <w:tabs>
          <w:tab w:val="left" w:pos="711"/>
        </w:tabs>
        <w:ind w:firstLine="362"/>
        <w:jc w:val="both"/>
        <w:rPr>
          <w:rFonts w:ascii="Times New Roman" w:hAnsi="Times New Roman" w:cs="Times New Roman"/>
          <w:sz w:val="20"/>
          <w:szCs w:val="20"/>
        </w:rPr>
      </w:pPr>
      <w:r w:rsidRPr="008C2B3A">
        <w:rPr>
          <w:rFonts w:ascii="Times New Roman" w:hAnsi="Times New Roman" w:cs="Times New Roman"/>
          <w:sz w:val="20"/>
          <w:szCs w:val="20"/>
        </w:rPr>
        <w:t>9.Принцип единоличия и коллегиальности при рассмотрении гражданских дел.</w:t>
      </w:r>
    </w:p>
    <w:p w:rsidR="007D7E62" w:rsidRPr="008C2B3A" w:rsidRDefault="00491732" w:rsidP="00371FAC">
      <w:pPr>
        <w:tabs>
          <w:tab w:val="left" w:pos="701"/>
        </w:tabs>
        <w:ind w:firstLine="362"/>
        <w:jc w:val="both"/>
        <w:rPr>
          <w:rFonts w:ascii="Times New Roman" w:hAnsi="Times New Roman" w:cs="Times New Roman"/>
          <w:sz w:val="20"/>
          <w:szCs w:val="20"/>
        </w:rPr>
      </w:pPr>
      <w:r w:rsidRPr="008C2B3A">
        <w:rPr>
          <w:rFonts w:ascii="Times New Roman" w:hAnsi="Times New Roman" w:cs="Times New Roman"/>
          <w:sz w:val="20"/>
          <w:szCs w:val="20"/>
        </w:rPr>
        <w:t>10.Принцип равенства всех перед законом и судом.</w:t>
      </w:r>
    </w:p>
    <w:p w:rsidR="007D7E62" w:rsidRPr="008C2B3A" w:rsidRDefault="00491732" w:rsidP="00371FAC">
      <w:pPr>
        <w:tabs>
          <w:tab w:val="left" w:pos="711"/>
        </w:tabs>
        <w:ind w:firstLine="362"/>
        <w:jc w:val="both"/>
        <w:rPr>
          <w:rFonts w:ascii="Times New Roman" w:hAnsi="Times New Roman" w:cs="Times New Roman"/>
          <w:sz w:val="20"/>
          <w:szCs w:val="20"/>
        </w:rPr>
      </w:pPr>
      <w:r w:rsidRPr="008C2B3A">
        <w:rPr>
          <w:rFonts w:ascii="Times New Roman" w:hAnsi="Times New Roman" w:cs="Times New Roman"/>
          <w:sz w:val="20"/>
          <w:szCs w:val="20"/>
        </w:rPr>
        <w:t>11.Принцип уважения чести и достоинства личности при рассмотрении и разрешении гражданского дела.</w:t>
      </w:r>
    </w:p>
    <w:p w:rsidR="007D7E62" w:rsidRPr="008C2B3A" w:rsidRDefault="00491732" w:rsidP="00371FAC">
      <w:pPr>
        <w:tabs>
          <w:tab w:val="left" w:pos="701"/>
        </w:tabs>
        <w:ind w:firstLine="362"/>
        <w:jc w:val="both"/>
        <w:rPr>
          <w:rFonts w:ascii="Times New Roman" w:hAnsi="Times New Roman" w:cs="Times New Roman"/>
          <w:sz w:val="20"/>
          <w:szCs w:val="20"/>
        </w:rPr>
      </w:pPr>
      <w:r w:rsidRPr="008C2B3A">
        <w:rPr>
          <w:rFonts w:ascii="Times New Roman" w:hAnsi="Times New Roman" w:cs="Times New Roman"/>
          <w:sz w:val="20"/>
          <w:szCs w:val="20"/>
        </w:rPr>
        <w:t>12.Принцип гласности судебного разбирательства.</w:t>
      </w:r>
    </w:p>
    <w:p w:rsidR="007D7E62" w:rsidRPr="008C2B3A" w:rsidRDefault="00491732" w:rsidP="00371FAC">
      <w:pPr>
        <w:tabs>
          <w:tab w:val="left" w:pos="701"/>
        </w:tabs>
        <w:ind w:firstLine="362"/>
        <w:jc w:val="both"/>
        <w:rPr>
          <w:rFonts w:ascii="Times New Roman" w:hAnsi="Times New Roman" w:cs="Times New Roman"/>
          <w:sz w:val="20"/>
          <w:szCs w:val="20"/>
        </w:rPr>
      </w:pPr>
      <w:r w:rsidRPr="008C2B3A">
        <w:rPr>
          <w:rFonts w:ascii="Times New Roman" w:hAnsi="Times New Roman" w:cs="Times New Roman"/>
          <w:sz w:val="20"/>
          <w:szCs w:val="20"/>
        </w:rPr>
        <w:t>13.Принцип национального языка судопроизводства.</w:t>
      </w:r>
    </w:p>
    <w:p w:rsidR="007D7E62" w:rsidRPr="008C2B3A" w:rsidRDefault="00491732" w:rsidP="00371FAC">
      <w:pPr>
        <w:tabs>
          <w:tab w:val="left" w:pos="716"/>
        </w:tabs>
        <w:ind w:firstLine="362"/>
        <w:jc w:val="both"/>
        <w:rPr>
          <w:rFonts w:ascii="Times New Roman" w:hAnsi="Times New Roman" w:cs="Times New Roman"/>
          <w:sz w:val="20"/>
          <w:szCs w:val="20"/>
        </w:rPr>
      </w:pPr>
      <w:r w:rsidRPr="008C2B3A">
        <w:rPr>
          <w:rFonts w:ascii="Times New Roman" w:hAnsi="Times New Roman" w:cs="Times New Roman"/>
          <w:sz w:val="20"/>
          <w:szCs w:val="20"/>
        </w:rPr>
        <w:t>14.Принцип законности. Гарантии реализации принципа законности.</w:t>
      </w:r>
    </w:p>
    <w:p w:rsidR="007D7E62" w:rsidRPr="008C2B3A" w:rsidRDefault="00491732" w:rsidP="00371FAC">
      <w:pPr>
        <w:tabs>
          <w:tab w:val="left" w:pos="721"/>
        </w:tabs>
        <w:ind w:firstLine="362"/>
        <w:jc w:val="both"/>
        <w:rPr>
          <w:rFonts w:ascii="Times New Roman" w:hAnsi="Times New Roman" w:cs="Times New Roman"/>
          <w:sz w:val="20"/>
          <w:szCs w:val="20"/>
        </w:rPr>
      </w:pPr>
      <w:r w:rsidRPr="008C2B3A">
        <w:rPr>
          <w:rFonts w:ascii="Times New Roman" w:hAnsi="Times New Roman" w:cs="Times New Roman"/>
          <w:sz w:val="20"/>
          <w:szCs w:val="20"/>
        </w:rPr>
        <w:t>15.Принцип диспозитивности (сущность, содержание и пределы действия).</w:t>
      </w:r>
    </w:p>
    <w:p w:rsidR="007D7E62" w:rsidRPr="008C2B3A" w:rsidRDefault="00491732" w:rsidP="00371FAC">
      <w:pPr>
        <w:tabs>
          <w:tab w:val="left" w:pos="706"/>
        </w:tabs>
        <w:ind w:firstLine="362"/>
        <w:jc w:val="both"/>
        <w:rPr>
          <w:rFonts w:ascii="Times New Roman" w:hAnsi="Times New Roman" w:cs="Times New Roman"/>
          <w:sz w:val="20"/>
          <w:szCs w:val="20"/>
        </w:rPr>
      </w:pPr>
      <w:r w:rsidRPr="008C2B3A">
        <w:rPr>
          <w:rFonts w:ascii="Times New Roman" w:hAnsi="Times New Roman" w:cs="Times New Roman"/>
          <w:sz w:val="20"/>
          <w:szCs w:val="20"/>
        </w:rPr>
        <w:t>16.Принцип состязательности.</w:t>
      </w:r>
    </w:p>
    <w:p w:rsidR="007D7E62" w:rsidRPr="008C2B3A" w:rsidRDefault="00491732" w:rsidP="00371FAC">
      <w:pPr>
        <w:tabs>
          <w:tab w:val="left" w:pos="706"/>
        </w:tabs>
        <w:ind w:firstLine="362"/>
        <w:jc w:val="both"/>
        <w:rPr>
          <w:rFonts w:ascii="Times New Roman" w:hAnsi="Times New Roman" w:cs="Times New Roman"/>
          <w:sz w:val="20"/>
          <w:szCs w:val="20"/>
        </w:rPr>
      </w:pPr>
      <w:r w:rsidRPr="008C2B3A">
        <w:rPr>
          <w:rFonts w:ascii="Times New Roman" w:hAnsi="Times New Roman" w:cs="Times New Roman"/>
          <w:sz w:val="20"/>
          <w:szCs w:val="20"/>
        </w:rPr>
        <w:t>17.Принцип процессуального равноправия сторон.</w:t>
      </w:r>
    </w:p>
    <w:p w:rsidR="007D7E62" w:rsidRPr="008C2B3A" w:rsidRDefault="00491732" w:rsidP="00371FAC">
      <w:pPr>
        <w:tabs>
          <w:tab w:val="left" w:pos="701"/>
        </w:tabs>
        <w:ind w:firstLine="362"/>
        <w:jc w:val="both"/>
        <w:rPr>
          <w:rFonts w:ascii="Times New Roman" w:hAnsi="Times New Roman" w:cs="Times New Roman"/>
          <w:sz w:val="20"/>
          <w:szCs w:val="20"/>
        </w:rPr>
      </w:pPr>
      <w:r w:rsidRPr="008C2B3A">
        <w:rPr>
          <w:rFonts w:ascii="Times New Roman" w:hAnsi="Times New Roman" w:cs="Times New Roman"/>
          <w:sz w:val="20"/>
          <w:szCs w:val="20"/>
        </w:rPr>
        <w:t>18.Принцип непосредственности судебного разбирательства.</w:t>
      </w:r>
    </w:p>
    <w:p w:rsidR="007D7E62" w:rsidRPr="008C2B3A" w:rsidRDefault="00491732" w:rsidP="00371FAC">
      <w:pPr>
        <w:tabs>
          <w:tab w:val="left" w:pos="710"/>
        </w:tabs>
        <w:ind w:firstLine="362"/>
        <w:jc w:val="both"/>
        <w:rPr>
          <w:rFonts w:ascii="Times New Roman" w:hAnsi="Times New Roman" w:cs="Times New Roman"/>
          <w:sz w:val="20"/>
          <w:szCs w:val="20"/>
        </w:rPr>
      </w:pPr>
      <w:r w:rsidRPr="008C2B3A">
        <w:rPr>
          <w:rFonts w:ascii="Times New Roman" w:hAnsi="Times New Roman" w:cs="Times New Roman"/>
          <w:sz w:val="20"/>
          <w:szCs w:val="20"/>
        </w:rPr>
        <w:t>19.Принцип устности судебного разбирательства.</w:t>
      </w:r>
    </w:p>
    <w:p w:rsidR="007D7E62" w:rsidRPr="008C2B3A" w:rsidRDefault="00491732" w:rsidP="00371FAC">
      <w:pPr>
        <w:ind w:firstLine="362"/>
        <w:jc w:val="both"/>
        <w:outlineLvl w:val="2"/>
        <w:rPr>
          <w:rFonts w:ascii="Times New Roman" w:hAnsi="Times New Roman" w:cs="Times New Roman"/>
          <w:sz w:val="20"/>
          <w:szCs w:val="20"/>
        </w:rPr>
      </w:pPr>
      <w:bookmarkStart w:id="80" w:name="bookmark87"/>
      <w:r w:rsidRPr="008C2B3A">
        <w:rPr>
          <w:rFonts w:ascii="Times New Roman" w:hAnsi="Times New Roman" w:cs="Times New Roman"/>
          <w:sz w:val="20"/>
          <w:szCs w:val="20"/>
        </w:rPr>
        <w:t>ТЕМА 3. ГРАЖДАНСКИЕ ПРОЦЕССУАЛЬНЫЕ ПРАВООТНОШЕНИЯ И ИХ СУБЪЕКТЫ</w:t>
      </w:r>
      <w:bookmarkEnd w:id="80"/>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Вопрос 1. Понятие гражданских процессуальных правоотно- |)шений и их особенности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/.Правоотношения представляют собой общественные отношения, урегулированные нормами права. Как указывал Ю.К. Толстой, правоотношение - это общественное отношение, участники которого выступают как носители субъективных прав и юридических обязанностей.</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Данное общетеоретическое положение применимо и к пониманию гражданских процессуальных правоотношений.</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 Гражданские процессуальные правоотношения - общественные отношения урегулированные нормами гражданского процессуального права, - имеют место в связи с рассмотрением и разрешением гражданских дел, а также исполнением вынесенных по ним судебных актов. Участники этого правоотношения имеют процессуальные права и несут процессуальные обязанности. Общественные отношения, возникающие в ходе гражданского судопроизводства, составляют" предмет гражданского процессуального права:""При отправлении правосудия по гражданским делам вознтпгаюТразАичные процессуальные правоотношения между судом и участниками процесса. Поэтому гражданское судопроизводство по конкретному делу можно рассматривать как определенную совокупность правоотношений, возникающих, изменяющихся и прекращающихся в ходе осуществления правосудия.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дореволюционной российской научной литературе сам гражданский процесс рассматривался как юридическое отношение. Анализ суждений различных авторов о сущности процесса как юридического отношения был проведен Е.В. Васьковским, который излагается ниже10.</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Впервые мнение о гражданском процессе как юридическом отношении было обстоятельно изложено германским процессуалистом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10 См.: Васьковский Е.В. Учебник гражданского процесса. - М.: Бр. Башмаковы. 1917. -С. 170-172.</w:t>
      </w:r>
      <w:bookmarkStart w:id="81" w:name="_GoBack"/>
      <w:bookmarkEnd w:id="81"/>
      <w:r w:rsidRPr="008C2B3A">
        <w:rPr>
          <w:rFonts w:ascii="Times New Roman" w:hAnsi="Times New Roman" w:cs="Times New Roman"/>
          <w:sz w:val="20"/>
          <w:szCs w:val="20"/>
        </w:rPr>
        <w:t>проф. О. Бюловым, полагавшим, что в/исковом процессе возникают и осуществляются два юридических отношения:</w:t>
      </w:r>
    </w:p>
    <w:p w:rsidR="007D7E62" w:rsidRPr="008C2B3A" w:rsidRDefault="00491732" w:rsidP="00371FAC">
      <w:pPr>
        <w:tabs>
          <w:tab w:val="left" w:pos="629"/>
        </w:tabs>
        <w:ind w:firstLine="362"/>
        <w:jc w:val="both"/>
        <w:rPr>
          <w:rFonts w:ascii="Times New Roman" w:hAnsi="Times New Roman" w:cs="Times New Roman"/>
          <w:sz w:val="20"/>
          <w:szCs w:val="20"/>
        </w:rPr>
      </w:pPr>
      <w:r w:rsidRPr="008C2B3A">
        <w:rPr>
          <w:rFonts w:ascii="Times New Roman" w:hAnsi="Times New Roman" w:cs="Times New Roman"/>
          <w:sz w:val="20"/>
          <w:szCs w:val="20"/>
        </w:rPr>
        <w:t>1)между истцом и судом;</w:t>
      </w:r>
    </w:p>
    <w:p w:rsidR="007D7E62" w:rsidRPr="008C2B3A" w:rsidRDefault="00491732" w:rsidP="00371FAC">
      <w:pPr>
        <w:tabs>
          <w:tab w:val="left" w:pos="643"/>
        </w:tabs>
        <w:ind w:firstLine="362"/>
        <w:jc w:val="both"/>
        <w:rPr>
          <w:rFonts w:ascii="Times New Roman" w:hAnsi="Times New Roman" w:cs="Times New Roman"/>
          <w:sz w:val="20"/>
          <w:szCs w:val="20"/>
        </w:rPr>
      </w:pPr>
      <w:r w:rsidRPr="008C2B3A">
        <w:rPr>
          <w:rFonts w:ascii="Times New Roman" w:hAnsi="Times New Roman" w:cs="Times New Roman"/>
          <w:sz w:val="20"/>
          <w:szCs w:val="20"/>
        </w:rPr>
        <w:t>2)между ответчиком и судом.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Стороны же не состоят между собой в юридическом отношении, потому что процессуальным правам одной стороны не соответствуют процессуальные обязанности другой. В отношении друг друга стороны не имеют процессуальных прав и обязанностей. Они обладают процессуальными правами лишь по отношению к суду, которым соответствуют процессуальные обязанности суда.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Итак, гражданский исковой процесс по своему внутреннему строению являет собой соединение обоих двусторонних правоотношений и может быть представлен в виде следующей схемы: )</w:t>
      </w:r>
    </w:p>
    <w:p w:rsidR="007D7E62"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noProof/>
          <w:sz w:val="20"/>
          <w:szCs w:val="20"/>
          <w:lang w:val="ru-RU"/>
        </w:rPr>
        <w:drawing>
          <wp:inline distT="0" distB="0" distL="0" distR="0">
            <wp:extent cx="1793875" cy="644525"/>
            <wp:effectExtent l="0" t="0" r="0" b="3175"/>
            <wp:docPr id="7" name="Рисунок 1"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1"/>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93875" cy="644525"/>
                    </a:xfrm>
                    <a:prstGeom prst="rect">
                      <a:avLst/>
                    </a:prstGeom>
                    <a:noFill/>
                    <a:ln>
                      <a:noFill/>
                    </a:ln>
                  </pic:spPr>
                </pic:pic>
              </a:graphicData>
            </a:graphic>
          </wp:inline>
        </w:drawing>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 как одним из субъектов в каждом из этих правоотношений выступает суд, то оба отношения объединяются тождеством данного существенного элемента и образуют одно целое, вследствие чего процесс приобретает внутреннее единство. Чтобы подчеркнуть это его свойство, весь процесс в целом называют юридическим отношением.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Мнение проф. О. Бюлова о сущности процесса как юридического отношения было поддержано практически всеми современными ему учеными-процессуалистами.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Однако понимание самого юридического отношения как отношения. в котором истец и ответчик выступают в качестве управомочен- ных его участников, а суд — в качестве обязанного субъекта, вызвало возражения у ряда авторов. В научной литературе тех лет можно обнаружить иные три точки зрения на юридическое отношение (гражданский процесс).</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1. Одни ученые, соглашаясь, что стороны не имеют взаимных процессуальных прав и обязанностей, полагали, что суд не только несет обязанности, но и обладает правами.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Согласно данному представлению схема юридического отноше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ния (процесса) выглядит следующим образом:</w:t>
      </w:r>
    </w:p>
    <w:p w:rsidR="007D7E62"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noProof/>
          <w:sz w:val="20"/>
          <w:szCs w:val="20"/>
          <w:lang w:val="ru-RU"/>
        </w:rPr>
        <w:drawing>
          <wp:inline distT="0" distB="0" distL="0" distR="0">
            <wp:extent cx="1558925" cy="656590"/>
            <wp:effectExtent l="0" t="0" r="3175" b="0"/>
            <wp:docPr id="6" name="Рисунок 2" descr="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2"/>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8925" cy="656590"/>
                    </a:xfrm>
                    <a:prstGeom prst="rect">
                      <a:avLst/>
                    </a:prstGeom>
                    <a:noFill/>
                    <a:ln>
                      <a:noFill/>
                    </a:ln>
                  </pic:spPr>
                </pic:pic>
              </a:graphicData>
            </a:graphic>
          </wp:inline>
        </w:drawing>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2. Другие считали, что суд, не преследуя в процессе самостоятельных интересов, не является субъектом процессуального отношения. Выступая в качестве органа государственной власти, суд стоит выше сторон, над ними.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Согласно данному представлению указанная схема выглядит так:</w:t>
      </w:r>
    </w:p>
    <w:p w:rsidR="007D7E62"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noProof/>
          <w:sz w:val="20"/>
          <w:szCs w:val="20"/>
          <w:lang w:val="ru-RU"/>
        </w:rPr>
        <w:lastRenderedPageBreak/>
        <w:drawing>
          <wp:inline distT="0" distB="0" distL="0" distR="0">
            <wp:extent cx="2286000" cy="750570"/>
            <wp:effectExtent l="0" t="0" r="0" b="0"/>
            <wp:docPr id="5" name="Рисунок 3" descr="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3"/>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86000" cy="750570"/>
                    </a:xfrm>
                    <a:prstGeom prst="rect">
                      <a:avLst/>
                    </a:prstGeom>
                    <a:noFill/>
                    <a:ln>
                      <a:noFill/>
                    </a:ln>
                  </pic:spPr>
                </pic:pic>
              </a:graphicData>
            </a:graphic>
          </wp:inline>
        </w:drawing>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3. Третьи, - высказываясь за существование процессуальных обязанностей между сторонами, придерживались той точки зрения, что все три субъекта процесса - суд, истец, ответчик - взаимно связаны процессуальными правами и обязанностями.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Согласно данному представлению указанная схема имеет такой вид:</w:t>
      </w:r>
    </w:p>
    <w:p w:rsidR="007D7E62"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noProof/>
          <w:sz w:val="20"/>
          <w:szCs w:val="20"/>
          <w:lang w:val="ru-RU"/>
        </w:rPr>
        <w:drawing>
          <wp:inline distT="0" distB="0" distL="0" distR="0">
            <wp:extent cx="1969770" cy="785495"/>
            <wp:effectExtent l="0" t="0" r="0" b="0"/>
            <wp:docPr id="4" name="Рисунок 4" descr="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4"/>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69770" cy="785495"/>
                    </a:xfrm>
                    <a:prstGeom prst="rect">
                      <a:avLst/>
                    </a:prstGeom>
                    <a:noFill/>
                    <a:ln>
                      <a:noFill/>
                    </a:ln>
                  </pic:spPr>
                </pic:pic>
              </a:graphicData>
            </a:graphic>
          </wp:inline>
        </w:drawing>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Российские корифеи науки гражданского процессуального права (проф. Е.В. Васьковский, А.Х. Гольмстен, В.М. Гордон, Б.В. Попов), поддерживая мнение о том, что у тяжущихся (сторон) нет никаких процессуальных обязанностей по отношению друг к другу, выражали согласие с конструкцией, предложенной проф. О. Бюловым.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Действительно, следует разделить мнение о том, что процессуальное правоотношение возникает между судом и участником про</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цесса, сами же участники (стороны, третьи лица, прокурор, эксперт, свидетель и другие лица, участвующие в судебном разбирательстве по делу) не имеют обоюдных прав и обязанностей. Взаимные процессуальные права и обязанности есть лишь у суда и участника процесса. Гражданские процессуальные правоотношения закрепляют взаимное поведение вышеназванных субъектов.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Но взгляд на гражданский процесс только как на одно- единственное правоотношение, является спорным. То или иное отдельно взятое, конкретное отношение, возникающее между судом и участниками процесса, следует рассматривать как элементарное гражданское процессуальное правоотношение. Процесс — это сложная система, состоящая из элементарных, сменяющих друг друга правоотношений между судом и участггиком процесса, каждое из которых возникает на основании определенной нормы гражданского процессуального права (А.А. Мельников). Между судом и одним и тем же участником процесса может возникать несколько процессуальных правоотношений. Множество относительно самостоятельных правоотношений в совокупности образуют гражданский процесс. Именно система процессуальных правоотношений и составляет гражданское судопроизводство.</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Таким образом, (.гражданское процессуальное правоотношение - это общественное отношение, возникающее между судом и кем-либо из участников процесса при отправлении правосудия по гра.жданскому делу, урегулированное нормами гражданского процессуального право-</w:t>
      </w:r>
    </w:p>
    <w:p w:rsidR="007D7E62" w:rsidRPr="008C2B3A" w:rsidRDefault="00491732" w:rsidP="00371FAC">
      <w:pPr>
        <w:tabs>
          <w:tab w:val="left" w:pos="4370"/>
          <w:tab w:val="left" w:leader="dot" w:pos="4600"/>
          <w:tab w:val="left" w:pos="5656"/>
          <w:tab w:val="left" w:leader="hyphen" w:pos="6400"/>
        </w:tabs>
        <w:ind w:firstLine="362"/>
        <w:jc w:val="both"/>
        <w:rPr>
          <w:rFonts w:ascii="Times New Roman" w:hAnsi="Times New Roman" w:cs="Times New Roman"/>
          <w:sz w:val="20"/>
          <w:szCs w:val="20"/>
        </w:rPr>
      </w:pPr>
      <w:r w:rsidRPr="008C2B3A">
        <w:rPr>
          <w:rFonts w:ascii="Times New Roman" w:hAnsi="Times New Roman" w:cs="Times New Roman"/>
          <w:sz w:val="20"/>
          <w:szCs w:val="20"/>
        </w:rPr>
        <w:t>Гражданским процессуальным правоотношениям присущи признаки любого вида правовых отношений. Правоотношения характеризуются тем, что они: "~ "'Т</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ГУвозКикают на основе норм права;</w:t>
      </w:r>
    </w:p>
    <w:p w:rsidR="007D7E62" w:rsidRPr="008C2B3A" w:rsidRDefault="00491732" w:rsidP="00371FAC">
      <w:pPr>
        <w:tabs>
          <w:tab w:val="left" w:pos="621"/>
        </w:tabs>
        <w:ind w:firstLine="362"/>
        <w:jc w:val="both"/>
        <w:rPr>
          <w:rFonts w:ascii="Times New Roman" w:hAnsi="Times New Roman" w:cs="Times New Roman"/>
          <w:sz w:val="20"/>
          <w:szCs w:val="20"/>
        </w:rPr>
      </w:pPr>
      <w:r w:rsidRPr="008C2B3A">
        <w:rPr>
          <w:rFonts w:ascii="Times New Roman" w:hAnsi="Times New Roman" w:cs="Times New Roman"/>
          <w:sz w:val="20"/>
          <w:szCs w:val="20"/>
        </w:rPr>
        <w:t>2)существуют между конкретными субъектами;</w:t>
      </w:r>
    </w:p>
    <w:p w:rsidR="007D7E62" w:rsidRPr="008C2B3A" w:rsidRDefault="00491732" w:rsidP="00371FAC">
      <w:pPr>
        <w:tabs>
          <w:tab w:val="left" w:pos="630"/>
        </w:tabs>
        <w:ind w:firstLine="362"/>
        <w:jc w:val="both"/>
        <w:rPr>
          <w:rFonts w:ascii="Times New Roman" w:hAnsi="Times New Roman" w:cs="Times New Roman"/>
          <w:sz w:val="20"/>
          <w:szCs w:val="20"/>
        </w:rPr>
      </w:pPr>
      <w:r w:rsidRPr="008C2B3A">
        <w:rPr>
          <w:rFonts w:ascii="Times New Roman" w:hAnsi="Times New Roman" w:cs="Times New Roman"/>
          <w:sz w:val="20"/>
          <w:szCs w:val="20"/>
        </w:rPr>
        <w:t>3)юридически закрепляют поведение участников отношений;</w:t>
      </w:r>
    </w:p>
    <w:p w:rsidR="007D7E62" w:rsidRPr="008C2B3A" w:rsidRDefault="00491732" w:rsidP="00371FAC">
      <w:pPr>
        <w:tabs>
          <w:tab w:val="left" w:pos="635"/>
          <w:tab w:val="left" w:pos="3150"/>
          <w:tab w:val="left" w:pos="4398"/>
          <w:tab w:val="left" w:leader="hyphen" w:pos="4749"/>
        </w:tabs>
        <w:ind w:firstLine="362"/>
        <w:jc w:val="both"/>
        <w:rPr>
          <w:rFonts w:ascii="Times New Roman" w:hAnsi="Times New Roman" w:cs="Times New Roman"/>
          <w:sz w:val="20"/>
          <w:szCs w:val="20"/>
        </w:rPr>
      </w:pPr>
      <w:r w:rsidRPr="008C2B3A">
        <w:rPr>
          <w:rFonts w:ascii="Times New Roman" w:hAnsi="Times New Roman" w:cs="Times New Roman"/>
          <w:sz w:val="20"/>
          <w:szCs w:val="20"/>
        </w:rPr>
        <w:t>4)обеспечены возможностью применения мер государственного принуждения в случае нарушения прав (неисполнения обязанностей) участником отношения/'</w:t>
      </w:r>
    </w:p>
    <w:p w:rsidR="007D7E62" w:rsidRPr="008C2B3A" w:rsidRDefault="00491732" w:rsidP="00371FAC">
      <w:pPr>
        <w:tabs>
          <w:tab w:val="left" w:pos="5099"/>
        </w:tabs>
        <w:ind w:firstLine="362"/>
        <w:jc w:val="both"/>
        <w:rPr>
          <w:rFonts w:ascii="Times New Roman" w:hAnsi="Times New Roman" w:cs="Times New Roman"/>
          <w:sz w:val="20"/>
          <w:szCs w:val="20"/>
        </w:rPr>
      </w:pPr>
      <w:r w:rsidRPr="008C2B3A">
        <w:rPr>
          <w:rFonts w:ascii="Times New Roman" w:hAnsi="Times New Roman" w:cs="Times New Roman"/>
          <w:sz w:val="20"/>
          <w:szCs w:val="20"/>
        </w:rPr>
        <w:t>Вместе с тем гражданское судопроизводство - это особая сфера государственной деятельности, поэтому гражданские процессуальные отношения имеют свои специфические особенности (признаки). Они были глубоко исследованы Н.А. 11ечинойи:" '</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Эти признаки таковы: ! 1) обязательными субъектами гражданского процессуального право-</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См.: Чечина Н.Л. Гражданские процессуальные отношения. - Л.: ЛГУ, 1962.</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01 ношения выступают: с одной стороны - суд, с другой - участник про- цесса.Худ ~ орган государственной власТгТГаучастник процесса - подчиненный суду суВъёкт; поэтому гражданские процессуальные отношения характеризуются как"отношения власти и подчинения. Властный характер"полномочии''суда нТбзначает, что последним"вьюТупает только как обладатель права, а другой субъект - лишь как носитель обязанностей. Выше указывалось, что суд наделен и процессуальными правами, и обязанностями по отношению к участникам процесса.</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научной литературе имеются высказывания о том, что процессуальные правоотношения могут возникать между отдельными участниками процесса, минуя суд (помимо суда). Так, И.А. Жеруолис считает, что процессуальные отношения могут складываться между сторонами в деле. По мнению А.Ф. Козлова, возможно возникновение таких правоотношений не только между сторонами (отношения по возмещению судебных расходов), но и между судебным представителем и представляемым лицом, участвующим в деле.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Мнение о возможности процессуальных отношений непосредственно между участниками процесса может быть разделено только в той части, что без участия суда гражданские процессуальные правоотношения могут возникать лишь между представителем и представляемым, на основании норм ГПК (ст. 58, 62, 63 и др.);</w:t>
      </w:r>
    </w:p>
    <w:p w:rsidR="007D7E62" w:rsidRPr="008C2B3A" w:rsidRDefault="00491732" w:rsidP="00371FAC">
      <w:pPr>
        <w:tabs>
          <w:tab w:val="left" w:pos="601"/>
        </w:tabs>
        <w:ind w:firstLine="362"/>
        <w:jc w:val="both"/>
        <w:rPr>
          <w:rFonts w:ascii="Times New Roman" w:hAnsi="Times New Roman" w:cs="Times New Roman"/>
          <w:sz w:val="20"/>
          <w:szCs w:val="20"/>
        </w:rPr>
      </w:pPr>
      <w:r w:rsidRPr="008C2B3A">
        <w:rPr>
          <w:rFonts w:ascii="Times New Roman" w:hAnsi="Times New Roman" w:cs="Times New Roman"/>
          <w:sz w:val="20"/>
          <w:szCs w:val="20"/>
        </w:rPr>
        <w:t>2)гражданские процессуальные правоотношения могут возникать и выступать только в правовой форме, вне правовой формы они быть не могут. «Фактических» процессуальных отношений (отношений по факту) не существует. Возникнуть могут лишь отношения, предусмотренные нормами гражданского процессуального права, поскольку все действия субъектов процесса урегулированы гражданским процессуальным законом. Данный признак отличает гражданские процессуальные правоотношения от гражданских и иных материально-правовых отношений;</w:t>
      </w:r>
    </w:p>
    <w:p w:rsidR="007D7E62" w:rsidRPr="008C2B3A" w:rsidRDefault="00491732" w:rsidP="00371FAC">
      <w:pPr>
        <w:tabs>
          <w:tab w:val="left" w:pos="625"/>
        </w:tabs>
        <w:ind w:firstLine="362"/>
        <w:jc w:val="both"/>
        <w:rPr>
          <w:rFonts w:ascii="Times New Roman" w:hAnsi="Times New Roman" w:cs="Times New Roman"/>
          <w:sz w:val="20"/>
          <w:szCs w:val="20"/>
        </w:rPr>
      </w:pPr>
      <w:r w:rsidRPr="008C2B3A">
        <w:rPr>
          <w:rFonts w:ascii="Times New Roman" w:hAnsi="Times New Roman" w:cs="Times New Roman"/>
          <w:sz w:val="20"/>
          <w:szCs w:val="20"/>
        </w:rPr>
        <w:t>3)все гражданские процессуальные правоотношения тесно взаимосвязаны между собой и образуют систему процессуальных правоотношений, индивидуальную для каждого гражданского дела. Данные правоотношения складываются в соответствии со стадиями процесса, т.е. возникают в определенной последовательности.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В научной литературе советского периода был высказан взгляд, согласно которому процессуальные правоотношения системы не составляют, а представляют собой единое сложное гражданское процессуальное правоотношение2 развивающееся по мере движения процесса (В.М. Семенов, В.И. Щеглов). Данная точка зрения вступает в противоречие с общепризнанными положениями о правовых отношениях.</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Мы полагаем, что совокупность правоотношений, возникающих между судом и участниками процесса, является именно системой последовательно развивающихся и сменяющих друг друга отдельных гражданских процессуальных отношений в связи с рассмотрением и разрешением гражданского дела, а также исполнением вынесенного по делу судебного акта. Отличаясь друг от друга по основаниям возникновения, субъектному составу, содержанию, эти отношения вместе с тем взаимосвязаны между собой и взаимообусловлены, возникновение одного процессуального правоотношения влечет за собой возникновение, либо изменение, либо прекращение другого(их) правоотношения(ий);</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4) возникновение, изменение, прекращение гражданских процессуальных правоотношений зависит от свободного волеизъявления лиц, участвующих в деле, - в первую очередь, сторон.</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научной литературе гражданские процессуальные правоотношения подразделяются на виды, исходя из следующих критериев их классификации.</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1. Субъектный состав процессуальных правоотношений. На основе данного критерия М.А. Гурвич выделял три вида гражданских процессуальных отношений: главные, дополнительные и служебно- вспомогательные.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Главные (основные) правоотношения - это такие правоотношения, без которых не может возникнуть и осуществляться деятельность по рассмотрению и разрешению гражданских дел. Дополнительные правоотношения возникают между судом и такими лицами, которые не во всех случаях принимают участие в судопроизводстве. Основанием для участия этих лиц в конкретном судебном процессе является их юридическая заинтересованность в исходе дела. Служебно- вспомогательные правоотношения возникают между судом и участниками процесса, выполняющими в ходе его служебно- вспомогательную роль.</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Соглашаясь в принципе с подобной классификацией, следует в то же время отметить, что вызывает возражение предложенный состав отдельных видов процессуальных отношений.</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 наш взгляд, субъектный состав гражданских процессуальных правоотношений должен быть таким:</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1) главные (основные) правоотношения - это отношения, возникающие между: судом и истцом; судом и ответчиком; судом и заявителем но делам особого производства; судом и лицом, возбуждающим дело в защиту прав и законных интересов других лиц в соответствии со статьями 55 и 56 ГПК;</w:t>
      </w:r>
    </w:p>
    <w:p w:rsidR="007D7E62" w:rsidRPr="008C2B3A" w:rsidRDefault="00491732" w:rsidP="00371FAC">
      <w:pPr>
        <w:tabs>
          <w:tab w:val="left" w:pos="639"/>
        </w:tabs>
        <w:ind w:firstLine="362"/>
        <w:jc w:val="both"/>
        <w:rPr>
          <w:rFonts w:ascii="Times New Roman" w:hAnsi="Times New Roman" w:cs="Times New Roman"/>
          <w:sz w:val="20"/>
          <w:szCs w:val="20"/>
        </w:rPr>
      </w:pPr>
      <w:r w:rsidRPr="008C2B3A">
        <w:rPr>
          <w:rFonts w:ascii="Times New Roman" w:hAnsi="Times New Roman" w:cs="Times New Roman"/>
          <w:sz w:val="20"/>
          <w:szCs w:val="20"/>
        </w:rPr>
        <w:t>2)дополнительные правоотношения - это отношения четырех типов:</w:t>
      </w:r>
    </w:p>
    <w:p w:rsidR="007D7E62" w:rsidRPr="008C2B3A" w:rsidRDefault="00491732" w:rsidP="00371FAC">
      <w:pPr>
        <w:tabs>
          <w:tab w:val="left" w:pos="582"/>
        </w:tabs>
        <w:ind w:firstLine="362"/>
        <w:jc w:val="both"/>
        <w:rPr>
          <w:rFonts w:ascii="Times New Roman" w:hAnsi="Times New Roman" w:cs="Times New Roman"/>
          <w:sz w:val="20"/>
          <w:szCs w:val="20"/>
        </w:rPr>
      </w:pPr>
      <w:r w:rsidRPr="008C2B3A">
        <w:rPr>
          <w:rFonts w:ascii="Times New Roman" w:hAnsi="Times New Roman" w:cs="Times New Roman"/>
          <w:sz w:val="20"/>
          <w:szCs w:val="20"/>
        </w:rPr>
        <w:t>а)суд - третье лицо, заявляющее самостоятельные требования на предмет спора о праве;</w:t>
      </w:r>
    </w:p>
    <w:p w:rsidR="007D7E62" w:rsidRPr="008C2B3A" w:rsidRDefault="00491732" w:rsidP="00371FAC">
      <w:pPr>
        <w:tabs>
          <w:tab w:val="left" w:pos="630"/>
        </w:tabs>
        <w:ind w:firstLine="362"/>
        <w:jc w:val="both"/>
        <w:rPr>
          <w:rFonts w:ascii="Times New Roman" w:hAnsi="Times New Roman" w:cs="Times New Roman"/>
          <w:sz w:val="20"/>
          <w:szCs w:val="20"/>
        </w:rPr>
      </w:pPr>
      <w:r w:rsidRPr="008C2B3A">
        <w:rPr>
          <w:rFonts w:ascii="Times New Roman" w:hAnsi="Times New Roman" w:cs="Times New Roman"/>
          <w:sz w:val="20"/>
          <w:szCs w:val="20"/>
        </w:rPr>
        <w:t>б)суд - третье лицо, не заявляющее самостоятельных требований;</w:t>
      </w:r>
    </w:p>
    <w:p w:rsidR="007D7E62" w:rsidRPr="008C2B3A" w:rsidRDefault="00491732" w:rsidP="00371FAC">
      <w:pPr>
        <w:tabs>
          <w:tab w:val="left" w:pos="616"/>
        </w:tabs>
        <w:ind w:firstLine="362"/>
        <w:jc w:val="both"/>
        <w:rPr>
          <w:rFonts w:ascii="Times New Roman" w:hAnsi="Times New Roman" w:cs="Times New Roman"/>
          <w:sz w:val="20"/>
          <w:szCs w:val="20"/>
        </w:rPr>
      </w:pPr>
      <w:r w:rsidRPr="008C2B3A">
        <w:rPr>
          <w:rFonts w:ascii="Times New Roman" w:hAnsi="Times New Roman" w:cs="Times New Roman"/>
          <w:sz w:val="20"/>
          <w:szCs w:val="20"/>
        </w:rPr>
        <w:t>в)суд - прокурор, вступивший в начатое дело;</w:t>
      </w:r>
    </w:p>
    <w:p w:rsidR="007D7E62" w:rsidRPr="008C2B3A" w:rsidRDefault="00491732" w:rsidP="00371FAC">
      <w:pPr>
        <w:tabs>
          <w:tab w:val="left" w:pos="601"/>
        </w:tabs>
        <w:ind w:firstLine="362"/>
        <w:jc w:val="both"/>
        <w:rPr>
          <w:rFonts w:ascii="Times New Roman" w:hAnsi="Times New Roman" w:cs="Times New Roman"/>
          <w:sz w:val="20"/>
          <w:szCs w:val="20"/>
        </w:rPr>
      </w:pPr>
      <w:r w:rsidRPr="008C2B3A">
        <w:rPr>
          <w:rFonts w:ascii="Times New Roman" w:hAnsi="Times New Roman" w:cs="Times New Roman"/>
          <w:sz w:val="20"/>
          <w:szCs w:val="20"/>
        </w:rPr>
        <w:t>г)суд - государственный орган либо орган местного самоуправления, вступающие в процесс с целью дачи заключения по делу;</w:t>
      </w:r>
    </w:p>
    <w:p w:rsidR="007D7E62" w:rsidRPr="008C2B3A" w:rsidRDefault="00491732" w:rsidP="00371FAC">
      <w:pPr>
        <w:tabs>
          <w:tab w:val="left" w:pos="639"/>
        </w:tabs>
        <w:ind w:firstLine="362"/>
        <w:jc w:val="both"/>
        <w:rPr>
          <w:rFonts w:ascii="Times New Roman" w:hAnsi="Times New Roman" w:cs="Times New Roman"/>
          <w:sz w:val="20"/>
          <w:szCs w:val="20"/>
        </w:rPr>
      </w:pPr>
      <w:r w:rsidRPr="008C2B3A">
        <w:rPr>
          <w:rFonts w:ascii="Times New Roman" w:hAnsi="Times New Roman" w:cs="Times New Roman"/>
          <w:sz w:val="20"/>
          <w:szCs w:val="20"/>
        </w:rPr>
        <w:t>3)служебно-вспомогательные правоотношения - это отношения, участниками которых, с одной стороны, выступает суд, а с другой - свидетель, эксперт, специалист, переводчик и др.</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Следует отметить производный характер последних двух видов гражданских процессуальных правоотношений. Они могут возникнуть только при наличии главных (основных) процессуальных правоотношений.</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2. Стадии гражданского процесса. На основе данного критерия обычно выделяют отношения следующих типов:</w:t>
      </w:r>
    </w:p>
    <w:p w:rsidR="007D7E62" w:rsidRPr="008C2B3A" w:rsidRDefault="00491732" w:rsidP="00371FAC">
      <w:pPr>
        <w:tabs>
          <w:tab w:val="left" w:pos="936"/>
        </w:tabs>
        <w:ind w:firstLine="362"/>
        <w:jc w:val="both"/>
        <w:rPr>
          <w:rFonts w:ascii="Times New Roman" w:hAnsi="Times New Roman" w:cs="Times New Roman"/>
          <w:sz w:val="20"/>
          <w:szCs w:val="20"/>
        </w:rPr>
      </w:pPr>
      <w:r w:rsidRPr="008C2B3A">
        <w:rPr>
          <w:rFonts w:ascii="Times New Roman" w:hAnsi="Times New Roman" w:cs="Times New Roman"/>
          <w:sz w:val="20"/>
          <w:szCs w:val="20"/>
        </w:rPr>
        <w:t>1)суд первой инстанции - участники процесса;</w:t>
      </w:r>
    </w:p>
    <w:p w:rsidR="007D7E62" w:rsidRPr="008C2B3A" w:rsidRDefault="00491732" w:rsidP="00371FAC">
      <w:pPr>
        <w:tabs>
          <w:tab w:val="left" w:pos="955"/>
        </w:tabs>
        <w:ind w:firstLine="362"/>
        <w:jc w:val="both"/>
        <w:rPr>
          <w:rFonts w:ascii="Times New Roman" w:hAnsi="Times New Roman" w:cs="Times New Roman"/>
          <w:sz w:val="20"/>
          <w:szCs w:val="20"/>
        </w:rPr>
      </w:pPr>
      <w:r w:rsidRPr="008C2B3A">
        <w:rPr>
          <w:rFonts w:ascii="Times New Roman" w:hAnsi="Times New Roman" w:cs="Times New Roman"/>
          <w:sz w:val="20"/>
          <w:szCs w:val="20"/>
        </w:rPr>
        <w:t>2)суд апелляционной инстанции - участники процесса;</w:t>
      </w:r>
    </w:p>
    <w:p w:rsidR="007D7E62" w:rsidRPr="008C2B3A" w:rsidRDefault="00491732" w:rsidP="00371FAC">
      <w:pPr>
        <w:tabs>
          <w:tab w:val="left" w:pos="960"/>
        </w:tabs>
        <w:ind w:firstLine="362"/>
        <w:jc w:val="both"/>
        <w:rPr>
          <w:rFonts w:ascii="Times New Roman" w:hAnsi="Times New Roman" w:cs="Times New Roman"/>
          <w:sz w:val="20"/>
          <w:szCs w:val="20"/>
        </w:rPr>
      </w:pPr>
      <w:r w:rsidRPr="008C2B3A">
        <w:rPr>
          <w:rFonts w:ascii="Times New Roman" w:hAnsi="Times New Roman" w:cs="Times New Roman"/>
          <w:sz w:val="20"/>
          <w:szCs w:val="20"/>
        </w:rPr>
        <w:t>3)суд кассационной инстанции - участники процесса;</w:t>
      </w:r>
    </w:p>
    <w:p w:rsidR="007D7E62" w:rsidRPr="008C2B3A" w:rsidRDefault="00491732" w:rsidP="00371FAC">
      <w:pPr>
        <w:tabs>
          <w:tab w:val="left" w:pos="960"/>
        </w:tabs>
        <w:ind w:firstLine="362"/>
        <w:jc w:val="both"/>
        <w:rPr>
          <w:rFonts w:ascii="Times New Roman" w:hAnsi="Times New Roman" w:cs="Times New Roman"/>
          <w:sz w:val="20"/>
          <w:szCs w:val="20"/>
        </w:rPr>
      </w:pPr>
      <w:r w:rsidRPr="008C2B3A">
        <w:rPr>
          <w:rFonts w:ascii="Times New Roman" w:hAnsi="Times New Roman" w:cs="Times New Roman"/>
          <w:sz w:val="20"/>
          <w:szCs w:val="20"/>
        </w:rPr>
        <w:t>4)суд надзорной инстанции - участники процесса;</w:t>
      </w:r>
    </w:p>
    <w:p w:rsidR="007D7E62" w:rsidRPr="008C2B3A" w:rsidRDefault="00491732" w:rsidP="00371FAC">
      <w:pPr>
        <w:tabs>
          <w:tab w:val="left" w:pos="965"/>
        </w:tabs>
        <w:ind w:firstLine="362"/>
        <w:jc w:val="both"/>
        <w:rPr>
          <w:rFonts w:ascii="Times New Roman" w:hAnsi="Times New Roman" w:cs="Times New Roman"/>
          <w:sz w:val="20"/>
          <w:szCs w:val="20"/>
        </w:rPr>
      </w:pPr>
      <w:r w:rsidRPr="008C2B3A">
        <w:rPr>
          <w:rFonts w:ascii="Times New Roman" w:hAnsi="Times New Roman" w:cs="Times New Roman"/>
          <w:sz w:val="20"/>
          <w:szCs w:val="20"/>
        </w:rPr>
        <w:t>5)нижестоящий суд - вышестоящие суды.</w:t>
      </w:r>
    </w:p>
    <w:p w:rsidR="007D7E62" w:rsidRPr="008C2B3A" w:rsidRDefault="00491732" w:rsidP="00371FAC">
      <w:pPr>
        <w:ind w:firstLine="362"/>
        <w:jc w:val="both"/>
        <w:outlineLvl w:val="5"/>
        <w:rPr>
          <w:rFonts w:ascii="Times New Roman" w:hAnsi="Times New Roman" w:cs="Times New Roman"/>
          <w:sz w:val="20"/>
          <w:szCs w:val="20"/>
        </w:rPr>
      </w:pPr>
      <w:bookmarkStart w:id="82" w:name="bookmark88"/>
      <w:r w:rsidRPr="008C2B3A">
        <w:rPr>
          <w:rFonts w:ascii="Times New Roman" w:hAnsi="Times New Roman" w:cs="Times New Roman"/>
          <w:sz w:val="20"/>
          <w:szCs w:val="20"/>
        </w:rPr>
        <w:t>Вопрос 2. Предпосылки гражданских процессуальных правоотношений</w:t>
      </w:r>
      <w:bookmarkEnd w:id="82"/>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Согласно общепризнанному положению общей теории права правоотношение возникает при наличии определенных, законодательно закрепленных, условий, которые принято называть предпосылками возникновения правовых отношений.</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Эти предпосылки делятся на два вида: общие (абстрактные) и специальную (конкретную).</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 общим предпосылкам относятся: а) нормы права; б) правосубъектность (правоспособность и дееспособность). Специальной предпосылкой признается непосредственное основание возникновения правоотношения: юридический факт (действие, бездействие, событие, состояние) или совокупность юридических фактов.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Таким образом, для возникновения гражданских процессуальных правоотношений необходимы следующие три предпосылки:</w:t>
      </w:r>
    </w:p>
    <w:p w:rsidR="007D7E62" w:rsidRPr="008C2B3A" w:rsidRDefault="00491732" w:rsidP="00371FAC">
      <w:pPr>
        <w:tabs>
          <w:tab w:val="left" w:pos="566"/>
        </w:tabs>
        <w:ind w:firstLine="362"/>
        <w:jc w:val="both"/>
        <w:rPr>
          <w:rFonts w:ascii="Times New Roman" w:hAnsi="Times New Roman" w:cs="Times New Roman"/>
          <w:sz w:val="20"/>
          <w:szCs w:val="20"/>
        </w:rPr>
      </w:pPr>
      <w:r w:rsidRPr="008C2B3A">
        <w:rPr>
          <w:rFonts w:ascii="Times New Roman" w:hAnsi="Times New Roman" w:cs="Times New Roman"/>
          <w:sz w:val="20"/>
          <w:szCs w:val="20"/>
        </w:rPr>
        <w:t>1)нормы гражданского процессуального права;</w:t>
      </w:r>
    </w:p>
    <w:p w:rsidR="007D7E62" w:rsidRPr="008C2B3A" w:rsidRDefault="00491732" w:rsidP="00371FAC">
      <w:pPr>
        <w:tabs>
          <w:tab w:val="left" w:pos="571"/>
        </w:tabs>
        <w:ind w:firstLine="362"/>
        <w:jc w:val="both"/>
        <w:rPr>
          <w:rFonts w:ascii="Times New Roman" w:hAnsi="Times New Roman" w:cs="Times New Roman"/>
          <w:sz w:val="20"/>
          <w:szCs w:val="20"/>
        </w:rPr>
      </w:pPr>
      <w:r w:rsidRPr="008C2B3A">
        <w:rPr>
          <w:rFonts w:ascii="Times New Roman" w:hAnsi="Times New Roman" w:cs="Times New Roman"/>
          <w:sz w:val="20"/>
          <w:szCs w:val="20"/>
        </w:rPr>
        <w:t>2)правосубъектность участников процессуальных правоотношений;</w:t>
      </w:r>
    </w:p>
    <w:p w:rsidR="007D7E62" w:rsidRPr="008C2B3A" w:rsidRDefault="00491732" w:rsidP="00371FAC">
      <w:pPr>
        <w:tabs>
          <w:tab w:val="left" w:pos="595"/>
        </w:tabs>
        <w:ind w:firstLine="362"/>
        <w:jc w:val="both"/>
        <w:rPr>
          <w:rFonts w:ascii="Times New Roman" w:hAnsi="Times New Roman" w:cs="Times New Roman"/>
          <w:sz w:val="20"/>
          <w:szCs w:val="20"/>
        </w:rPr>
      </w:pPr>
      <w:r w:rsidRPr="008C2B3A">
        <w:rPr>
          <w:rFonts w:ascii="Times New Roman" w:hAnsi="Times New Roman" w:cs="Times New Roman"/>
          <w:sz w:val="20"/>
          <w:szCs w:val="20"/>
        </w:rPr>
        <w:t>3)юридический факт (юридический состав).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Нормы гражданского процессуального права - это общеобязательные правила поведения суда и участников процесса при осуществлении правосудия (рассмотрении и разрешении дела). Гражданские процессуальные правоотношения могут возникать только при наличии соответствующей процессуальной нормы. Аксиомой в науке гражданского процессуального права является следующее положение: нет процессуальной нормы - нет и процессуального отношения.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Для норм гражданского процессуального права характерны определенные признаки. Эти нормы:</w:t>
      </w:r>
    </w:p>
    <w:p w:rsidR="007D7E62" w:rsidRPr="008C2B3A" w:rsidRDefault="00491732" w:rsidP="00371FAC">
      <w:pPr>
        <w:tabs>
          <w:tab w:val="left" w:pos="523"/>
        </w:tabs>
        <w:ind w:firstLine="362"/>
        <w:jc w:val="both"/>
        <w:rPr>
          <w:rFonts w:ascii="Times New Roman" w:hAnsi="Times New Roman" w:cs="Times New Roman"/>
          <w:sz w:val="20"/>
          <w:szCs w:val="20"/>
        </w:rPr>
      </w:pPr>
      <w:r w:rsidRPr="008C2B3A">
        <w:rPr>
          <w:rFonts w:ascii="Times New Roman" w:hAnsi="Times New Roman" w:cs="Times New Roman"/>
          <w:sz w:val="20"/>
          <w:szCs w:val="20"/>
        </w:rPr>
        <w:t>-устанавливаются только государством;</w:t>
      </w:r>
    </w:p>
    <w:p w:rsidR="007D7E62" w:rsidRPr="008C2B3A" w:rsidRDefault="00491732" w:rsidP="00371FAC">
      <w:pPr>
        <w:tabs>
          <w:tab w:val="left" w:pos="549"/>
        </w:tabs>
        <w:ind w:firstLine="362"/>
        <w:jc w:val="both"/>
        <w:rPr>
          <w:rFonts w:ascii="Times New Roman" w:hAnsi="Times New Roman" w:cs="Times New Roman"/>
          <w:sz w:val="20"/>
          <w:szCs w:val="20"/>
        </w:rPr>
      </w:pPr>
      <w:r w:rsidRPr="008C2B3A">
        <w:rPr>
          <w:rFonts w:ascii="Times New Roman" w:hAnsi="Times New Roman" w:cs="Times New Roman"/>
          <w:sz w:val="20"/>
          <w:szCs w:val="20"/>
        </w:rPr>
        <w:t>-являются общеобязательными, т.е. подлежат неукоснительному исполнению на всей территории страны любыми субъектами;</w:t>
      </w:r>
    </w:p>
    <w:p w:rsidR="007D7E62" w:rsidRPr="008C2B3A" w:rsidRDefault="00491732" w:rsidP="00371FAC">
      <w:pPr>
        <w:tabs>
          <w:tab w:val="left" w:pos="528"/>
        </w:tabs>
        <w:ind w:firstLine="362"/>
        <w:jc w:val="both"/>
        <w:rPr>
          <w:rFonts w:ascii="Times New Roman" w:hAnsi="Times New Roman" w:cs="Times New Roman"/>
          <w:sz w:val="20"/>
          <w:szCs w:val="20"/>
        </w:rPr>
      </w:pPr>
      <w:r w:rsidRPr="008C2B3A">
        <w:rPr>
          <w:rFonts w:ascii="Times New Roman" w:hAnsi="Times New Roman" w:cs="Times New Roman"/>
          <w:sz w:val="20"/>
          <w:szCs w:val="20"/>
        </w:rPr>
        <w:t>-носят общий характер;</w:t>
      </w:r>
    </w:p>
    <w:p w:rsidR="007D7E62" w:rsidRPr="008C2B3A" w:rsidRDefault="00491732" w:rsidP="00371FAC">
      <w:pPr>
        <w:tabs>
          <w:tab w:val="left" w:pos="558"/>
        </w:tabs>
        <w:ind w:firstLine="362"/>
        <w:jc w:val="both"/>
        <w:rPr>
          <w:rFonts w:ascii="Times New Roman" w:hAnsi="Times New Roman" w:cs="Times New Roman"/>
          <w:sz w:val="20"/>
          <w:szCs w:val="20"/>
        </w:rPr>
      </w:pPr>
      <w:r w:rsidRPr="008C2B3A">
        <w:rPr>
          <w:rFonts w:ascii="Times New Roman" w:hAnsi="Times New Roman" w:cs="Times New Roman"/>
          <w:sz w:val="20"/>
          <w:szCs w:val="20"/>
        </w:rPr>
        <w:t>-регулируют отношения только в сфере гражданского судопроизводства, т.е. отношения, возникающие в связи с рассмотрением и разрешением гражданских дел и исполнением вынесенных по ним судебных актов;</w:t>
      </w:r>
    </w:p>
    <w:p w:rsidR="007D7E62" w:rsidRPr="008C2B3A" w:rsidRDefault="00491732" w:rsidP="00371FAC">
      <w:pPr>
        <w:tabs>
          <w:tab w:val="left" w:pos="554"/>
        </w:tabs>
        <w:ind w:firstLine="362"/>
        <w:jc w:val="both"/>
        <w:rPr>
          <w:rFonts w:ascii="Times New Roman" w:hAnsi="Times New Roman" w:cs="Times New Roman"/>
          <w:sz w:val="20"/>
          <w:szCs w:val="20"/>
        </w:rPr>
      </w:pPr>
      <w:r w:rsidRPr="008C2B3A">
        <w:rPr>
          <w:rFonts w:ascii="Times New Roman" w:hAnsi="Times New Roman" w:cs="Times New Roman"/>
          <w:sz w:val="20"/>
          <w:szCs w:val="20"/>
        </w:rPr>
        <w:t>-обеспечиваются мерами государственного принуждения в случае их нарушения.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Правосубъектность участников процессуальных отношений является понятием, объединяющим в себе правоспособность и дееспособность субъектов.</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Гражданская процессуальная правоспособность — это способность иметь гражданские процессуальные права и процессуальные обязанности. Она признается в равной мере за всеми гражданами и организациями, являющимися субъектами материального права (ст. 45 ГПК). Гражданская процессуальная правоспособность у гражданина возникает с момента его рождения и прекращается с момента его смерти. Правосубъектность юридического лица возникает с момента его создания (регистрации в качестве юридического лица в установленном законом порядке) и прекращается в связи с прекращением деятельности юридического лица (ликвидации или реорганизации в форме слияния, присоединения, разделения, выделения и преобразования).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Момент возникновения и прекращения правоспособности и дееспособности у юридического лица совпадают.</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Гражданская процессуальная дееспособность - это способностьсвоими действиями осуществлять свои права и выполнять обязанности в суде, поручать ведение дела представителю (ч. 1 ст. 46 ГПК). Дееспособность означает способность своими личными действиями реализовывагь свои процессуальные права и, выполняя обязанности, самостоятельно нести ответственность.</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Процессуальная дееспособность гражданина зависит от его возраста и психического состояния.</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Процессуальной дееспособностью в полном объеме обладают граждане, достигшие совершеннолетия (восемнадцати лет), а также лица, вступившие в брак до достижения 18 лет, если брачный возраст им снижен в установленном законом порядке.</w:t>
      </w:r>
    </w:p>
    <w:p w:rsidR="007D7E62" w:rsidRPr="008C2B3A" w:rsidRDefault="00491732"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Права, свободы и законные интересы несовершеннолетних в возрасте от четырнадцати до восемнадцати лет, а также граждан, признанных ограниченно дееспособными, защищаются в суде их законными представителями - родителями, усыновителями или попечителями. Однако суд обязан привлекать к участию в таких делах самих несовершеннолетних или граждан, признанных ограниченно дееспособными. В случаях, предусмотренных законом, по делам, возникающим из гражданских, семейных, трудовых, кооперативных, административных и иных правоотношений и из сделок, связанных с распоряжением полученным заработком или доходами от предпринимательской деятельности, несовершеннолетние в возрасте от четырнадцати до восемнадцати лет вправе лично защищать в суде свои права и законные интересы. Привлечение к участию в таких делах законных представителей несовершеннолетних для оказания им помощи зависит от усмотрения суда (ч. 2 и 4 ст. 46 ГПК).</w:t>
      </w:r>
    </w:p>
    <w:p w:rsidR="007D7E62" w:rsidRPr="008C2B3A" w:rsidRDefault="00491732" w:rsidP="00371FAC">
      <w:pPr>
        <w:ind w:firstLine="362"/>
        <w:jc w:val="both"/>
        <w:rPr>
          <w:rFonts w:ascii="Times New Roman" w:hAnsi="Times New Roman" w:cs="Times New Roman"/>
          <w:sz w:val="20"/>
          <w:szCs w:val="20"/>
          <w:lang w:val="ru-RU"/>
        </w:rPr>
      </w:pPr>
      <w:r w:rsidRPr="008C2B3A">
        <w:rPr>
          <w:rFonts w:ascii="Times New Roman" w:hAnsi="Times New Roman" w:cs="Times New Roman"/>
          <w:sz w:val="20"/>
          <w:szCs w:val="20"/>
        </w:rPr>
        <w:t>Приведенные нормы входят в противоречие с нормой, содержащейся в части 1 статьи 63 ГПК, где закреплено, что права, свободы и законные интересы лиц, не обладающих полной дееспособностью, защищают в суде их родители, усыновители, опекуны или попечители. Исходя из критериев разумности, думается, что судам следует руководствоваться нормами статьи 46 ГПК, содержание которых соответствует нормам гражданского законодательства. В пунктах 2 и 4 статьи 22 ГК закрепляются следующие правила: несовершеннолетние в возрасте от четырнадцати до восемнадцати лет вправе самостоятельно распоряжаться своим заработком, стипендией. иными доходами и созданными ими объектами права интеллектуальной собственности, а также совершать мелкие бытовые сделки; они самостоятельно несут ответственность по сделкам, совершенным в пределах предоставленного им права распоряжения, и несут ответственность за вред, причиненный их действиями, по правилам ГК.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Права, свободы и законные интересы несовершеннолетних, не достигших четырнадцати лет, а также граждан, признанных недееспособными, защищаются в суде их законными представителями - родителями, усыновителями или опекунами (ч. 3 ст. 46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Юридический факт (юридический состав) - это предусмотренное нормами гражданского процессуального права жизненное обстоятельство, с которым закон связывает возникновение, изменение и прекращение процессуальных отношений. Гражданские процессуальные правоотношения возникают, как правило, на основе таких юридических фактов, как действия (бездействие).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Всякое действие, которым реализуется субъективное процессуальное право или исполняется юридическая обязанность, является юридическим фактом (В.Н. Щеглов).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Юридический факт - событие (состояние) - сам по себе не является основанием для возникновения гражданских процессуальных правоотношений. Он служит лишь основанием для совершения действий, влекущих за собой возникновение, изменение и прекращение гражданских процессуальных правоотношений. В этом случае гражданское процессуальное правоотношение возникает на основании совокупности юридических фактов - события (состояния) и действия. Как правильно отмечает Н.А. Чечина, событие может послужить лишь поводом к совершению действия или к бездействию лиц, участвующих в процессе.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Событие вызывает возникновение, изменение и прекращение гражданских процессуальных правоотношений не непосредственно, а через действия суда или лиц, участвующих в деле, управомоченных или обязанных совершить эти действия в связи с наступлением конкретного события (например, смерти гражданина, являвшегося стороной в деле).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большинстве случаев гражданские процессуальные правоотношения возникают, изменяются и прекращаются на основании не одного юридического факта, а их совокупности (юридического состава) в результате последовательного их накопления.</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Вопрос 3. Содержание и объект гражданских процессуальных правоотношений</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Содержание гражданских процессуальных правоотношений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Вопрос о содержании этих правоотношений является одним из сложных и разноречивых как в науке гражданского процессуального права, так и в общей теории права. Отметим основные три точки зрения на этот счет.</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Содержание гражданских процессуальных правоотношений составляют:</w:t>
      </w:r>
    </w:p>
    <w:p w:rsidR="00786C5B" w:rsidRPr="008C2B3A" w:rsidRDefault="00786C5B" w:rsidP="00371FAC">
      <w:pPr>
        <w:tabs>
          <w:tab w:val="left" w:pos="615"/>
        </w:tabs>
        <w:ind w:firstLine="362"/>
        <w:jc w:val="both"/>
        <w:rPr>
          <w:rFonts w:ascii="Times New Roman" w:hAnsi="Times New Roman" w:cs="Times New Roman"/>
          <w:sz w:val="20"/>
          <w:szCs w:val="20"/>
        </w:rPr>
      </w:pPr>
      <w:r w:rsidRPr="008C2B3A">
        <w:rPr>
          <w:rFonts w:ascii="Times New Roman" w:hAnsi="Times New Roman" w:cs="Times New Roman"/>
          <w:sz w:val="20"/>
          <w:szCs w:val="20"/>
        </w:rPr>
        <w:t>1)процессуальные права и обязанности участников процесса: суда и других субъектов (В.М. Семенов, Н.А. Чечина, Д.М. Чечот);</w:t>
      </w:r>
    </w:p>
    <w:p w:rsidR="00786C5B" w:rsidRPr="008C2B3A" w:rsidRDefault="00786C5B" w:rsidP="00371FAC">
      <w:pPr>
        <w:tabs>
          <w:tab w:val="left" w:pos="620"/>
        </w:tabs>
        <w:ind w:firstLine="362"/>
        <w:jc w:val="both"/>
        <w:rPr>
          <w:rFonts w:ascii="Times New Roman" w:hAnsi="Times New Roman" w:cs="Times New Roman"/>
          <w:sz w:val="20"/>
          <w:szCs w:val="20"/>
        </w:rPr>
      </w:pPr>
      <w:r w:rsidRPr="008C2B3A">
        <w:rPr>
          <w:rFonts w:ascii="Times New Roman" w:hAnsi="Times New Roman" w:cs="Times New Roman"/>
          <w:sz w:val="20"/>
          <w:szCs w:val="20"/>
        </w:rPr>
        <w:t>2)процессуальные действия участников процесса (субъектов гражданских процессуальных отношений), совершаемые в соответствии с их процессуальными правами и обязанностями {П.П. Гуреев, А.А. Мельников, В.Н. Щеглов и др.);</w:t>
      </w:r>
    </w:p>
    <w:p w:rsidR="00786C5B" w:rsidRPr="008C2B3A" w:rsidRDefault="00786C5B" w:rsidP="00371FAC">
      <w:pPr>
        <w:tabs>
          <w:tab w:val="left" w:pos="639"/>
        </w:tabs>
        <w:ind w:firstLine="362"/>
        <w:jc w:val="both"/>
        <w:rPr>
          <w:rFonts w:ascii="Times New Roman" w:hAnsi="Times New Roman" w:cs="Times New Roman"/>
          <w:sz w:val="20"/>
          <w:szCs w:val="20"/>
        </w:rPr>
      </w:pPr>
      <w:r w:rsidRPr="008C2B3A">
        <w:rPr>
          <w:rFonts w:ascii="Times New Roman" w:hAnsi="Times New Roman" w:cs="Times New Roman"/>
          <w:sz w:val="20"/>
          <w:szCs w:val="20"/>
        </w:rPr>
        <w:t>3)процессуальные права и обязанности участников процесса, а также процессуальные действия, ими совершаемые (Д.Р. Джалилов, И.А. Жеруолис, В.П. Мозолин).</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Правильной и обоснованной представляется первая точка зрения.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Гражданские процессуальные правоотношения - явление идеологического характера, поэтому их содержание могут составлять явления лишь идеологического порядка. Кроме того, действия (бездействие), выступая в качестве юридических фактов и являясь основанием для возникновения процессуальных правоотношений, не могут одновременно составлять их содержание. Определение содержания процессуального отношения как прав и обязанностей его субъектов соотносится и с тем, что сущность правоотношения состоит в юридической связи носителей прав и обязанностей.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Права и обязанности субъектов процессуальных правоотношений корреспондируют друг с другом. Оба субъекта процессуальных отношений - суд и участник процесса - наделены взаимными субъективными правами и юридическими обязанностями.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Процессуальные права и обязанности субъектов процессуальных отношений (участников процесса) закреплены в ряде статей ГПК, например,</w:t>
      </w:r>
    </w:p>
    <w:p w:rsidR="00786C5B" w:rsidRPr="008C2B3A" w:rsidRDefault="00786C5B" w:rsidP="00371FAC">
      <w:pPr>
        <w:tabs>
          <w:tab w:val="left" w:pos="523"/>
        </w:tabs>
        <w:ind w:firstLine="362"/>
        <w:jc w:val="both"/>
        <w:rPr>
          <w:rFonts w:ascii="Times New Roman" w:hAnsi="Times New Roman" w:cs="Times New Roman"/>
          <w:sz w:val="20"/>
          <w:szCs w:val="20"/>
        </w:rPr>
      </w:pPr>
      <w:r w:rsidRPr="008C2B3A">
        <w:rPr>
          <w:rFonts w:ascii="Times New Roman" w:hAnsi="Times New Roman" w:cs="Times New Roman"/>
          <w:sz w:val="20"/>
          <w:szCs w:val="20"/>
        </w:rPr>
        <w:t>-лиц, участвующих в деле, - в статье 47;</w:t>
      </w:r>
    </w:p>
    <w:p w:rsidR="00786C5B" w:rsidRPr="008C2B3A" w:rsidRDefault="00786C5B" w:rsidP="00371FAC">
      <w:pPr>
        <w:tabs>
          <w:tab w:val="left" w:pos="533"/>
        </w:tabs>
        <w:ind w:firstLine="362"/>
        <w:jc w:val="both"/>
        <w:rPr>
          <w:rFonts w:ascii="Times New Roman" w:hAnsi="Times New Roman" w:cs="Times New Roman"/>
          <w:sz w:val="20"/>
          <w:szCs w:val="20"/>
        </w:rPr>
      </w:pPr>
      <w:r w:rsidRPr="008C2B3A">
        <w:rPr>
          <w:rFonts w:ascii="Times New Roman" w:hAnsi="Times New Roman" w:cs="Times New Roman"/>
          <w:sz w:val="20"/>
          <w:szCs w:val="20"/>
        </w:rPr>
        <w:t>-истца, ответчика, соучастника - в статьях 49, 50 и др.;</w:t>
      </w:r>
    </w:p>
    <w:p w:rsidR="00786C5B" w:rsidRPr="008C2B3A" w:rsidRDefault="00786C5B" w:rsidP="00371FAC">
      <w:pPr>
        <w:tabs>
          <w:tab w:val="left" w:pos="523"/>
        </w:tabs>
        <w:ind w:firstLine="362"/>
        <w:jc w:val="both"/>
        <w:rPr>
          <w:rFonts w:ascii="Times New Roman" w:hAnsi="Times New Roman" w:cs="Times New Roman"/>
          <w:sz w:val="20"/>
          <w:szCs w:val="20"/>
        </w:rPr>
      </w:pPr>
      <w:r w:rsidRPr="008C2B3A">
        <w:rPr>
          <w:rFonts w:ascii="Times New Roman" w:hAnsi="Times New Roman" w:cs="Times New Roman"/>
          <w:sz w:val="20"/>
          <w:szCs w:val="20"/>
        </w:rPr>
        <w:t>-третьих лиц - в статьях 52, 53 и др.;</w:t>
      </w:r>
    </w:p>
    <w:p w:rsidR="00786C5B" w:rsidRPr="008C2B3A" w:rsidRDefault="00786C5B" w:rsidP="00371FAC">
      <w:pPr>
        <w:tabs>
          <w:tab w:val="left" w:pos="620"/>
        </w:tabs>
        <w:ind w:firstLine="362"/>
        <w:jc w:val="both"/>
        <w:rPr>
          <w:rFonts w:ascii="Times New Roman" w:hAnsi="Times New Roman" w:cs="Times New Roman"/>
          <w:sz w:val="20"/>
          <w:szCs w:val="20"/>
        </w:rPr>
      </w:pPr>
      <w:r w:rsidRPr="008C2B3A">
        <w:rPr>
          <w:rFonts w:ascii="Times New Roman" w:hAnsi="Times New Roman" w:cs="Times New Roman"/>
          <w:sz w:val="20"/>
          <w:szCs w:val="20"/>
        </w:rPr>
        <w:t>-государственных органов, органов местного самоуправления, организаций и отдельных граждан, защищающих права других лиц, - в статьях 56, 57 и др.;</w:t>
      </w:r>
    </w:p>
    <w:p w:rsidR="00786C5B" w:rsidRPr="008C2B3A" w:rsidRDefault="00786C5B" w:rsidP="00371FAC">
      <w:pPr>
        <w:tabs>
          <w:tab w:val="left" w:pos="529"/>
        </w:tabs>
        <w:ind w:firstLine="362"/>
        <w:jc w:val="both"/>
        <w:rPr>
          <w:rFonts w:ascii="Times New Roman" w:hAnsi="Times New Roman" w:cs="Times New Roman"/>
          <w:sz w:val="20"/>
          <w:szCs w:val="20"/>
        </w:rPr>
      </w:pPr>
      <w:r w:rsidRPr="008C2B3A">
        <w:rPr>
          <w:rFonts w:ascii="Times New Roman" w:hAnsi="Times New Roman" w:cs="Times New Roman"/>
          <w:sz w:val="20"/>
          <w:szCs w:val="20"/>
        </w:rPr>
        <w:t>-прокурора - в статьях 55, 213 и др. Права прокурора, как правило, одновременно являются и его обязанностями. Прокурор обязан использовать свои права в случаях, когда того требует защита прав и законных интересов граждан, государственных и общественных интересов (А.А. Мельников)-,</w:t>
      </w:r>
    </w:p>
    <w:p w:rsidR="00786C5B" w:rsidRPr="008C2B3A" w:rsidRDefault="00786C5B" w:rsidP="00371FAC">
      <w:pPr>
        <w:tabs>
          <w:tab w:val="left" w:pos="528"/>
        </w:tabs>
        <w:ind w:firstLine="362"/>
        <w:jc w:val="both"/>
        <w:rPr>
          <w:rFonts w:ascii="Times New Roman" w:hAnsi="Times New Roman" w:cs="Times New Roman"/>
          <w:sz w:val="20"/>
          <w:szCs w:val="20"/>
        </w:rPr>
      </w:pPr>
      <w:r w:rsidRPr="008C2B3A">
        <w:rPr>
          <w:rFonts w:ascii="Times New Roman" w:hAnsi="Times New Roman" w:cs="Times New Roman"/>
          <w:sz w:val="20"/>
          <w:szCs w:val="20"/>
        </w:rPr>
        <w:t>-свидетеля - в статье 80;</w:t>
      </w:r>
    </w:p>
    <w:p w:rsidR="00786C5B" w:rsidRPr="008C2B3A" w:rsidRDefault="00786C5B" w:rsidP="00371FAC">
      <w:pPr>
        <w:tabs>
          <w:tab w:val="left" w:pos="528"/>
        </w:tabs>
        <w:ind w:firstLine="362"/>
        <w:jc w:val="both"/>
        <w:rPr>
          <w:rFonts w:ascii="Times New Roman" w:hAnsi="Times New Roman" w:cs="Times New Roman"/>
          <w:sz w:val="20"/>
          <w:szCs w:val="20"/>
        </w:rPr>
      </w:pPr>
      <w:r w:rsidRPr="008C2B3A">
        <w:rPr>
          <w:rFonts w:ascii="Times New Roman" w:hAnsi="Times New Roman" w:cs="Times New Roman"/>
          <w:sz w:val="20"/>
          <w:szCs w:val="20"/>
        </w:rPr>
        <w:t>-эксперта и специалиста - соответственно в статьях 92 и 99 и т.д.</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Разнообразные взгляды на сущность субъективного права, выработанные в общей теории права, могут быть сведены к трем основным позициям (Ю.К. Толстой), каждая из которых наиболее важным в существе субъективного права считает:</w:t>
      </w:r>
    </w:p>
    <w:p w:rsidR="00786C5B" w:rsidRPr="008C2B3A" w:rsidRDefault="00786C5B" w:rsidP="00371FAC">
      <w:pPr>
        <w:tabs>
          <w:tab w:val="left" w:pos="626"/>
        </w:tabs>
        <w:ind w:firstLine="362"/>
        <w:jc w:val="both"/>
        <w:rPr>
          <w:rFonts w:ascii="Times New Roman" w:hAnsi="Times New Roman" w:cs="Times New Roman"/>
          <w:sz w:val="20"/>
          <w:szCs w:val="20"/>
        </w:rPr>
      </w:pPr>
      <w:r w:rsidRPr="008C2B3A">
        <w:rPr>
          <w:rFonts w:ascii="Times New Roman" w:hAnsi="Times New Roman" w:cs="Times New Roman"/>
          <w:sz w:val="20"/>
          <w:szCs w:val="20"/>
        </w:rPr>
        <w:t>1)обеспечение управомоченному лицу определенного поведения обязанного лица;</w:t>
      </w:r>
    </w:p>
    <w:p w:rsidR="00786C5B" w:rsidRPr="008C2B3A" w:rsidRDefault="00786C5B" w:rsidP="00371FAC">
      <w:pPr>
        <w:tabs>
          <w:tab w:val="left" w:pos="590"/>
        </w:tabs>
        <w:ind w:firstLine="362"/>
        <w:jc w:val="both"/>
        <w:rPr>
          <w:rFonts w:ascii="Times New Roman" w:hAnsi="Times New Roman" w:cs="Times New Roman"/>
          <w:sz w:val="20"/>
          <w:szCs w:val="20"/>
        </w:rPr>
      </w:pPr>
      <w:r w:rsidRPr="008C2B3A">
        <w:rPr>
          <w:rFonts w:ascii="Times New Roman" w:hAnsi="Times New Roman" w:cs="Times New Roman"/>
          <w:sz w:val="20"/>
          <w:szCs w:val="20"/>
        </w:rPr>
        <w:t>2)поведение, дозволенное самому управомоченному лицу;</w:t>
      </w:r>
    </w:p>
    <w:p w:rsidR="00786C5B" w:rsidRPr="008C2B3A" w:rsidRDefault="00786C5B" w:rsidP="00371FAC">
      <w:pPr>
        <w:tabs>
          <w:tab w:val="left" w:pos="640"/>
        </w:tabs>
        <w:ind w:firstLine="362"/>
        <w:jc w:val="both"/>
        <w:rPr>
          <w:rFonts w:ascii="Times New Roman" w:hAnsi="Times New Roman" w:cs="Times New Roman"/>
          <w:sz w:val="20"/>
          <w:szCs w:val="20"/>
        </w:rPr>
      </w:pPr>
      <w:r w:rsidRPr="008C2B3A">
        <w:rPr>
          <w:rFonts w:ascii="Times New Roman" w:hAnsi="Times New Roman" w:cs="Times New Roman"/>
          <w:sz w:val="20"/>
          <w:szCs w:val="20"/>
        </w:rPr>
        <w:t>3)поведение, дозволенное управомоченному лицу, и поведение, предписанное обязанному лицу (комбинационная теория).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 наш взгляд, правильной является последняя из приведенных позиций.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Таким образом, субъективное право - это единство трех гарантированных возможностей для его субъекта (обладателя субъективного права):</w:t>
      </w:r>
    </w:p>
    <w:p w:rsidR="00786C5B" w:rsidRPr="008C2B3A" w:rsidRDefault="00786C5B" w:rsidP="00371FAC">
      <w:pPr>
        <w:tabs>
          <w:tab w:val="left" w:pos="528"/>
        </w:tabs>
        <w:ind w:firstLine="362"/>
        <w:jc w:val="both"/>
        <w:rPr>
          <w:rFonts w:ascii="Times New Roman" w:hAnsi="Times New Roman" w:cs="Times New Roman"/>
          <w:sz w:val="20"/>
          <w:szCs w:val="20"/>
        </w:rPr>
      </w:pPr>
      <w:r w:rsidRPr="008C2B3A">
        <w:rPr>
          <w:rFonts w:ascii="Times New Roman" w:hAnsi="Times New Roman" w:cs="Times New Roman"/>
          <w:sz w:val="20"/>
          <w:szCs w:val="20"/>
        </w:rPr>
        <w:t>-самому определять свое поведение;</w:t>
      </w:r>
    </w:p>
    <w:p w:rsidR="00786C5B" w:rsidRPr="008C2B3A" w:rsidRDefault="00786C5B" w:rsidP="00371FAC">
      <w:pPr>
        <w:tabs>
          <w:tab w:val="left" w:pos="558"/>
        </w:tabs>
        <w:ind w:firstLine="362"/>
        <w:jc w:val="both"/>
        <w:rPr>
          <w:rFonts w:ascii="Times New Roman" w:hAnsi="Times New Roman" w:cs="Times New Roman"/>
          <w:sz w:val="20"/>
          <w:szCs w:val="20"/>
        </w:rPr>
      </w:pPr>
      <w:r w:rsidRPr="008C2B3A">
        <w:rPr>
          <w:rFonts w:ascii="Times New Roman" w:hAnsi="Times New Roman" w:cs="Times New Roman"/>
          <w:sz w:val="20"/>
          <w:szCs w:val="20"/>
        </w:rPr>
        <w:t>-требовать совершения определенных действий от других (обязанных) лиц;</w:t>
      </w:r>
    </w:p>
    <w:p w:rsidR="00786C5B" w:rsidRPr="008C2B3A" w:rsidRDefault="00786C5B" w:rsidP="00371FAC">
      <w:pPr>
        <w:tabs>
          <w:tab w:val="left" w:pos="539"/>
        </w:tabs>
        <w:ind w:firstLine="362"/>
        <w:jc w:val="both"/>
        <w:rPr>
          <w:rFonts w:ascii="Times New Roman" w:hAnsi="Times New Roman" w:cs="Times New Roman"/>
          <w:sz w:val="20"/>
          <w:szCs w:val="20"/>
        </w:rPr>
      </w:pPr>
      <w:r w:rsidRPr="008C2B3A">
        <w:rPr>
          <w:rFonts w:ascii="Times New Roman" w:hAnsi="Times New Roman" w:cs="Times New Roman"/>
          <w:sz w:val="20"/>
          <w:szCs w:val="20"/>
        </w:rPr>
        <w:t>-прибегать в необходимых случаях к силе государственного принуждения.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Субъективное гражданское процессуальное право - это установленная гражданским процессуальным законодательством и гарантированная принудительной силой государства возможность одной из сторон правоотношения действовать определенным образом и требовать соответствующего поведения от другой стороны. Под «сторонами» гражданского процессуального правоотношения понимаются суд и участник процесса.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Субъективные права участников процесса неоднородны, поэтому для наиболее полного и всестороннего исследования эти права могут быть классифицированы в зависимости от их содержания.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Исходя из содержания различают три группы субъективных гражданских процессуальных прав (М.А. Гурвич):</w:t>
      </w:r>
    </w:p>
    <w:p w:rsidR="00786C5B" w:rsidRPr="008C2B3A" w:rsidRDefault="00786C5B" w:rsidP="00371FAC">
      <w:pPr>
        <w:tabs>
          <w:tab w:val="left" w:pos="635"/>
        </w:tabs>
        <w:ind w:firstLine="362"/>
        <w:jc w:val="both"/>
        <w:rPr>
          <w:rFonts w:ascii="Times New Roman" w:hAnsi="Times New Roman" w:cs="Times New Roman"/>
          <w:sz w:val="20"/>
          <w:szCs w:val="20"/>
        </w:rPr>
      </w:pPr>
      <w:r w:rsidRPr="008C2B3A">
        <w:rPr>
          <w:rFonts w:ascii="Times New Roman" w:hAnsi="Times New Roman" w:cs="Times New Roman"/>
          <w:sz w:val="20"/>
          <w:szCs w:val="20"/>
        </w:rPr>
        <w:t>1)права, связанные с возбуждением процесса и его дальнейшим движением, т.е. права, выражающие принцип диспозитивности (напр., право на: предъявление иска; отказ от иска; признание иска; заключение мирового соглашения и др.);</w:t>
      </w:r>
    </w:p>
    <w:p w:rsidR="00786C5B" w:rsidRPr="008C2B3A" w:rsidRDefault="00786C5B" w:rsidP="00371FAC">
      <w:pPr>
        <w:tabs>
          <w:tab w:val="left" w:pos="606"/>
        </w:tabs>
        <w:ind w:firstLine="362"/>
        <w:jc w:val="both"/>
        <w:rPr>
          <w:rFonts w:ascii="Times New Roman" w:hAnsi="Times New Roman" w:cs="Times New Roman"/>
          <w:sz w:val="20"/>
          <w:szCs w:val="20"/>
        </w:rPr>
      </w:pPr>
      <w:r w:rsidRPr="008C2B3A">
        <w:rPr>
          <w:rFonts w:ascii="Times New Roman" w:hAnsi="Times New Roman" w:cs="Times New Roman"/>
          <w:sz w:val="20"/>
          <w:szCs w:val="20"/>
        </w:rPr>
        <w:t>2)права, связанные с участием в судебном разбирательстве дела и в исполнении судебного решения, т.е. права, выражающие принцип состязательности (напр., право на: ознакомление с материалами дела; заявление отвода; представление доказательств; участие в исследовании доказательств; участие в судебных прениях и др.);</w:t>
      </w:r>
    </w:p>
    <w:p w:rsidR="00786C5B" w:rsidRPr="008C2B3A" w:rsidRDefault="00786C5B" w:rsidP="00371FAC">
      <w:pPr>
        <w:tabs>
          <w:tab w:val="left" w:pos="600"/>
        </w:tabs>
        <w:ind w:firstLine="362"/>
        <w:jc w:val="both"/>
        <w:rPr>
          <w:rFonts w:ascii="Times New Roman" w:hAnsi="Times New Roman" w:cs="Times New Roman"/>
          <w:sz w:val="20"/>
          <w:szCs w:val="20"/>
        </w:rPr>
      </w:pPr>
      <w:r w:rsidRPr="008C2B3A">
        <w:rPr>
          <w:rFonts w:ascii="Times New Roman" w:hAnsi="Times New Roman" w:cs="Times New Roman"/>
          <w:sz w:val="20"/>
          <w:szCs w:val="20"/>
        </w:rPr>
        <w:t>3)права, связанные с возможностью указывать суду на необходимость совершения тех или иных действий (напр., право на: ходатайство о назначении экспертизы; ходатайство о привлечении к участию в деле третьего лица без самостоятельных требований или другого субъекта; обращение внимания суда на те или иные обстоятельства, связанные с осмотром вещественного доказательства; на просьбу об обращении решения суда к немедленному исполнению и др.).</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Участники процесса обладают не только субъективными процессуальными правами, но и имеют определенные процессуальные обязанности.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теории права юридическая обязанность рассматривается как установленная законом мера должного (необходимого) поведения лица, обеспеченная предоставлением управомоченному возможности требовать от обязанного лица исполнения обязанности, в том числе и путем обращения к силе государственного аппарата. Гражданская процессуальная обязанность - это мера необходимого поведения, установленная нормами гражданского процессуального права и обеспеченная, в случае его неисполнения, возможностью применения мер государственного принуждения. При невыполнении обязанности субъектом процессуального отношения к нему могут быть применены гражданско-процессуальные санкции, а также меры уголовной и административной ответственности.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Важнейшая процессуальная обязанность лиц, участвующих в деле, указана в части 1 статьи 47 ГПК: «Они должны добросовестно пользоваться всеми принадлежащими им процессуальными правами». Общим требованием для всех лиц, участвующих в деле, является соблюдение порядка и формы совершения процессуальных действий (напр., при подаче искового заявления, кассационной жалобы, ходатайства о принесении надзорной жалобы и т.д.), а также выполнение указаний судьи (суда), распоряжений председательствующего в судебном заседании. Лица, участвующие в деле, и их представители обязаны сообщить суду о перемене своего адреса во время производства по делу (ст. 134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 процессуальным обязанностям стороны по делу, помимо вышеуказанного, относятся следующие: доказать те обстоятельства, на которые она ссылается как на основания своих требований и возражений (ст. 65 ГПК); выполнять запрос суда об истребовании доказательства (ч. 10 ст. 66 ГПК); нести судебные расходы (ст. 110 ГПК); явиться в судебное заседание, если суд признает явку обязательной (ст. 120, ч. 5 ст. 187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К процессуальным обязанностям свидетеля, эксперта, специалиста, переводчика относятся следующие: явиться в суд по его вызову;</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давать, соответственно, правдивые показания; обоснованное и объективное заключение и показания; осуществлять адекватный перевод; не уклоняться от явки и дачи, соответственно, показаний; заключения; от осуществления перевода (ст. 80, ч. 3 ст. 92, ст. 188 и другие статьи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Эксперт не вправе совершать следующие действия: помимо суда вести переговоры с лицами, участвующими в деле, по вопросам, связанным с проведением экспертизы; самостоятельно собирать материалы для экспертного исследования; проводить исследования, могущие повлечь полное или частичное уничтожение объектов, изменение их внешнего вида или основных свойств, если на это не было специального разрешения суда, назначившего экспертизу (ч. 2 ст. 92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Специалист обязан: участвовать в производстве процессуальных действий и в судебном разбирательстве, используя специальные знания, навыки и научно-технические средства; давать консультации; давать пояснения по поводу выполняемых им действий (ч. 4 ст. 99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Все участники процесса обязаны соблюдать установленный законом порядок в судебном заседании (ст. 178 и 179 ГПК).</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Объект гражданских процессуальных правоотношений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Исходя из общей теории права можно дать следующее определение объекта гражданского процессуального правоотношения: это то, на что данное правоотношение направлено. Тем не менее данный вопрос является дискуссионным и в общей теории права, и в науке гражданского процессуального права. В теории права существуют разные мнения об объекте правоотношений. В качестве объектов называют, напр., материальные и нематериальные блага, действия, услуги, права и обязанности. Имеются высказывания и о безобъектных правоотношениях.</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Из числа различных мнений следует согласиться с тем, что гражданское процессуальное правоотношение имеет два объекта: общий и специальный. Основой такого взгляда служит то, что в гражданском судопроизводстве возникает множество неразрывно связанных между собой процессуальных правоотношений, образующих систему. Все эти отношения имеют единую направленность, а именно они направлены на разрешение гражданского дела по существу, в то же время каждое отдельно взятое процессуальное правоотношение имеет свой непосредственный объект.</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Указанная концепция о двух объектах гражданского процессу</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ального правоотношения - общем и специальном - была разработана И.Б. Зейдером, одним из видных ученых-процессуалистов. Следует отметить, что данной концепции придерживаются большинство представителей науки гражданского процессуального права.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Общий объект гражданских процессуальных правоотношений - само гражданское дело (спор о праве, законный интерес - требование об установлении факта, имеющего юридическое значение, или иных обстоятельств по делам особого производства). В этом случае объектом гражданских процессуальных правоотношений выступает сам предмет судебного рассмотрения и разрешения, находящийся за пределами процессуальных правоотношений (вне этих отношений).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Специальный объект гражданских процессуальных правоотношений - это то, на что направлено конкретное (элементарное) правоотношение, - законный интерес, отдельные правовые действия участников процесса и т.д. Объектом правоотношения, возникшего, напр., между судом и истцом или ответчиком, является материальный интерес, между же судом и экспертом - сведения о фактах по делу и т.д.</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Н.Б. Зейдер в качестве специального объекта называл деятельность суда, сторон, третьих лиц, прокурора, свидетелей, экспертов и иных участников процесса, направленную на получение необходимых доказательств по делу и правильное применение закона. Однако это мнение вызывает возражения, поскольку, как указывалось выше, действия субъектов (образующие их деятельность) являются юридическими фактами, на основании которых возникают, изменяются и прекращаются гражданские процессуальные правоотношения.</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Вопрос 4. Субъекты гражданских процессуальных правоотношений и их классификация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Понятие «субъект гражданских процессуальных правоотношений» необходимо отличать от двух таких понятий, как «субъект гражданского процессуального права» и «субъект процесса».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Субъект гражданского процессуального права - понятие абстрактное. Субъекты гражданского процессуального права - это те лица, которые признаются законом способными иметь субъективные процессуальные права и юридические обязанности. Субъектами гражданского процессуального права являются физические и юридические лица, организации и государство как носители установленных законом объективных прав и обязанностей. Субъект права - это лицо.</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потенциально способное быть участником правоотношения (С. С. Алексеев). Можно быть субъектом права, не будучи субъектом процесса и правоотношения (В.Н. Щеглов). Субъекты права становятся субъектами правоотношения лишь при наличии определенных юридических фактов в результате реализации норм объективного права. «Право» и «правоотношения» - понятия, отражающие различные явления. Потому логично признать, что субъект права и субъект правоотношения - понятия тоже различные.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Субъект гражданских процессуальных правоотношений - понятие реальное. Лицо становится субъектом правоотношения в результате осуществления права в соответствии со своей процессуальной правоспособностью.</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Субъект процесса - лицо, входящее в состав участников конкретного гражданского дела.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Субъект гражданского процессуального правоотношения и субъект процесса - в целом понятия, совпадающие по своему содержанию. Исключение составляют субъекты определенных правоотношений, возникающих между судом и организацией или физическим лицом, не являющимися участниками процесса, напр., в связи с собиранием письменных доказательств (ст. 82 и 83 ГПК), розыском ответчика (ст. 135 ГПК) и др.</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Состав участников процесса (процессуальных правоотношений) зависит от рассматриваемых судом характера дела, спорного материального правоотношения, а также конкретных обстоятельств дела.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Субъект гражданских процессуальных правоотношений - это лицо, вступившее в гражданское дело и занявшее в нем строго определенное процессуальное положение. Субъектами гражданского процессуального права являются граждане и юридические лица Республики Казахстан, иностранные физические и юридические лица, лица без гражданства, международные организации, а также государство. Вступая в гражданские процессуальные правоотношения, они занимают конкретный процессуальный статус: истца, ответчика, третьего лица, эксперта, свидетеля и т.д.</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Состав участников гражданского процесса достаточно широк и разнообразен. Все они имеют различные функции, цели и задачи участия в деле, что вызывает необходимость в классификации субъектов данных правоотношений. В научной литературе содержатся разноречивые мнения о критериях такой классификации, и в определении групп субъектов отсутствует единство терминологии.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Наиболее точным представляется деление субъектов гражданских</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процессуальных правоотношений на четыре группы.</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1. Лица, осуществляющие правосудие:</w:t>
      </w:r>
    </w:p>
    <w:p w:rsidR="00786C5B" w:rsidRPr="008C2B3A" w:rsidRDefault="00786C5B" w:rsidP="00371FAC">
      <w:pPr>
        <w:tabs>
          <w:tab w:val="left" w:pos="558"/>
        </w:tabs>
        <w:ind w:firstLine="362"/>
        <w:jc w:val="both"/>
        <w:rPr>
          <w:rFonts w:ascii="Times New Roman" w:hAnsi="Times New Roman" w:cs="Times New Roman"/>
          <w:sz w:val="20"/>
          <w:szCs w:val="20"/>
        </w:rPr>
      </w:pPr>
      <w:r w:rsidRPr="008C2B3A">
        <w:rPr>
          <w:rFonts w:ascii="Times New Roman" w:hAnsi="Times New Roman" w:cs="Times New Roman"/>
          <w:sz w:val="20"/>
          <w:szCs w:val="20"/>
        </w:rPr>
        <w:t>-суды (первой, апелляционной, кассационной и надзорной инстанций);</w:t>
      </w:r>
    </w:p>
    <w:p w:rsidR="00786C5B" w:rsidRPr="008C2B3A" w:rsidRDefault="00786C5B" w:rsidP="00371FAC">
      <w:pPr>
        <w:tabs>
          <w:tab w:val="left" w:pos="524"/>
        </w:tabs>
        <w:ind w:firstLine="362"/>
        <w:jc w:val="both"/>
        <w:rPr>
          <w:rFonts w:ascii="Times New Roman" w:hAnsi="Times New Roman" w:cs="Times New Roman"/>
          <w:sz w:val="20"/>
          <w:szCs w:val="20"/>
        </w:rPr>
      </w:pPr>
      <w:r w:rsidRPr="008C2B3A">
        <w:rPr>
          <w:rFonts w:ascii="Times New Roman" w:hAnsi="Times New Roman" w:cs="Times New Roman"/>
          <w:sz w:val="20"/>
          <w:szCs w:val="20"/>
        </w:rPr>
        <w:t>-судья, должностные лица суда (председательствующий в судебном заседании, председатель суда, председатель соответствующей коллегии суда); к этой же группе относят судебных исполнителей, судебных приставов, секретаря судебного заседания и секретаря суда (А.А. Мельников и др).</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Суд является особым участником процесса, поскольку он, как специально созданный орган государственной власти, отправляет правосудие. Судебная власть осуществляется посредством гражданского </w:t>
      </w:r>
      <w:r w:rsidR="00FC022E" w:rsidRPr="008C2B3A">
        <w:rPr>
          <w:rFonts w:ascii="Times New Roman" w:hAnsi="Times New Roman" w:cs="Times New Roman"/>
          <w:sz w:val="20"/>
          <w:szCs w:val="20"/>
        </w:rPr>
        <w:t>.</w:t>
      </w:r>
      <w:r w:rsidRPr="008C2B3A">
        <w:rPr>
          <w:rFonts w:ascii="Times New Roman" w:hAnsi="Times New Roman" w:cs="Times New Roman"/>
          <w:sz w:val="20"/>
          <w:szCs w:val="20"/>
        </w:rPr>
        <w:t xml:space="preserve"> судопроизводства (п. 2 ст. 75 Конституции). Суду принадлежит руководящая роль в гражданском процессе на всех его стадиях.</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Для осуществления своих функций суды наделены комплексом процессуальных прав и обязанностей, которые В.Н. Щеглов подразделил на три группы:</w:t>
      </w:r>
    </w:p>
    <w:p w:rsidR="00786C5B" w:rsidRPr="008C2B3A" w:rsidRDefault="00786C5B" w:rsidP="00371FAC">
      <w:pPr>
        <w:tabs>
          <w:tab w:val="left" w:pos="606"/>
        </w:tabs>
        <w:ind w:firstLine="362"/>
        <w:jc w:val="both"/>
        <w:rPr>
          <w:rFonts w:ascii="Times New Roman" w:hAnsi="Times New Roman" w:cs="Times New Roman"/>
          <w:sz w:val="20"/>
          <w:szCs w:val="20"/>
        </w:rPr>
      </w:pPr>
      <w:r w:rsidRPr="008C2B3A">
        <w:rPr>
          <w:rFonts w:ascii="Times New Roman" w:hAnsi="Times New Roman" w:cs="Times New Roman"/>
          <w:sz w:val="20"/>
          <w:szCs w:val="20"/>
        </w:rPr>
        <w:t>а)первая и основная из них связана с обеспечением быстрого и правильного разрешения судом первой инстанции гражданского дела, вынесением по нему решения (определения), обеспечением в необходимых случаях исполнения решения — в условиях строгого соблюдения законности при совершении любых процессуальных действий.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Права и обязанности судов апелляционной, кассационной и надзорной инстанций предопределены стоящими перед ними задачами по проверке законности и обоснованности актов нижестоящих судебных инстанций. Более широкие права и обязанности предоставлены суду апелляционной инстанции, поскольку его задачами являются не только проверка законности и обоснованности актов суда первой инстанции, но и разрешение дела по существу (перерешение дела);</w:t>
      </w:r>
    </w:p>
    <w:p w:rsidR="00786C5B" w:rsidRPr="008C2B3A" w:rsidRDefault="00786C5B" w:rsidP="00371FAC">
      <w:pPr>
        <w:tabs>
          <w:tab w:val="left" w:pos="591"/>
        </w:tabs>
        <w:ind w:firstLine="362"/>
        <w:jc w:val="both"/>
        <w:rPr>
          <w:rFonts w:ascii="Times New Roman" w:hAnsi="Times New Roman" w:cs="Times New Roman"/>
          <w:sz w:val="20"/>
          <w:szCs w:val="20"/>
        </w:rPr>
      </w:pPr>
      <w:r w:rsidRPr="008C2B3A">
        <w:rPr>
          <w:rFonts w:ascii="Times New Roman" w:hAnsi="Times New Roman" w:cs="Times New Roman"/>
          <w:sz w:val="20"/>
          <w:szCs w:val="20"/>
        </w:rPr>
        <w:t>б)вторая - связана с осуществлением судом мер воспитательного и предупредительного характера (вынесение частных определений, проведение выездных судебных заседаний и т.д.);</w:t>
      </w:r>
    </w:p>
    <w:p w:rsidR="00786C5B" w:rsidRPr="008C2B3A" w:rsidRDefault="00786C5B" w:rsidP="00371FAC">
      <w:pPr>
        <w:tabs>
          <w:tab w:val="left" w:pos="582"/>
        </w:tabs>
        <w:ind w:firstLine="362"/>
        <w:jc w:val="both"/>
        <w:rPr>
          <w:rFonts w:ascii="Times New Roman" w:hAnsi="Times New Roman" w:cs="Times New Roman"/>
          <w:sz w:val="20"/>
          <w:szCs w:val="20"/>
        </w:rPr>
      </w:pPr>
      <w:r w:rsidRPr="008C2B3A">
        <w:rPr>
          <w:rFonts w:ascii="Times New Roman" w:hAnsi="Times New Roman" w:cs="Times New Roman"/>
          <w:sz w:val="20"/>
          <w:szCs w:val="20"/>
        </w:rPr>
        <w:t>в)третья - связана с отношениями суда с организациями и физическими лицами, не участвующими в процессе:</w:t>
      </w:r>
    </w:p>
    <w:p w:rsidR="00786C5B" w:rsidRPr="008C2B3A" w:rsidRDefault="00786C5B" w:rsidP="00371FAC">
      <w:pPr>
        <w:tabs>
          <w:tab w:val="left" w:pos="514"/>
        </w:tabs>
        <w:ind w:firstLine="362"/>
        <w:jc w:val="both"/>
        <w:rPr>
          <w:rFonts w:ascii="Times New Roman" w:hAnsi="Times New Roman" w:cs="Times New Roman"/>
          <w:sz w:val="20"/>
          <w:szCs w:val="20"/>
        </w:rPr>
      </w:pPr>
      <w:r w:rsidRPr="008C2B3A">
        <w:rPr>
          <w:rFonts w:ascii="Times New Roman" w:hAnsi="Times New Roman" w:cs="Times New Roman"/>
          <w:sz w:val="20"/>
          <w:szCs w:val="20"/>
        </w:rPr>
        <w:t>-судами той же системы (напр., в связи с судебными поручениями, передачей дела в другой суд);</w:t>
      </w:r>
    </w:p>
    <w:p w:rsidR="00786C5B" w:rsidRPr="008C2B3A" w:rsidRDefault="00786C5B" w:rsidP="00371FAC">
      <w:pPr>
        <w:tabs>
          <w:tab w:val="left" w:pos="538"/>
        </w:tabs>
        <w:ind w:firstLine="362"/>
        <w:jc w:val="both"/>
        <w:rPr>
          <w:rFonts w:ascii="Times New Roman" w:hAnsi="Times New Roman" w:cs="Times New Roman"/>
          <w:sz w:val="20"/>
          <w:szCs w:val="20"/>
        </w:rPr>
      </w:pPr>
      <w:r w:rsidRPr="008C2B3A">
        <w:rPr>
          <w:rFonts w:ascii="Times New Roman" w:hAnsi="Times New Roman" w:cs="Times New Roman"/>
          <w:sz w:val="20"/>
          <w:szCs w:val="20"/>
        </w:rPr>
        <w:t>-правоохранительными органами (напр., в связи с розыском ответчика);</w:t>
      </w:r>
    </w:p>
    <w:p w:rsidR="00786C5B" w:rsidRPr="008C2B3A" w:rsidRDefault="00786C5B" w:rsidP="00371FAC">
      <w:pPr>
        <w:tabs>
          <w:tab w:val="left" w:pos="562"/>
        </w:tabs>
        <w:ind w:firstLine="362"/>
        <w:jc w:val="both"/>
        <w:rPr>
          <w:rFonts w:ascii="Times New Roman" w:hAnsi="Times New Roman" w:cs="Times New Roman"/>
          <w:sz w:val="20"/>
          <w:szCs w:val="20"/>
        </w:rPr>
      </w:pPr>
      <w:r w:rsidRPr="008C2B3A">
        <w:rPr>
          <w:rFonts w:ascii="Times New Roman" w:hAnsi="Times New Roman" w:cs="Times New Roman"/>
          <w:sz w:val="20"/>
          <w:szCs w:val="20"/>
        </w:rPr>
        <w:t>-иными организациями, должностными лицами и отдельными гражданами (напр., в связи с истребованием доказательств и иных</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материалов по делу либо исполнением решения суда).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Характерной особенностью гражданского процесса является то, что многие права суда представляют собой в то же время и его процессуальные обязанности (А.А. Мельников).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Судья есть носитель судебной власти в Республике Казахстан. Требования судей при осуществлении ими полномочий обязательны для исполнения всеми государственными органами и их должностными лицами, физическими и юридическими лицами. Неисполнение требований судьи влечет установленную законом ответственность (ч. 3 п. 3 ст. 1 Конституционного закона о судебной системе и статусе судей). При рассмотрении и разрешении гражданского дела судья должен сохранять объективность и беспристрастность (ч. 3 ст. 15 ГПК). В целях обеспечения вынесения правосудного судебного акта закон предусматривает основания для отвода (самоотвода) судьи, порядок разрешения заявления об отводе (самоотводе) судьи и последствия удовлетворения такого заявления (ст. 40-43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Основания для отвода судьи предусмотрены статьей 40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Судья не может участвовать в рассмотрении дела и подлежит отводу, если он:</w:t>
      </w:r>
    </w:p>
    <w:p w:rsidR="00786C5B" w:rsidRPr="008C2B3A" w:rsidRDefault="00786C5B" w:rsidP="00371FAC">
      <w:pPr>
        <w:tabs>
          <w:tab w:val="left" w:pos="626"/>
        </w:tabs>
        <w:ind w:firstLine="362"/>
        <w:jc w:val="both"/>
        <w:rPr>
          <w:rFonts w:ascii="Times New Roman" w:hAnsi="Times New Roman" w:cs="Times New Roman"/>
          <w:sz w:val="20"/>
          <w:szCs w:val="20"/>
        </w:rPr>
      </w:pPr>
      <w:r w:rsidRPr="008C2B3A">
        <w:rPr>
          <w:rFonts w:ascii="Times New Roman" w:hAnsi="Times New Roman" w:cs="Times New Roman"/>
          <w:sz w:val="20"/>
          <w:szCs w:val="20"/>
        </w:rPr>
        <w:t>1)при предыдущем рассмотрении данного дела участвовал в качестве свидетеля, эксперта, специалиста, переводчика, представителя, секретаря судебного заседания, судебного исполнителя, судебного пристава;</w:t>
      </w:r>
    </w:p>
    <w:p w:rsidR="00786C5B" w:rsidRPr="008C2B3A" w:rsidRDefault="00786C5B" w:rsidP="00371FAC">
      <w:pPr>
        <w:tabs>
          <w:tab w:val="left" w:pos="597"/>
        </w:tabs>
        <w:ind w:firstLine="362"/>
        <w:jc w:val="both"/>
        <w:rPr>
          <w:rFonts w:ascii="Times New Roman" w:hAnsi="Times New Roman" w:cs="Times New Roman"/>
          <w:sz w:val="20"/>
          <w:szCs w:val="20"/>
        </w:rPr>
      </w:pPr>
      <w:r w:rsidRPr="008C2B3A">
        <w:rPr>
          <w:rFonts w:ascii="Times New Roman" w:hAnsi="Times New Roman" w:cs="Times New Roman"/>
          <w:sz w:val="20"/>
          <w:szCs w:val="20"/>
        </w:rPr>
        <w:t>2)является родственником кого-либо из лиц, участвующих в деле, или их представителей;</w:t>
      </w:r>
    </w:p>
    <w:p w:rsidR="00786C5B" w:rsidRPr="008C2B3A" w:rsidRDefault="00786C5B" w:rsidP="00371FAC">
      <w:pPr>
        <w:tabs>
          <w:tab w:val="left" w:pos="621"/>
        </w:tabs>
        <w:ind w:firstLine="362"/>
        <w:jc w:val="both"/>
        <w:rPr>
          <w:rFonts w:ascii="Times New Roman" w:hAnsi="Times New Roman" w:cs="Times New Roman"/>
          <w:sz w:val="20"/>
          <w:szCs w:val="20"/>
        </w:rPr>
      </w:pPr>
      <w:r w:rsidRPr="008C2B3A">
        <w:rPr>
          <w:rFonts w:ascii="Times New Roman" w:hAnsi="Times New Roman" w:cs="Times New Roman"/>
          <w:sz w:val="20"/>
          <w:szCs w:val="20"/>
        </w:rPr>
        <w:t>3)лично, прямо или косвенно заинтересован в исходе дела либо если имеются иные обстоятельства, вызывающие сомнения в его беспристрастности.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состав суда, рассматривающего дело, не могут входить лица, состоящие в родстве между собой.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ГПК закреплена норма о недопустимости повторного участия судьи в рассмотрении дела (ст. 39). Судья, принимавший участие в рассмотрении гражданского дела в суде первой инстанции, не может участвовать в рассмотрении этого же дела в суде апелляционной, кассационной или надзорной инстанций, а равно участвовать в новом рассмотрении дела в суде первой инстанции в случае отмены решения, принятого с его участием. Судья, принимавший участие в рассмотрении дела в суде апелляционной инстанции, не может участвовать в рассмотрении этого же дела в судах первой, кассационной или надзорной инстанций. Судья, при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нимавший участие в рассмотрении дела в суде кассационной инстанции, не может участвовать в рассмотрении этого же дела в судах первой, апелляционной или надзорной инстанций. Судья, принимавший участие в рассмотрении дела в суде надзорной инстанции, не может участвовать в рассмотрении этого же дела в судах первой, апелляционной или кассационной инстанций.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Указанное обстоятельство - участие в предыдущем рассмотрении этого же дела - следует считать еще одним основанием для отвода (самоотвода) судьи.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случае наличия любого из вышеуказанных оснований судья обязан заявить самоотвод.</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Самоотвод и отвод должны быть мотивированы и заявлены до начала рассмотрения дела по существу. В ходе рассмотрения дела заявление о самоотводе (отводе) допускается лишь в случае, когда основание самоотвода (отвода) стало известно суду или лицу, заявляющему самоотвод (отвод), после начала рассмотрения дела.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Отвод (самоотвод), заявленный судье, рассматривающему дело единолично, рассматривается председателем или другим судьей этого суда, а в случае их отсутствия — судьей вышестоящего суда.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При рассмотрении дела судом в коллегиальном составе в случае заявления отвода (самоотвода) одному из судей суд заслушивает мнение лиц, участвующих в деле, мнение отводимого судьи, если он желает дать объяснение, и разрешает вопрос </w:t>
      </w:r>
      <w:r w:rsidRPr="008C2B3A">
        <w:rPr>
          <w:rFonts w:ascii="Times New Roman" w:hAnsi="Times New Roman" w:cs="Times New Roman"/>
          <w:sz w:val="20"/>
          <w:szCs w:val="20"/>
        </w:rPr>
        <w:lastRenderedPageBreak/>
        <w:t>об отводе (самоотводе) в отсутствие отводимого. При равном количестве голосов, поданных за и против отвода (самоотвода), судья считается отведенным. Отвод, заявленный нескольким судьям или всему составу суда, разрешается этим же судом в полном составе простым большинством голосов (ч. 2-4 ст. 42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случае отвода (самоотвода) судьи, рассматривающего дело единолично в районном или приравненном к нему суде, это дело рассматривается в том же суде другим судьей. Дело передается в другой районный или приравненный к нему суд через вышестоящий суд, если в суде, где рассматривается дело, замена судьи становится невозможной.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случае самоотвода либо отвода судьи, либо всего состава суда при рассмотрении дела в областном или приравненном к нему суде, Верховном суде Республики Казахстан дело рассматривается в том же суде другим судьей или другим составом судей. Дело должно быть передано в Верховный суд Республики Казахстан для определения суда, в котором оно будет рассматриваться, если в областном или приравненном к нему суде после удовлетворения самоотводов или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отводов либо по причинам, указанным в статье 39 ГПК, невозможно образовать новый состав суда для рассмотрения данного дела, а также если областной или приравненный к нему суд является стороной по делу (ст. 43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Определение об отклонении или удовлетворении отвода обжалованию, опротестованию не подлежит. Доводы о несогласии с определением могут быть включены в апелляционные, кассационные или надзорные жалобы, протесты.</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Вопрос об отводе разрешается судом в отдельной комнате.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Секретарь судебного заседания ведет протокол судебного заседания при рассмотрении гражданских дел по первой инстанции (ч. 1 ст. 257 ГПК) и выполняет другие поручения по распоряжению председательствующего в судебном заседании. Согласно части 1 статьи 181 ГПК секретарь судебного заседания докладывает суду, кто из вызванных по данному делу лиц явился, извещены ли неявившиеся лица, и какие имеются сведения о причинах их отсутствия.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соответствии с частью 1 статьи 41 ГПК секретарь судебного заседания подлежит отводу по основаниям, указанным в части 1 статьи 40 ГПК. По этим же основаниям секретарь судебного заседания обязан заявить самоотвод.</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Участие секретаря судебного заседания при предыдущем рассмотрении данного дела в качестве секретаря судебного заседания не является основанием для его отвода (ч. 3 ст. 41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Вопрос о самоотводе (отводе) секретаря судебного заседания разрешается судом, рассматривающим дело (ч. 6 ст. 42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Судебный пристав - должностное лицо, состоящее на государственной службе и выполняющее следующие задачи: поддержание общественного порядка в зале во время судебного заседания; содействие суду в выполнении процессуальных действий; обеспечение охраны зданий судов, охрана судей и других участников процесса; оказание содействия судебным исполнителям в принудительном исполнении исполнительных документов судов и других органов (п. 1 ст. 1 и ст. 2 Закона о судебных приставах).</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Основания для отвода судьи, указанные в части 1 статьи 40 ГПК, распространяются на судебного пристава. Участие судебного пристава при предыдущем рассмотрении данного дела в качестве судебного пристава не является основанием для их отвода.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 наличии указанных выше оснований судебный пристав обязан заявить самоотвод. Вопрос об отводе (самоотводе) судебного пристава разрешается судом, рассматривающим дело.</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Судебный исполнитель - это должностное лицо, состоящее на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государственной службе и выполняющее возложенные на него законом задачи по исполнению актов суда и других органов. Правовое положение судебных исполнителей определено Законом об исполнительном производстве, в частности в его статье 86 предусмотрены права и обязанности судебного исполнителя при совершении исполнительных действий.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Судебный исполнитель не вправе участвовать в исполнительном производстве и подлежит отводу (самоотводу), если он лично, прямо или косвенно заинтересован в исходе исполнительного производства или имеются иные обстоятельства, в частности родственные отношения со сторонами, их представителями, вызывающие сомнения в его беспристрастности. Заявленный сторонами судебному исполнителю отвод решается руководителем органа, в котором состоит судебный исполнитель, о чем выносится постановление. Постановление об отказе в отводе судебного исполнителя может быть обжаловано и опротестовано в установленном порядке в суд. Подача жалобы (протеста) не приостанавливает производства исполнительных действий (ст. 32 Закона об исполнительном производстве).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 Лица, участвующие в деле.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Состав лиц, участвующих в деле, определен статьей 44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Лицами, участвующими в деле, признаются: стороны; третьи лица, заявляющие самостоятельные требования на предмет спора; третьи лица, не заявляющие самостоятельных требований на предмет спора; прокурор; государственные органы, органы местного самоуправления, организации или отдельные граждане, вступающие в процесс по основаниям, предусмотренным статьями 56 и 57 ГПК; заявители и иные заинтересованные лица по делам, рассматриваемым судом в порядке особого производства.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Процесс разработки и развития института участвующих в деле лиц и в законодательстве, и в теории получил подробное освещение в юридической литературе. В настоящее время общепризнанно, что лицам, участвующим в деле, присущи следующие признаки:</w:t>
      </w:r>
    </w:p>
    <w:p w:rsidR="00786C5B" w:rsidRPr="008C2B3A" w:rsidRDefault="00786C5B" w:rsidP="00371FAC">
      <w:pPr>
        <w:tabs>
          <w:tab w:val="left" w:pos="534"/>
        </w:tabs>
        <w:ind w:firstLine="362"/>
        <w:jc w:val="both"/>
        <w:rPr>
          <w:rFonts w:ascii="Times New Roman" w:hAnsi="Times New Roman" w:cs="Times New Roman"/>
          <w:sz w:val="20"/>
          <w:szCs w:val="20"/>
        </w:rPr>
      </w:pPr>
      <w:r w:rsidRPr="008C2B3A">
        <w:rPr>
          <w:rFonts w:ascii="Times New Roman" w:hAnsi="Times New Roman" w:cs="Times New Roman"/>
          <w:sz w:val="20"/>
          <w:szCs w:val="20"/>
        </w:rPr>
        <w:t>•юридическая заинтересованность в исходе дела. Характер заинтересованности у каждого из таких лиц свой (у сторон и третьих лиц - материально-правовая и процессуальная заинтересованность, у прокурора - государственный или общественный интерес, у государственного органа, вступившего в дело для дачи заключения по делу, - служебный интерес и т.д.);</w:t>
      </w:r>
    </w:p>
    <w:p w:rsidR="00786C5B" w:rsidRPr="008C2B3A" w:rsidRDefault="00786C5B" w:rsidP="00371FAC">
      <w:pPr>
        <w:tabs>
          <w:tab w:val="left" w:pos="494"/>
        </w:tabs>
        <w:ind w:firstLine="362"/>
        <w:jc w:val="both"/>
        <w:rPr>
          <w:rFonts w:ascii="Times New Roman" w:hAnsi="Times New Roman" w:cs="Times New Roman"/>
          <w:sz w:val="20"/>
          <w:szCs w:val="20"/>
        </w:rPr>
      </w:pPr>
      <w:r w:rsidRPr="008C2B3A">
        <w:rPr>
          <w:rFonts w:ascii="Times New Roman" w:hAnsi="Times New Roman" w:cs="Times New Roman"/>
          <w:sz w:val="20"/>
          <w:szCs w:val="20"/>
        </w:rPr>
        <w:t>•выступление (совершение действий) в процессе от своего имени:</w:t>
      </w:r>
    </w:p>
    <w:p w:rsidR="00786C5B" w:rsidRPr="008C2B3A" w:rsidRDefault="00786C5B" w:rsidP="00371FAC">
      <w:pPr>
        <w:tabs>
          <w:tab w:val="left" w:pos="588"/>
        </w:tabs>
        <w:ind w:firstLine="362"/>
        <w:jc w:val="both"/>
        <w:rPr>
          <w:rFonts w:ascii="Times New Roman" w:hAnsi="Times New Roman" w:cs="Times New Roman"/>
          <w:sz w:val="20"/>
          <w:szCs w:val="20"/>
        </w:rPr>
      </w:pPr>
      <w:r w:rsidRPr="008C2B3A">
        <w:rPr>
          <w:rFonts w:ascii="Times New Roman" w:hAnsi="Times New Roman" w:cs="Times New Roman"/>
          <w:sz w:val="20"/>
          <w:szCs w:val="20"/>
        </w:rPr>
        <w:t>•обладание правом на совершение действий, влияющих на воз-</w:t>
      </w:r>
    </w:p>
    <w:p w:rsidR="00786C5B" w:rsidRPr="008C2B3A" w:rsidRDefault="00786C5B" w:rsidP="00371FAC">
      <w:pPr>
        <w:tabs>
          <w:tab w:val="left" w:pos="588"/>
        </w:tabs>
        <w:ind w:firstLine="362"/>
        <w:jc w:val="both"/>
        <w:rPr>
          <w:rFonts w:ascii="Times New Roman" w:hAnsi="Times New Roman" w:cs="Times New Roman"/>
          <w:sz w:val="20"/>
          <w:szCs w:val="20"/>
        </w:rPr>
      </w:pPr>
      <w:r w:rsidRPr="008C2B3A">
        <w:rPr>
          <w:rFonts w:ascii="Times New Roman" w:hAnsi="Times New Roman" w:cs="Times New Roman"/>
          <w:sz w:val="20"/>
          <w:szCs w:val="20"/>
        </w:rPr>
        <w:t>никновепие, изменение и прекращение процесса;</w:t>
      </w:r>
    </w:p>
    <w:p w:rsidR="00786C5B" w:rsidRPr="008C2B3A" w:rsidRDefault="00786C5B" w:rsidP="00371FAC">
      <w:pPr>
        <w:tabs>
          <w:tab w:val="left" w:pos="574"/>
        </w:tabs>
        <w:ind w:firstLine="362"/>
        <w:jc w:val="both"/>
        <w:rPr>
          <w:rFonts w:ascii="Times New Roman" w:hAnsi="Times New Roman" w:cs="Times New Roman"/>
          <w:sz w:val="20"/>
          <w:szCs w:val="20"/>
        </w:rPr>
      </w:pPr>
      <w:r w:rsidRPr="008C2B3A">
        <w:rPr>
          <w:rFonts w:ascii="Times New Roman" w:hAnsi="Times New Roman" w:cs="Times New Roman"/>
          <w:sz w:val="20"/>
          <w:szCs w:val="20"/>
        </w:rPr>
        <w:t>•распространение на таких лиц законной силы судебного решения и(ли) определения о прекращении производства по делу (ст. 235 ГПК);</w:t>
      </w:r>
    </w:p>
    <w:p w:rsidR="00786C5B" w:rsidRPr="008C2B3A" w:rsidRDefault="00786C5B" w:rsidP="00371FAC">
      <w:pPr>
        <w:tabs>
          <w:tab w:val="left" w:pos="574"/>
        </w:tabs>
        <w:ind w:firstLine="362"/>
        <w:jc w:val="both"/>
        <w:rPr>
          <w:rFonts w:ascii="Times New Roman" w:hAnsi="Times New Roman" w:cs="Times New Roman"/>
          <w:sz w:val="20"/>
          <w:szCs w:val="20"/>
        </w:rPr>
      </w:pPr>
      <w:r w:rsidRPr="008C2B3A">
        <w:rPr>
          <w:rFonts w:ascii="Times New Roman" w:hAnsi="Times New Roman" w:cs="Times New Roman"/>
          <w:sz w:val="20"/>
          <w:szCs w:val="20"/>
        </w:rPr>
        <w:t>•обладание общим для таких лиц объемом процессуальных прав и обязанностей (ст. 47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Лица, участвующие в деле, имеют следующие права: знакомиться с материалами дела, делать выписки из них и снимать копии; заявлять отводы; представлять доказательства и участвовать в их исследовании; задавать вопросы другим лицам, участвующим в деле, свидетелям, экспертам и специалистам; заявлять ходатайства, в том числе об истребовании </w:t>
      </w:r>
      <w:r w:rsidRPr="008C2B3A">
        <w:rPr>
          <w:rFonts w:ascii="Times New Roman" w:hAnsi="Times New Roman" w:cs="Times New Roman"/>
          <w:sz w:val="20"/>
          <w:szCs w:val="20"/>
        </w:rPr>
        <w:lastRenderedPageBreak/>
        <w:t>дополнительных доказательств; давать устные и письменные объяснения суду; приводить свои доводы по всем возникающим в ходе судебного процесса вопросам; возражать против ходатайств и доводов других лиц, участвующих в деле; участвовать в судебных прениях; знакомиться с протоколом судебного заседания и подавать на него письменные замечания; обжаловать решения и определения суда; пользоваться другими процессуальными правами, предоставленными законодательством о гражданском судопроизводстве.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Лица, участвующие в деле, должны добросовестно пользоваться всеми принадлежащими им процессуальными правами. В случае неисполнения этими лицами процессуальных обязанностей наступают последствия, предусмотренные законодательством о гражданском судопроизводстве (ст. 47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Кроме общих прав и обязанностей, у каждой группы субъектов, входящих в состав лиц, участвующих в деле, имеются свои специфические процессуальные права и обязанности исходя из отличительных особенностей, предопределенных различными целями и основаниями участия в процессе каждого лица.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Все лица, участвующие в деле, распределяются на две подгруппы.</w:t>
      </w:r>
    </w:p>
    <w:p w:rsidR="00786C5B" w:rsidRPr="008C2B3A" w:rsidRDefault="00786C5B" w:rsidP="00371FAC">
      <w:pPr>
        <w:tabs>
          <w:tab w:val="left" w:pos="627"/>
        </w:tabs>
        <w:ind w:firstLine="362"/>
        <w:jc w:val="both"/>
        <w:rPr>
          <w:rFonts w:ascii="Times New Roman" w:hAnsi="Times New Roman" w:cs="Times New Roman"/>
          <w:sz w:val="20"/>
          <w:szCs w:val="20"/>
        </w:rPr>
      </w:pPr>
      <w:r w:rsidRPr="008C2B3A">
        <w:rPr>
          <w:rFonts w:ascii="Times New Roman" w:hAnsi="Times New Roman" w:cs="Times New Roman"/>
          <w:sz w:val="20"/>
          <w:szCs w:val="20"/>
        </w:rPr>
        <w:t>1)лица, защищающие свои права и интересы: стороны; третьи лица; заявители и заинтересованные лица по делам особого производства. Для данных лиц характерен материально-правовой и процессуальный интерес к исходу дела;</w:t>
      </w:r>
    </w:p>
    <w:p w:rsidR="00786C5B" w:rsidRPr="008C2B3A" w:rsidRDefault="00786C5B" w:rsidP="00371FAC">
      <w:pPr>
        <w:tabs>
          <w:tab w:val="left" w:pos="675"/>
        </w:tabs>
        <w:ind w:firstLine="362"/>
        <w:jc w:val="both"/>
        <w:rPr>
          <w:rFonts w:ascii="Times New Roman" w:hAnsi="Times New Roman" w:cs="Times New Roman"/>
          <w:sz w:val="20"/>
          <w:szCs w:val="20"/>
        </w:rPr>
      </w:pPr>
      <w:r w:rsidRPr="008C2B3A">
        <w:rPr>
          <w:rFonts w:ascii="Times New Roman" w:hAnsi="Times New Roman" w:cs="Times New Roman"/>
          <w:sz w:val="20"/>
          <w:szCs w:val="20"/>
        </w:rPr>
        <w:t>2)лица, защищающие государственный, общественный интерес либо интересы и права отдельных лиц: прокурор; государственные органы, органы местного самоуправления, организации или отдельные граждане, вступающие в процесс по основаниям, предусмотренным статьями 56 и 57 ГПК. Для данных лиц характерен только процессуальный интерес к исходу дела.</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III. Судебные представители.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Вопрос о процессуальном положении судебных представителей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уже довольно продолжительное время является дискуссионным в научной литературе. Одни правоведы считают, что судебные представители являются лицами, участвующими в деле, другие отрицают это (М.А. Викут, М.А. Гурвич, Д.Р. Джалилов, А.А. Добровольский, И.М. Лесницкая, М.С. Шакарян, В.Н. Щеглов).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 учетом того, что сторонниками противоположных взглядов дан подробный их анализ, мы считаем необходимым подчеркнуть здесь лишь следующее. Понятие «лица, участвующие в деле» - понятие родовое. Любое понятие обладает объемом, т.е. совокупностью обобщаемых им предметов, и содержанием, т.е. совокупностью признаков, кладущихся в основу такого обобщения1". Причем каждому из обобщаемых предметов должны быть присущи признаки, характеризующие родовое понятие. Видовое понятие включает в себя все признаки родового понятия и, кроме того, имеет свои отличительные признаки. Отсюда каждая группа лиц, участвующих в деле, должна полностью отвечать всем признакам, присущим понятию «лица, участвующие в деле», и обладать определенными специфическими чертами.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 этой точки зрения все признаки лиц, участвующих в деле, оказываются не присущими судебному представителю, а именно: у него отсутствует юридическая заинтересованность (представитель действует не в своих интересах, а с целью реализации интересов представляемого); представитель выступает в защиту прав и интересов другого лица не от своего имени, а от имени представляемого; объем прав представителя несколько уже, чем у лиц, участвующих в деле, в частности он не имеет права на изменение предмета иска без специальных на то полномочий (исключение здесь составляют законные представители). Поэтому следует вполне согласиться с мнением о том, что судебные представители не могут входить в состав участвующих в деле лиц.</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Поддерживаемое нами мнение соответствует и нормам ГПК, который не включает судебных представителей в состав лиц, участвующих в деле (ст. 44). Институт представительства в суде закреплен в самостоятельной 6 главе ГПК - «Представительство в суде».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Вместе с тем судебных представителей нельзя включать и в группу лиц, содействующих осуществлению правосудия, поскольку выполняемую судебными представителями функцию в суде и объем их полномочий нельзя приравнивать к деятельности и ком-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Философская энциклопедия. - М.: СЭ. 1967. - Т. 4. - С. 316.</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плексу прав и обязанностей эксперта, специалиста, свидетеля и т.п.</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IV. Лица, содействующие осуществлению правосудия.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эту группу входят свидетели, эксперты, переводчики, специалисты, хранители имущества, понятые и др. У этих лиц отсутствует юридическая заинтересованность в исходе гражданского дела. Их роль в гражданском процессе является служебно-вспомогательной. Они оказывают суду содействие в установлении фактических обстоятельств дела, правильном его разрешении и помощь в осуществлении конкретных действий. Такую же помощь они оказывают и лицам, участвующим в деле.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Рекомендуемая литература:</w:t>
      </w:r>
    </w:p>
    <w:p w:rsidR="00786C5B" w:rsidRPr="008C2B3A" w:rsidRDefault="00786C5B" w:rsidP="00371FAC">
      <w:pPr>
        <w:tabs>
          <w:tab w:val="left" w:pos="645"/>
        </w:tabs>
        <w:ind w:firstLine="362"/>
        <w:jc w:val="both"/>
        <w:rPr>
          <w:rFonts w:ascii="Times New Roman" w:hAnsi="Times New Roman" w:cs="Times New Roman"/>
          <w:sz w:val="20"/>
          <w:szCs w:val="20"/>
        </w:rPr>
      </w:pPr>
      <w:r w:rsidRPr="008C2B3A">
        <w:rPr>
          <w:rFonts w:ascii="Times New Roman" w:hAnsi="Times New Roman" w:cs="Times New Roman"/>
          <w:sz w:val="20"/>
          <w:szCs w:val="20"/>
        </w:rPr>
        <w:t>1.Гурвич М.А. Основные черты гражданского процессуального правоотношения // Сов. гос-во и право. -1972. - № 2.</w:t>
      </w:r>
    </w:p>
    <w:p w:rsidR="00786C5B" w:rsidRPr="008C2B3A" w:rsidRDefault="00786C5B" w:rsidP="00371FAC">
      <w:pPr>
        <w:tabs>
          <w:tab w:val="left" w:pos="645"/>
        </w:tabs>
        <w:ind w:firstLine="362"/>
        <w:jc w:val="both"/>
        <w:rPr>
          <w:rFonts w:ascii="Times New Roman" w:hAnsi="Times New Roman" w:cs="Times New Roman"/>
          <w:sz w:val="20"/>
          <w:szCs w:val="20"/>
        </w:rPr>
      </w:pPr>
      <w:r w:rsidRPr="008C2B3A">
        <w:rPr>
          <w:rFonts w:ascii="Times New Roman" w:hAnsi="Times New Roman" w:cs="Times New Roman"/>
          <w:sz w:val="20"/>
          <w:szCs w:val="20"/>
        </w:rPr>
        <w:t>2.Викут М.А. Предпосылки права на участие в гражданском процессе // Правоведение. - 1967. - № 3. - С. 103-108.</w:t>
      </w:r>
    </w:p>
    <w:p w:rsidR="00786C5B" w:rsidRPr="008C2B3A" w:rsidRDefault="00786C5B" w:rsidP="00371FAC">
      <w:pPr>
        <w:tabs>
          <w:tab w:val="left" w:pos="626"/>
        </w:tabs>
        <w:ind w:firstLine="362"/>
        <w:jc w:val="both"/>
        <w:rPr>
          <w:rFonts w:ascii="Times New Roman" w:hAnsi="Times New Roman" w:cs="Times New Roman"/>
          <w:sz w:val="20"/>
          <w:szCs w:val="20"/>
        </w:rPr>
      </w:pPr>
      <w:r w:rsidRPr="008C2B3A">
        <w:rPr>
          <w:rFonts w:ascii="Times New Roman" w:hAnsi="Times New Roman" w:cs="Times New Roman"/>
          <w:sz w:val="20"/>
          <w:szCs w:val="20"/>
        </w:rPr>
        <w:t>3.Джалилов Д.Р. Гражданское процессуальное правоотношение и его субъекты. - Душанбе, 1962.</w:t>
      </w:r>
    </w:p>
    <w:p w:rsidR="00786C5B" w:rsidRPr="008C2B3A" w:rsidRDefault="00786C5B" w:rsidP="00371FAC">
      <w:pPr>
        <w:tabs>
          <w:tab w:val="left" w:pos="645"/>
        </w:tabs>
        <w:ind w:firstLine="362"/>
        <w:jc w:val="both"/>
        <w:rPr>
          <w:rFonts w:ascii="Times New Roman" w:hAnsi="Times New Roman" w:cs="Times New Roman"/>
          <w:sz w:val="20"/>
          <w:szCs w:val="20"/>
        </w:rPr>
      </w:pPr>
      <w:r w:rsidRPr="008C2B3A">
        <w:rPr>
          <w:rFonts w:ascii="Times New Roman" w:hAnsi="Times New Roman" w:cs="Times New Roman"/>
          <w:sz w:val="20"/>
          <w:szCs w:val="20"/>
        </w:rPr>
        <w:t>4.Елисейкин П.Ф. Гражданские процессуальные правоотношения. - Ярославль, 1975.</w:t>
      </w:r>
    </w:p>
    <w:p w:rsidR="00786C5B" w:rsidRPr="008C2B3A" w:rsidRDefault="00786C5B" w:rsidP="00371FAC">
      <w:pPr>
        <w:tabs>
          <w:tab w:val="left" w:pos="654"/>
        </w:tabs>
        <w:ind w:firstLine="362"/>
        <w:jc w:val="both"/>
        <w:outlineLvl w:val="1"/>
        <w:rPr>
          <w:rFonts w:ascii="Times New Roman" w:hAnsi="Times New Roman" w:cs="Times New Roman"/>
          <w:sz w:val="20"/>
          <w:szCs w:val="20"/>
        </w:rPr>
      </w:pPr>
      <w:r w:rsidRPr="008C2B3A">
        <w:rPr>
          <w:rFonts w:ascii="Times New Roman" w:hAnsi="Times New Roman" w:cs="Times New Roman"/>
          <w:sz w:val="20"/>
          <w:szCs w:val="20"/>
        </w:rPr>
        <w:t>5.Зейдер Н.Б. Гражданские процессуальные правоотношения. - Саратов, 1965.</w:t>
      </w:r>
    </w:p>
    <w:p w:rsidR="00786C5B" w:rsidRPr="008C2B3A" w:rsidRDefault="00786C5B" w:rsidP="00371FAC">
      <w:pPr>
        <w:tabs>
          <w:tab w:val="left" w:pos="659"/>
        </w:tabs>
        <w:ind w:firstLine="362"/>
        <w:jc w:val="both"/>
        <w:rPr>
          <w:rFonts w:ascii="Times New Roman" w:hAnsi="Times New Roman" w:cs="Times New Roman"/>
          <w:sz w:val="20"/>
          <w:szCs w:val="20"/>
        </w:rPr>
      </w:pPr>
      <w:r w:rsidRPr="008C2B3A">
        <w:rPr>
          <w:rFonts w:ascii="Times New Roman" w:hAnsi="Times New Roman" w:cs="Times New Roman"/>
          <w:sz w:val="20"/>
          <w:szCs w:val="20"/>
        </w:rPr>
        <w:t>6.Мельников А.А. Советский гражданский процессуальный закон. -М„ 1973.</w:t>
      </w:r>
    </w:p>
    <w:p w:rsidR="00786C5B" w:rsidRPr="008C2B3A" w:rsidRDefault="00786C5B" w:rsidP="00371FAC">
      <w:pPr>
        <w:tabs>
          <w:tab w:val="left" w:pos="654"/>
        </w:tabs>
        <w:ind w:firstLine="362"/>
        <w:jc w:val="both"/>
        <w:rPr>
          <w:rFonts w:ascii="Times New Roman" w:hAnsi="Times New Roman" w:cs="Times New Roman"/>
          <w:sz w:val="20"/>
          <w:szCs w:val="20"/>
        </w:rPr>
      </w:pPr>
      <w:r w:rsidRPr="008C2B3A">
        <w:rPr>
          <w:rFonts w:ascii="Times New Roman" w:hAnsi="Times New Roman" w:cs="Times New Roman"/>
          <w:sz w:val="20"/>
          <w:szCs w:val="20"/>
        </w:rPr>
        <w:t>7.Мельников А.А. Гражданские процессуальные правоотношения // Сов. гос-во и право. - 1975. - № 2. - С. 51-57.</w:t>
      </w:r>
    </w:p>
    <w:p w:rsidR="00786C5B" w:rsidRPr="008C2B3A" w:rsidRDefault="00786C5B" w:rsidP="00371FAC">
      <w:pPr>
        <w:tabs>
          <w:tab w:val="left" w:pos="678"/>
        </w:tabs>
        <w:ind w:firstLine="362"/>
        <w:jc w:val="both"/>
        <w:rPr>
          <w:rFonts w:ascii="Times New Roman" w:hAnsi="Times New Roman" w:cs="Times New Roman"/>
          <w:sz w:val="20"/>
          <w:szCs w:val="20"/>
        </w:rPr>
      </w:pPr>
      <w:r w:rsidRPr="008C2B3A">
        <w:rPr>
          <w:rFonts w:ascii="Times New Roman" w:hAnsi="Times New Roman" w:cs="Times New Roman"/>
          <w:sz w:val="20"/>
          <w:szCs w:val="20"/>
        </w:rPr>
        <w:t>8.Чечина Н.А. Гражданские процессуальные правоотношения. - Л., 1962.</w:t>
      </w:r>
    </w:p>
    <w:p w:rsidR="00786C5B" w:rsidRPr="008C2B3A" w:rsidRDefault="00786C5B" w:rsidP="00371FAC">
      <w:pPr>
        <w:tabs>
          <w:tab w:val="left" w:pos="698"/>
        </w:tabs>
        <w:ind w:firstLine="362"/>
        <w:jc w:val="both"/>
        <w:rPr>
          <w:rFonts w:ascii="Times New Roman" w:hAnsi="Times New Roman" w:cs="Times New Roman"/>
          <w:sz w:val="20"/>
          <w:szCs w:val="20"/>
        </w:rPr>
      </w:pPr>
      <w:r w:rsidRPr="008C2B3A">
        <w:rPr>
          <w:rFonts w:ascii="Times New Roman" w:hAnsi="Times New Roman" w:cs="Times New Roman"/>
          <w:sz w:val="20"/>
          <w:szCs w:val="20"/>
        </w:rPr>
        <w:t>9.Чечот Д.М. Участники гражданского процесса. - М., 1960.</w:t>
      </w:r>
    </w:p>
    <w:p w:rsidR="00786C5B" w:rsidRPr="008C2B3A" w:rsidRDefault="00786C5B" w:rsidP="00371FAC">
      <w:pPr>
        <w:tabs>
          <w:tab w:val="left" w:pos="736"/>
        </w:tabs>
        <w:ind w:firstLine="362"/>
        <w:jc w:val="both"/>
        <w:rPr>
          <w:rFonts w:ascii="Times New Roman" w:hAnsi="Times New Roman" w:cs="Times New Roman"/>
          <w:sz w:val="20"/>
          <w:szCs w:val="20"/>
        </w:rPr>
      </w:pPr>
      <w:r w:rsidRPr="008C2B3A">
        <w:rPr>
          <w:rFonts w:ascii="Times New Roman" w:hAnsi="Times New Roman" w:cs="Times New Roman"/>
          <w:sz w:val="20"/>
          <w:szCs w:val="20"/>
        </w:rPr>
        <w:t>10.Шакарян М.С. Субъекты советского гражданского процессуального права. - М., 1970.</w:t>
      </w:r>
    </w:p>
    <w:p w:rsidR="00786C5B" w:rsidRPr="008C2B3A" w:rsidRDefault="00786C5B" w:rsidP="00371FAC">
      <w:pPr>
        <w:tabs>
          <w:tab w:val="left" w:pos="731"/>
        </w:tabs>
        <w:ind w:firstLine="362"/>
        <w:jc w:val="both"/>
        <w:rPr>
          <w:rFonts w:ascii="Times New Roman" w:hAnsi="Times New Roman" w:cs="Times New Roman"/>
          <w:sz w:val="20"/>
          <w:szCs w:val="20"/>
        </w:rPr>
      </w:pPr>
      <w:r w:rsidRPr="008C2B3A">
        <w:rPr>
          <w:rFonts w:ascii="Times New Roman" w:hAnsi="Times New Roman" w:cs="Times New Roman"/>
          <w:sz w:val="20"/>
          <w:szCs w:val="20"/>
        </w:rPr>
        <w:t>11.Щеглов В.Н. Субъекты судебного гражданского процесса. - Томск, 1979.</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Контрольные вопросы:</w:t>
      </w:r>
    </w:p>
    <w:p w:rsidR="00786C5B" w:rsidRPr="008C2B3A" w:rsidRDefault="00786C5B" w:rsidP="00371FAC">
      <w:pPr>
        <w:tabs>
          <w:tab w:val="left" w:pos="691"/>
        </w:tabs>
        <w:ind w:firstLine="362"/>
        <w:jc w:val="both"/>
        <w:rPr>
          <w:rFonts w:ascii="Times New Roman" w:hAnsi="Times New Roman" w:cs="Times New Roman"/>
          <w:sz w:val="20"/>
          <w:szCs w:val="20"/>
        </w:rPr>
      </w:pPr>
      <w:r w:rsidRPr="008C2B3A">
        <w:rPr>
          <w:rFonts w:ascii="Times New Roman" w:hAnsi="Times New Roman" w:cs="Times New Roman"/>
          <w:sz w:val="20"/>
          <w:szCs w:val="20"/>
        </w:rPr>
        <w:t>1.Понятие гражданских процессуальных правоотношений.</w:t>
      </w:r>
    </w:p>
    <w:p w:rsidR="00786C5B" w:rsidRPr="008C2B3A" w:rsidRDefault="00786C5B" w:rsidP="00371FAC">
      <w:pPr>
        <w:tabs>
          <w:tab w:val="left" w:pos="720"/>
        </w:tabs>
        <w:ind w:firstLine="362"/>
        <w:jc w:val="both"/>
        <w:rPr>
          <w:rFonts w:ascii="Times New Roman" w:hAnsi="Times New Roman" w:cs="Times New Roman"/>
          <w:sz w:val="20"/>
          <w:szCs w:val="20"/>
        </w:rPr>
      </w:pPr>
      <w:r w:rsidRPr="008C2B3A">
        <w:rPr>
          <w:rFonts w:ascii="Times New Roman" w:hAnsi="Times New Roman" w:cs="Times New Roman"/>
          <w:sz w:val="20"/>
          <w:szCs w:val="20"/>
        </w:rPr>
        <w:t>2.Система гражданских процессуальных правоотношений.</w:t>
      </w:r>
    </w:p>
    <w:p w:rsidR="00786C5B" w:rsidRPr="008C2B3A" w:rsidRDefault="00786C5B" w:rsidP="00371FAC">
      <w:pPr>
        <w:tabs>
          <w:tab w:val="left" w:pos="711"/>
        </w:tabs>
        <w:ind w:firstLine="362"/>
        <w:jc w:val="both"/>
        <w:rPr>
          <w:rFonts w:ascii="Times New Roman" w:hAnsi="Times New Roman" w:cs="Times New Roman"/>
          <w:sz w:val="20"/>
          <w:szCs w:val="20"/>
        </w:rPr>
      </w:pPr>
      <w:r w:rsidRPr="008C2B3A">
        <w:rPr>
          <w:rFonts w:ascii="Times New Roman" w:hAnsi="Times New Roman" w:cs="Times New Roman"/>
          <w:sz w:val="20"/>
          <w:szCs w:val="20"/>
        </w:rPr>
        <w:t>3.Особенности гражданских процессуальных правоотношений.</w:t>
      </w:r>
    </w:p>
    <w:p w:rsidR="00786C5B" w:rsidRPr="008C2B3A" w:rsidRDefault="00786C5B" w:rsidP="00371FAC">
      <w:pPr>
        <w:tabs>
          <w:tab w:val="left" w:pos="730"/>
        </w:tabs>
        <w:ind w:firstLine="362"/>
        <w:jc w:val="both"/>
        <w:rPr>
          <w:rFonts w:ascii="Times New Roman" w:hAnsi="Times New Roman" w:cs="Times New Roman"/>
          <w:sz w:val="20"/>
          <w:szCs w:val="20"/>
        </w:rPr>
      </w:pPr>
      <w:r w:rsidRPr="008C2B3A">
        <w:rPr>
          <w:rFonts w:ascii="Times New Roman" w:hAnsi="Times New Roman" w:cs="Times New Roman"/>
          <w:sz w:val="20"/>
          <w:szCs w:val="20"/>
        </w:rPr>
        <w:t>4.Виды гражданских процессуальных правоотношений.</w:t>
      </w:r>
    </w:p>
    <w:p w:rsidR="00786C5B" w:rsidRPr="008C2B3A" w:rsidRDefault="00786C5B" w:rsidP="00371FAC">
      <w:pPr>
        <w:tabs>
          <w:tab w:val="left" w:pos="716"/>
        </w:tabs>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5.Понятие предпосылок гражданских процессуальных правоотношений.</w:t>
      </w:r>
    </w:p>
    <w:p w:rsidR="00786C5B" w:rsidRPr="008C2B3A" w:rsidRDefault="00786C5B" w:rsidP="00371FAC">
      <w:pPr>
        <w:tabs>
          <w:tab w:val="left" w:pos="725"/>
        </w:tabs>
        <w:ind w:firstLine="362"/>
        <w:jc w:val="both"/>
        <w:rPr>
          <w:rFonts w:ascii="Times New Roman" w:hAnsi="Times New Roman" w:cs="Times New Roman"/>
          <w:sz w:val="20"/>
          <w:szCs w:val="20"/>
        </w:rPr>
      </w:pPr>
      <w:r w:rsidRPr="008C2B3A">
        <w:rPr>
          <w:rFonts w:ascii="Times New Roman" w:hAnsi="Times New Roman" w:cs="Times New Roman"/>
          <w:sz w:val="20"/>
          <w:szCs w:val="20"/>
        </w:rPr>
        <w:t>6.Гражданская процессуальная норма как общая предпосылка.</w:t>
      </w:r>
    </w:p>
    <w:p w:rsidR="00786C5B" w:rsidRPr="008C2B3A" w:rsidRDefault="00786C5B" w:rsidP="00371FAC">
      <w:pPr>
        <w:tabs>
          <w:tab w:val="left" w:pos="720"/>
        </w:tabs>
        <w:ind w:firstLine="362"/>
        <w:jc w:val="both"/>
        <w:rPr>
          <w:rFonts w:ascii="Times New Roman" w:hAnsi="Times New Roman" w:cs="Times New Roman"/>
          <w:sz w:val="20"/>
          <w:szCs w:val="20"/>
        </w:rPr>
      </w:pPr>
      <w:r w:rsidRPr="008C2B3A">
        <w:rPr>
          <w:rFonts w:ascii="Times New Roman" w:hAnsi="Times New Roman" w:cs="Times New Roman"/>
          <w:sz w:val="20"/>
          <w:szCs w:val="20"/>
        </w:rPr>
        <w:t>7.Понятие гражданской процессуальной правоспособности.</w:t>
      </w:r>
    </w:p>
    <w:p w:rsidR="00786C5B" w:rsidRPr="008C2B3A" w:rsidRDefault="00786C5B" w:rsidP="00371FAC">
      <w:pPr>
        <w:tabs>
          <w:tab w:val="left" w:pos="726"/>
        </w:tabs>
        <w:ind w:firstLine="362"/>
        <w:jc w:val="both"/>
        <w:rPr>
          <w:rFonts w:ascii="Times New Roman" w:hAnsi="Times New Roman" w:cs="Times New Roman"/>
          <w:sz w:val="20"/>
          <w:szCs w:val="20"/>
        </w:rPr>
      </w:pPr>
      <w:r w:rsidRPr="008C2B3A">
        <w:rPr>
          <w:rFonts w:ascii="Times New Roman" w:hAnsi="Times New Roman" w:cs="Times New Roman"/>
          <w:sz w:val="20"/>
          <w:szCs w:val="20"/>
        </w:rPr>
        <w:t>8.Понятие и виды гражданской процессуальной дееспособности.</w:t>
      </w:r>
    </w:p>
    <w:p w:rsidR="00786C5B" w:rsidRPr="008C2B3A" w:rsidRDefault="00786C5B" w:rsidP="00371FAC">
      <w:pPr>
        <w:tabs>
          <w:tab w:val="left" w:pos="725"/>
        </w:tabs>
        <w:ind w:firstLine="362"/>
        <w:jc w:val="both"/>
        <w:rPr>
          <w:rFonts w:ascii="Times New Roman" w:hAnsi="Times New Roman" w:cs="Times New Roman"/>
          <w:sz w:val="20"/>
          <w:szCs w:val="20"/>
        </w:rPr>
      </w:pPr>
      <w:r w:rsidRPr="008C2B3A">
        <w:rPr>
          <w:rFonts w:ascii="Times New Roman" w:hAnsi="Times New Roman" w:cs="Times New Roman"/>
          <w:sz w:val="20"/>
          <w:szCs w:val="20"/>
        </w:rPr>
        <w:t>9.Юридические факты как специальная предпосылка.</w:t>
      </w:r>
    </w:p>
    <w:p w:rsidR="00786C5B" w:rsidRPr="008C2B3A" w:rsidRDefault="00786C5B" w:rsidP="00371FAC">
      <w:pPr>
        <w:tabs>
          <w:tab w:val="left" w:pos="730"/>
        </w:tabs>
        <w:ind w:firstLine="362"/>
        <w:jc w:val="both"/>
        <w:rPr>
          <w:rFonts w:ascii="Times New Roman" w:hAnsi="Times New Roman" w:cs="Times New Roman"/>
          <w:sz w:val="20"/>
          <w:szCs w:val="20"/>
        </w:rPr>
      </w:pPr>
      <w:r w:rsidRPr="008C2B3A">
        <w:rPr>
          <w:rFonts w:ascii="Times New Roman" w:hAnsi="Times New Roman" w:cs="Times New Roman"/>
          <w:sz w:val="20"/>
          <w:szCs w:val="20"/>
        </w:rPr>
        <w:t>10.Специфика возникновения, изменения и прекращения гражданских процессуальных правоотношений.</w:t>
      </w:r>
    </w:p>
    <w:p w:rsidR="00786C5B" w:rsidRPr="008C2B3A" w:rsidRDefault="00786C5B" w:rsidP="00371FAC">
      <w:pPr>
        <w:tabs>
          <w:tab w:val="left" w:pos="754"/>
        </w:tabs>
        <w:ind w:firstLine="362"/>
        <w:jc w:val="both"/>
        <w:rPr>
          <w:rFonts w:ascii="Times New Roman" w:hAnsi="Times New Roman" w:cs="Times New Roman"/>
          <w:sz w:val="20"/>
          <w:szCs w:val="20"/>
        </w:rPr>
      </w:pPr>
      <w:r w:rsidRPr="008C2B3A">
        <w:rPr>
          <w:rFonts w:ascii="Times New Roman" w:hAnsi="Times New Roman" w:cs="Times New Roman"/>
          <w:sz w:val="20"/>
          <w:szCs w:val="20"/>
        </w:rPr>
        <w:t>11.Содержание гражданских процессуальных правоотношений.</w:t>
      </w:r>
    </w:p>
    <w:p w:rsidR="00786C5B" w:rsidRPr="008C2B3A" w:rsidRDefault="00786C5B" w:rsidP="00371FAC">
      <w:pPr>
        <w:tabs>
          <w:tab w:val="left" w:pos="726"/>
        </w:tabs>
        <w:ind w:firstLine="362"/>
        <w:jc w:val="both"/>
        <w:rPr>
          <w:rFonts w:ascii="Times New Roman" w:hAnsi="Times New Roman" w:cs="Times New Roman"/>
          <w:sz w:val="20"/>
          <w:szCs w:val="20"/>
        </w:rPr>
      </w:pPr>
      <w:r w:rsidRPr="008C2B3A">
        <w:rPr>
          <w:rFonts w:ascii="Times New Roman" w:hAnsi="Times New Roman" w:cs="Times New Roman"/>
          <w:sz w:val="20"/>
          <w:szCs w:val="20"/>
        </w:rPr>
        <w:t>12.Понятие субъективных процессуальных прав и юридических обязанностей.</w:t>
      </w:r>
    </w:p>
    <w:p w:rsidR="00786C5B" w:rsidRPr="008C2B3A" w:rsidRDefault="00786C5B" w:rsidP="00371FAC">
      <w:pPr>
        <w:tabs>
          <w:tab w:val="left" w:pos="716"/>
        </w:tabs>
        <w:ind w:firstLine="362"/>
        <w:jc w:val="both"/>
        <w:rPr>
          <w:rFonts w:ascii="Times New Roman" w:hAnsi="Times New Roman" w:cs="Times New Roman"/>
          <w:sz w:val="20"/>
          <w:szCs w:val="20"/>
        </w:rPr>
      </w:pPr>
      <w:r w:rsidRPr="008C2B3A">
        <w:rPr>
          <w:rFonts w:ascii="Times New Roman" w:hAnsi="Times New Roman" w:cs="Times New Roman"/>
          <w:sz w:val="20"/>
          <w:szCs w:val="20"/>
        </w:rPr>
        <w:t>13.Процессуальные права и обязанности субъектов гражданских процессуальных отношений.</w:t>
      </w:r>
    </w:p>
    <w:p w:rsidR="00786C5B" w:rsidRPr="008C2B3A" w:rsidRDefault="00786C5B" w:rsidP="00371FAC">
      <w:pPr>
        <w:tabs>
          <w:tab w:val="left" w:pos="706"/>
        </w:tabs>
        <w:ind w:firstLine="362"/>
        <w:jc w:val="both"/>
        <w:rPr>
          <w:rFonts w:ascii="Times New Roman" w:hAnsi="Times New Roman" w:cs="Times New Roman"/>
          <w:sz w:val="20"/>
          <w:szCs w:val="20"/>
        </w:rPr>
      </w:pPr>
      <w:r w:rsidRPr="008C2B3A">
        <w:rPr>
          <w:rFonts w:ascii="Times New Roman" w:hAnsi="Times New Roman" w:cs="Times New Roman"/>
          <w:sz w:val="20"/>
          <w:szCs w:val="20"/>
        </w:rPr>
        <w:t>14.Объект гражданских процессуальных правоотношений.</w:t>
      </w:r>
    </w:p>
    <w:p w:rsidR="00786C5B" w:rsidRPr="008C2B3A" w:rsidRDefault="00786C5B" w:rsidP="00371FAC">
      <w:pPr>
        <w:tabs>
          <w:tab w:val="left" w:pos="716"/>
        </w:tabs>
        <w:ind w:firstLine="362"/>
        <w:jc w:val="both"/>
        <w:rPr>
          <w:rFonts w:ascii="Times New Roman" w:hAnsi="Times New Roman" w:cs="Times New Roman"/>
          <w:sz w:val="20"/>
          <w:szCs w:val="20"/>
        </w:rPr>
      </w:pPr>
      <w:r w:rsidRPr="008C2B3A">
        <w:rPr>
          <w:rFonts w:ascii="Times New Roman" w:hAnsi="Times New Roman" w:cs="Times New Roman"/>
          <w:sz w:val="20"/>
          <w:szCs w:val="20"/>
        </w:rPr>
        <w:t>15.Понятие субъекта гражданских процессуальных правоотношений, отличие их от субъекта гражданского процессуального права и участника процесса.</w:t>
      </w:r>
    </w:p>
    <w:p w:rsidR="00786C5B" w:rsidRPr="008C2B3A" w:rsidRDefault="00786C5B" w:rsidP="00371FAC">
      <w:pPr>
        <w:tabs>
          <w:tab w:val="left" w:pos="706"/>
        </w:tabs>
        <w:ind w:firstLine="362"/>
        <w:jc w:val="both"/>
        <w:rPr>
          <w:rFonts w:ascii="Times New Roman" w:hAnsi="Times New Roman" w:cs="Times New Roman"/>
          <w:sz w:val="20"/>
          <w:szCs w:val="20"/>
        </w:rPr>
      </w:pPr>
      <w:r w:rsidRPr="008C2B3A">
        <w:rPr>
          <w:rFonts w:ascii="Times New Roman" w:hAnsi="Times New Roman" w:cs="Times New Roman"/>
          <w:sz w:val="20"/>
          <w:szCs w:val="20"/>
        </w:rPr>
        <w:t>16.Классификация субъектов процессуальных правоотношений.</w:t>
      </w:r>
    </w:p>
    <w:p w:rsidR="00786C5B" w:rsidRPr="008C2B3A" w:rsidRDefault="00786C5B" w:rsidP="00371FAC">
      <w:pPr>
        <w:tabs>
          <w:tab w:val="left" w:pos="716"/>
        </w:tabs>
        <w:ind w:firstLine="362"/>
        <w:jc w:val="both"/>
        <w:rPr>
          <w:rFonts w:ascii="Times New Roman" w:hAnsi="Times New Roman" w:cs="Times New Roman"/>
          <w:sz w:val="20"/>
          <w:szCs w:val="20"/>
        </w:rPr>
      </w:pPr>
      <w:r w:rsidRPr="008C2B3A">
        <w:rPr>
          <w:rFonts w:ascii="Times New Roman" w:hAnsi="Times New Roman" w:cs="Times New Roman"/>
          <w:sz w:val="20"/>
          <w:szCs w:val="20"/>
        </w:rPr>
        <w:t>17.Суд как особый субъект гражданских процессуальных правоотношений.</w:t>
      </w:r>
    </w:p>
    <w:p w:rsidR="00786C5B" w:rsidRPr="008C2B3A" w:rsidRDefault="00786C5B" w:rsidP="00371FAC">
      <w:pPr>
        <w:tabs>
          <w:tab w:val="left" w:pos="701"/>
        </w:tabs>
        <w:ind w:firstLine="362"/>
        <w:jc w:val="both"/>
        <w:rPr>
          <w:rFonts w:ascii="Times New Roman" w:hAnsi="Times New Roman" w:cs="Times New Roman"/>
          <w:sz w:val="20"/>
          <w:szCs w:val="20"/>
        </w:rPr>
      </w:pPr>
      <w:r w:rsidRPr="008C2B3A">
        <w:rPr>
          <w:rFonts w:ascii="Times New Roman" w:hAnsi="Times New Roman" w:cs="Times New Roman"/>
          <w:sz w:val="20"/>
          <w:szCs w:val="20"/>
        </w:rPr>
        <w:t>18.Лица, участвующие в деле (понятие и состав).</w:t>
      </w:r>
    </w:p>
    <w:p w:rsidR="00786C5B" w:rsidRPr="008C2B3A" w:rsidRDefault="00786C5B" w:rsidP="00371FAC">
      <w:pPr>
        <w:tabs>
          <w:tab w:val="left" w:pos="706"/>
        </w:tabs>
        <w:ind w:firstLine="362"/>
        <w:jc w:val="both"/>
        <w:rPr>
          <w:rFonts w:ascii="Times New Roman" w:hAnsi="Times New Roman" w:cs="Times New Roman"/>
          <w:sz w:val="20"/>
          <w:szCs w:val="20"/>
        </w:rPr>
      </w:pPr>
      <w:r w:rsidRPr="008C2B3A">
        <w:rPr>
          <w:rFonts w:ascii="Times New Roman" w:hAnsi="Times New Roman" w:cs="Times New Roman"/>
          <w:sz w:val="20"/>
          <w:szCs w:val="20"/>
        </w:rPr>
        <w:t>19.Другие субъекты гражданских процессуальных правоотношений.</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ТЕМА 4. СТОРОНЫ В ГРАЖДАНСКОМ ПРОЦЕССЕ</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Вопрос 1. Понятие сторон в гражданском процессе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Лицо, вступая в гражданский процесс, занимает в нем строго определенное правовое положение. Неправильное определение процессуального статуса участника в деле является судебной ошибкой, которая может привести к вынесению судом неправосудного акта.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Без участия сторон нет и процесса, поэтому научному исследованию и практическому изучению их правового положения в гражданском деле придается большое значение.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науке гражданского процессуального права и законодательстве общепризнанно положение о том, что стороны как субъекты процессуальных правоотношений включаются в состав участвующих в деле лиц. Отношения, возникающие между судом и сторонами в деле, являются основными гражданскими процессуальными правоотношениями. Без возникновения этих отношений не может быть и гражданского судопроизводства. Поэтому стороны - это основные участники гражданского процесса. Возникший между ними спор о гражданском (в широком смысле) праве, становится предметом судебного рассмотрения и разрешения.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Понятие стороны в гражданском процессе в законе не раскрывается, не называются юридические признаки, являющиеся общими для истца и ответчика, что вызывает известные сложности в правоприменительной судебной практике; в ГПК определены только понятия истца и ответчика в процессе, а также перечислены лица, которые могут быть сторонами.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науке гражданского процессуального права это понятие достаточно полно разработано; наибольшее распространение получили следующие два определения:</w:t>
      </w:r>
    </w:p>
    <w:p w:rsidR="00786C5B" w:rsidRPr="008C2B3A" w:rsidRDefault="00786C5B" w:rsidP="00371FAC">
      <w:pPr>
        <w:tabs>
          <w:tab w:val="left" w:pos="597"/>
        </w:tabs>
        <w:ind w:firstLine="362"/>
        <w:jc w:val="both"/>
        <w:rPr>
          <w:rFonts w:ascii="Times New Roman" w:hAnsi="Times New Roman" w:cs="Times New Roman"/>
          <w:sz w:val="20"/>
          <w:szCs w:val="20"/>
        </w:rPr>
      </w:pPr>
      <w:r w:rsidRPr="008C2B3A">
        <w:rPr>
          <w:rFonts w:ascii="Times New Roman" w:hAnsi="Times New Roman" w:cs="Times New Roman"/>
          <w:sz w:val="20"/>
          <w:szCs w:val="20"/>
        </w:rPr>
        <w:t>1)сторона есть предполагаемый субъект спорного материального правоотношения (С. Н. Абрамов, М.А. Викут, Д.Р. Джалилов, С. А. Якубов);</w:t>
      </w:r>
    </w:p>
    <w:p w:rsidR="00786C5B" w:rsidRPr="008C2B3A" w:rsidRDefault="00786C5B" w:rsidP="00371FAC">
      <w:pPr>
        <w:tabs>
          <w:tab w:val="left" w:pos="635"/>
        </w:tabs>
        <w:ind w:firstLine="362"/>
        <w:jc w:val="both"/>
        <w:rPr>
          <w:rFonts w:ascii="Times New Roman" w:hAnsi="Times New Roman" w:cs="Times New Roman"/>
          <w:sz w:val="20"/>
          <w:szCs w:val="20"/>
        </w:rPr>
      </w:pPr>
      <w:r w:rsidRPr="008C2B3A">
        <w:rPr>
          <w:rFonts w:ascii="Times New Roman" w:hAnsi="Times New Roman" w:cs="Times New Roman"/>
          <w:sz w:val="20"/>
          <w:szCs w:val="20"/>
        </w:rPr>
        <w:t>2)сторона есть субъект спора о праве (А.Ф. Козлов, М.С. Шакаря н).</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 наш взгляд, между этими двумя определениями различия нет. И там и здесь речь идет о защите права лица, следовательно, имеется в виду и обязанная сторона. А предположение о праве одного лица и обязанности другого лица - это есть и предположение о правоотношении. Эти два определения, по-разному сформулированные, по своей сути одинаковы и в итоге выражают одно и то же (М.А. Викут, И.А. Жеруолис).</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Таким образом, понятие стороны в процессе предопределяется понятием субъектов материальных правоотношений. Участники спорного материального правоотношения становятся сторонами в деле, за исключением случаев участия в процессе ненадлежащей стороны.</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 возбуждении гражданского дела нельзя утвердительно признавать, что субъективное право, о защите которого просит истец, принадлежит ему, и что право в действительности нарушено или оспорено, и что отвечать по иску должно именно то лицо, которое истец просит привлечь в качестве ответчика. Фактические обстоятельства суд устанавливает при разбирательстве дела. Поэтому стороны - это действительные или предполагаемые субъекты материального правоотношения (М.А. Викут).</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статье 44 ГПК перечисление участников процесса, входящих в состав участвующих в деле лиц, начинается с обозначения сторон. Признание за сторонами в процессе такого статуса означает, что они отвечают признакам, присущим лицам, участвующим в деле, а именно:</w:t>
      </w:r>
    </w:p>
    <w:p w:rsidR="00786C5B" w:rsidRPr="008C2B3A" w:rsidRDefault="00786C5B" w:rsidP="00371FAC">
      <w:pPr>
        <w:tabs>
          <w:tab w:val="left" w:pos="533"/>
        </w:tabs>
        <w:ind w:firstLine="362"/>
        <w:jc w:val="both"/>
        <w:rPr>
          <w:rFonts w:ascii="Times New Roman" w:hAnsi="Times New Roman" w:cs="Times New Roman"/>
          <w:sz w:val="20"/>
          <w:szCs w:val="20"/>
        </w:rPr>
      </w:pPr>
      <w:r w:rsidRPr="008C2B3A">
        <w:rPr>
          <w:rFonts w:ascii="Times New Roman" w:hAnsi="Times New Roman" w:cs="Times New Roman"/>
          <w:sz w:val="20"/>
          <w:szCs w:val="20"/>
        </w:rPr>
        <w:t>-имеют юридическую заинтересованность в исходе дела;</w:t>
      </w:r>
    </w:p>
    <w:p w:rsidR="00786C5B" w:rsidRPr="008C2B3A" w:rsidRDefault="00786C5B" w:rsidP="00371FAC">
      <w:pPr>
        <w:tabs>
          <w:tab w:val="left" w:pos="529"/>
        </w:tabs>
        <w:ind w:firstLine="362"/>
        <w:jc w:val="both"/>
        <w:rPr>
          <w:rFonts w:ascii="Times New Roman" w:hAnsi="Times New Roman" w:cs="Times New Roman"/>
          <w:sz w:val="20"/>
          <w:szCs w:val="20"/>
        </w:rPr>
      </w:pPr>
      <w:r w:rsidRPr="008C2B3A">
        <w:rPr>
          <w:rFonts w:ascii="Times New Roman" w:hAnsi="Times New Roman" w:cs="Times New Roman"/>
          <w:sz w:val="20"/>
          <w:szCs w:val="20"/>
        </w:rPr>
        <w:t>-выступают в процессе от своего имени и в защиту собственных интересов;</w:t>
      </w:r>
    </w:p>
    <w:p w:rsidR="00786C5B" w:rsidRPr="008C2B3A" w:rsidRDefault="00786C5B" w:rsidP="00371FAC">
      <w:pPr>
        <w:tabs>
          <w:tab w:val="left" w:pos="523"/>
        </w:tabs>
        <w:ind w:firstLine="362"/>
        <w:jc w:val="both"/>
        <w:rPr>
          <w:rFonts w:ascii="Times New Roman" w:hAnsi="Times New Roman" w:cs="Times New Roman"/>
          <w:sz w:val="20"/>
          <w:szCs w:val="20"/>
        </w:rPr>
      </w:pPr>
      <w:r w:rsidRPr="008C2B3A">
        <w:rPr>
          <w:rFonts w:ascii="Times New Roman" w:hAnsi="Times New Roman" w:cs="Times New Roman"/>
          <w:sz w:val="20"/>
          <w:szCs w:val="20"/>
        </w:rPr>
        <w:t>-обладают правом на совершение распорядительных действий;</w:t>
      </w:r>
    </w:p>
    <w:p w:rsidR="00786C5B" w:rsidRPr="008C2B3A" w:rsidRDefault="00786C5B" w:rsidP="00371FAC">
      <w:pPr>
        <w:tabs>
          <w:tab w:val="left" w:pos="538"/>
        </w:tabs>
        <w:ind w:firstLine="362"/>
        <w:jc w:val="both"/>
        <w:rPr>
          <w:rFonts w:ascii="Times New Roman" w:hAnsi="Times New Roman" w:cs="Times New Roman"/>
          <w:sz w:val="20"/>
          <w:szCs w:val="20"/>
        </w:rPr>
      </w:pPr>
      <w:r w:rsidRPr="008C2B3A">
        <w:rPr>
          <w:rFonts w:ascii="Times New Roman" w:hAnsi="Times New Roman" w:cs="Times New Roman"/>
          <w:sz w:val="20"/>
          <w:szCs w:val="20"/>
        </w:rPr>
        <w:t>-подпадают под воздействие законной силы судебного решения и(или) определения о прекращении производства по делу;</w:t>
      </w:r>
    </w:p>
    <w:p w:rsidR="00786C5B" w:rsidRPr="008C2B3A" w:rsidRDefault="00786C5B" w:rsidP="00371FAC">
      <w:pPr>
        <w:tabs>
          <w:tab w:val="left" w:pos="553"/>
        </w:tabs>
        <w:ind w:firstLine="362"/>
        <w:jc w:val="both"/>
        <w:rPr>
          <w:rFonts w:ascii="Times New Roman" w:hAnsi="Times New Roman" w:cs="Times New Roman"/>
          <w:sz w:val="20"/>
          <w:szCs w:val="20"/>
        </w:rPr>
      </w:pPr>
      <w:r w:rsidRPr="008C2B3A">
        <w:rPr>
          <w:rFonts w:ascii="Times New Roman" w:hAnsi="Times New Roman" w:cs="Times New Roman"/>
          <w:sz w:val="20"/>
          <w:szCs w:val="20"/>
        </w:rPr>
        <w:t>-имеют установленный законом объем процессуальных прав и обязанностей.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Существенным среди названных признаков является наличие юридической заинтересованности. Специфика юридического интереса сторон как участников спорного материального правоотношения, в отличие от других участвующих в деле лиц, - в том, что стороны имеют материально-правовую и процессуальную заинтересованность в исходе дела.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Материально-правовая заинтересованность заключается в получении или сохранении того блага, по поводу которого суд вынесет</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решение - об удовлетворении иска (для истца) или об отказе в иске (для ответчика).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Под процессуальным интересом следует понимать тот процессуальный результат рассмотрения и разрешения дела, наступления которого ожидает и добивается участник судопроизводства, вступая в процесс (для истца этот интерес состоит в ожидании судебного решения об удовлетворении иска, для ответчика - в ожидании решения об отказе в иске) (М.А. Викут). Для обеих сторон процессуальный интерес связан с получением от суда решения, которым спор между сторонами будет разрешен.</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Юридические интересы сторон являются взаимоисключающими, противоположными, поскольку стороны находятся в состоянии спора о материальном праве и законном интересе.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Спор о праве (спорное материальное правоотношение), субъекты которого и есть стороны в деле, является предметом судебного разбирательства. Суд, разрешая спор о праве между сторонами, выносит судебное решение либо процесс завершается вынесением определения о прекращении производства по делу в соответствии с волеизъявлением сторон (в связи с принятием отказа истца от иска либо с утверждением мирового соглашения). Таким образом, путем вынесения судебных актов определяется поведение (субъективные права и обязанности) бывших субъектов гражданско-правового спора. Поэтому только на стороны распространяются в полном объеме последствия вступившего в законную силу судебного решения.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Стороны — это лица, по поводу субъективных прав и обязанностей которых осуществляется судебная деятельность, поэтому законом на них возлагается бремя судебных расходов (за исключением случаев освобождения от несения щсих расходов).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Вышесказанное позволяет выделить следующие специфические признаки, характеризующие стороны (истца и ответчика) в процессе:</w:t>
      </w:r>
    </w:p>
    <w:p w:rsidR="00786C5B" w:rsidRPr="008C2B3A" w:rsidRDefault="00786C5B" w:rsidP="00371FAC">
      <w:pPr>
        <w:tabs>
          <w:tab w:val="left" w:pos="630"/>
        </w:tabs>
        <w:ind w:firstLine="362"/>
        <w:jc w:val="both"/>
        <w:rPr>
          <w:rFonts w:ascii="Times New Roman" w:hAnsi="Times New Roman" w:cs="Times New Roman"/>
          <w:sz w:val="20"/>
          <w:szCs w:val="20"/>
        </w:rPr>
      </w:pPr>
      <w:r w:rsidRPr="008C2B3A">
        <w:rPr>
          <w:rFonts w:ascii="Times New Roman" w:hAnsi="Times New Roman" w:cs="Times New Roman"/>
          <w:sz w:val="20"/>
          <w:szCs w:val="20"/>
        </w:rPr>
        <w:t>1)наличие противоположных материально-правовых и процессуальных интересов;</w:t>
      </w:r>
    </w:p>
    <w:p w:rsidR="00786C5B" w:rsidRPr="008C2B3A" w:rsidRDefault="00786C5B" w:rsidP="00371FAC">
      <w:pPr>
        <w:tabs>
          <w:tab w:val="left" w:pos="626"/>
        </w:tabs>
        <w:ind w:firstLine="362"/>
        <w:jc w:val="both"/>
        <w:rPr>
          <w:rFonts w:ascii="Times New Roman" w:hAnsi="Times New Roman" w:cs="Times New Roman"/>
          <w:sz w:val="20"/>
          <w:szCs w:val="20"/>
        </w:rPr>
      </w:pPr>
      <w:r w:rsidRPr="008C2B3A">
        <w:rPr>
          <w:rFonts w:ascii="Times New Roman" w:hAnsi="Times New Roman" w:cs="Times New Roman"/>
          <w:sz w:val="20"/>
          <w:szCs w:val="20"/>
        </w:rPr>
        <w:t>2)распространение в полном объеме последствий судебного решения, вступившего в законную силу;</w:t>
      </w:r>
    </w:p>
    <w:p w:rsidR="00786C5B" w:rsidRPr="008C2B3A" w:rsidRDefault="00786C5B" w:rsidP="00371FAC">
      <w:pPr>
        <w:tabs>
          <w:tab w:val="left" w:pos="610"/>
        </w:tabs>
        <w:ind w:firstLine="362"/>
        <w:jc w:val="both"/>
        <w:rPr>
          <w:rFonts w:ascii="Times New Roman" w:hAnsi="Times New Roman" w:cs="Times New Roman"/>
          <w:sz w:val="20"/>
          <w:szCs w:val="20"/>
        </w:rPr>
      </w:pPr>
      <w:r w:rsidRPr="008C2B3A">
        <w:rPr>
          <w:rFonts w:ascii="Times New Roman" w:hAnsi="Times New Roman" w:cs="Times New Roman"/>
          <w:sz w:val="20"/>
          <w:szCs w:val="20"/>
        </w:rPr>
        <w:t>3)несение судебных расходов по.делу.</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Спор о праве между сторонами является предметом судебного разбирательства не только в связи с возбуждением дел искового производства. Наличие спора о праве - один из существенных признаков и особого искового производства. На наш взгляд, действующее гражданское процессуальное законодательство РК дает основание полагать. что субъектов, чей спор о праве разрешается в порядке особого</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искового производства, можно именовать сторонами в процессе. Отсюда следует, что стороны - это основные лица не только искового, но и особого искового производства.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Согласно статье 48 ГПК сторонами в процессе являются истец и ответчик. Истец и ответчик - это лица, спор о праве которых разрешается судом. Таким образом, в гражданском процессе всегда имеют место только две стороны, одна их которых именуется истцом, а вторая - ответчиком.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Истец - гражданин и юридическое лицо, предъявившие иск в своих интересах или в интересах которых предъявлен иск (ч. 1 ст. 48 ГПК). Истец - это та из сторон в процессе, по поводу прав и законных интересов которой возник разрешаемый судом спор о праве, т.е. предполагаемый (или действительный) субъект спорного права и законного интереса.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Истцом не всегда является лицо, предъявившее в суде иск. Гражданские дела могут возбуждаться на основании исков, предъявленных государственными органами, органами местного самоуправления, организациями, гражданами либо прокурором в целях защиты прав, свобод и законных интересов граждан, прав и законных интересов юридических лиц, общественных и государственных интересов (ч. 1 и 2 ст. 8, ч. 3 ст. 55, ч. 1 ст. 56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Такой вывод вытекает из содержания части 3 статьи 48 ГПК, где закреплена следующая норма: «Лицо, в интересах которого дело начато по заявлению лиц, имеющих по закону право на обращение в суд за защитой прав, свобод и охраняемых законом интересов других лиц, извещается судом о возникшем процессе и участвует в нем в качестве истца». Эта положение, в свою очередь, основано на содержании других процессуальных норм: если истец не поддерживает требования, заявленного прокурором, то суд оставляет иск (заявление) без рассмотрения, если не затрагиваются права, свободы и законные интересы третьих лиц (ч. 4 ст. 55 ГПК); если лицо, в интересах которого возбуждено дело государственным органом (органом местного самоуправления, организацией или отдельным гражданином), не поддерживает заявленного требования, суд оставляет (иск) заявление без рассмотрения, если не ущемляются права третьих лиц (ч. 1 и 2 ст. 56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Исковое заявление может быть подписано и подано судебным представителем, который действует в процессе от имени и в интересах представляемого при наличии на то полномочия (ст. 58, 63, ч. 5 ст. 150 ГПК). Гражданин, вне зависимости от того, обладает ли он дееспособностью в полном объеме или нет, является стороной в деле.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Лицо, выступающее в суде в защиту интересов истца, будет занимать в процессе положение его представителя в суде.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Следовательно, предъявление иска не является признаком, определяющим истца.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 определении истца по делу следует исходить из того, чьи права и законные интересы защищаются судом, кто заинтересован в получении материального блага и ожидает благоприятного для себя судебного решения, подлежащего принудительному исполнению.</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Ответчик - гражданин или юридическое лицо, к которому предъявлено исковое требование (ч. 1 ст. 48 ГПК). Ответчик - это другая сторона спора о праве, которая, по мнению истца, нарушила или оспаривает его право по спору и законный интерес.</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Сторонами в процессе могут выступать не только граждане и юридические лица Республики Казахстан, но и субъекты иностранного права (иностранцы, лица без гражданства, иностранные юридические лица, международные организации), если спор о праве с их участием подлежит рассмотрению в судах РК (см. об этом тему 29 настоящего учебника).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случаях, предусмотренных законом, сторонами могут быть и организации, не являющиеся юридическими лицами (ч. 2 ст. 48 ГПК). На возможность участия в процессе в качестве стороны организации- не юридического лица, обращает внимание М.А. Викут: «ГПК</w:t>
      </w:r>
      <w:r w:rsidR="00FC022E" w:rsidRPr="008C2B3A">
        <w:rPr>
          <w:rFonts w:ascii="Times New Roman" w:hAnsi="Times New Roman" w:cs="Times New Roman"/>
          <w:sz w:val="20"/>
          <w:szCs w:val="20"/>
        </w:rPr>
        <w:t>.</w:t>
      </w:r>
      <w:r w:rsidRPr="008C2B3A">
        <w:rPr>
          <w:rFonts w:ascii="Times New Roman" w:hAnsi="Times New Roman" w:cs="Times New Roman"/>
          <w:sz w:val="20"/>
          <w:szCs w:val="20"/>
        </w:rPr>
        <w:t xml:space="preserve"> не препятствует допуску в гражданский процесс в качестве стороны организации, не являющейся юридическим лицом. Вывод о том, что только организации, являющиеся юридическими лицами, могут быть сторонами в процессе, не вытекает из процессуальных норм. Законодатель, перечисляя организации, которые могут быть стороной в гражданском процессе, не сказал, что они должны являться юридическими лицами. Законодатель употребил другое выражение - «пользующиеся правами юридического лица». Поэтому возможно допускать в качестве стороны как организации, являющиеся юридическими лицами, так и пользующиеся правами юридического лица».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качестве примера участия организации, не являющейся юридическим лицом, как стороны, можно привести гражданское дело по коллективному трудовому спору. В пункте 1 статьи 1 Закона РК от 8 июля 1996 г. «О коллективных трудовых спорах и забастовках» определяется: «Коллективные трудовые споры - это разногласия между работодателем (объединением работодателей) и коллективами работников (представителями работников) по поводу установления и изменения условий и оплаты труда в организациях, заключения, выполне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ния коллективных договоров и соглашений, а также по вопросам применения положений действующего законодательства, коллективных договоров и соглашений».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Следовательно, сторонами спора о праве являются коллектив работников (истец) и работодатель (ответчик). Коллективные трудовые споры по поводу применения законодательных или иных нормативных правовых актов о труде (не исполнении или нарушении их) подлежат судебному рассмотрению по заявлению представителя одной из сторон. Представителями работников являются органы профессиональных союзов и их объединений, уполномоченные на представительство в соответствии с их учредительными документами, органы общественной самодеятельности, образованные на собрании (конференции) работников организации, ее филиала или представительства и с предоставлением этим органам соответствующих полномочий.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Стороной в гражданском процессе может быть государство (ч. 4 ст. 48 ГПК). Республика Казахстан выступает в отношениях, регулируемых гражданским законодательством, на равных началах с иными участниками этих отношений (п. 1 ст. 111 ГК). Являясь субъектом гражданских правоотношений, республика в случае возникновения из этих отношений спора, может занять положение стороны в процессе. От ее имени в суде выступают государственные органы в рамках своих компетенций (например, Президент РК, Парламент РК, Правительство РК, республиканские исполнительные органы и др.).</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случаях и в порядке, предусмотренных законодательством, по специальному поручению республики от ее имени могут выступать иные государственные органы, юридические лица и граждане (п. 2 ст. 111 Г"К).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Стороны обладают правами и выполняют обязанности, которые предоставлены всем лицам, участвующим в деле (ст. 47 ГПК). Но стороны, как субъекты гражданско-правового спора, имеют принадлежащие только им процессуальные права и обязанности, позволяющие осуществлять функцию иска и его оспаривания, а также распоряжаться объектом спора о праве (ч. 1 ст. 49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Процессуальные права сторон, образующие систему, в зависимости от содержания прав, М.А. Викут, делит на следующие три группы:</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1) права, реализация которых влияет на развитие и движение процесса: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право истца на изменение предмета или основания иска, увеличение или уменьшение размера исковых требований, отказ от иска;</w:t>
      </w:r>
    </w:p>
    <w:p w:rsidR="00786C5B" w:rsidRPr="008C2B3A" w:rsidRDefault="00786C5B" w:rsidP="00371FAC">
      <w:pPr>
        <w:tabs>
          <w:tab w:val="left" w:pos="518"/>
        </w:tabs>
        <w:ind w:firstLine="362"/>
        <w:jc w:val="both"/>
        <w:rPr>
          <w:rFonts w:ascii="Times New Roman" w:hAnsi="Times New Roman" w:cs="Times New Roman"/>
          <w:sz w:val="20"/>
          <w:szCs w:val="20"/>
        </w:rPr>
      </w:pPr>
      <w:r w:rsidRPr="008C2B3A">
        <w:rPr>
          <w:rFonts w:ascii="Times New Roman" w:hAnsi="Times New Roman" w:cs="Times New Roman"/>
          <w:sz w:val="20"/>
          <w:szCs w:val="20"/>
        </w:rPr>
        <w:t>-право ответчика на признание иска;</w:t>
      </w:r>
    </w:p>
    <w:p w:rsidR="00786C5B" w:rsidRPr="008C2B3A" w:rsidRDefault="00786C5B" w:rsidP="00371FAC">
      <w:pPr>
        <w:tabs>
          <w:tab w:val="left" w:pos="513"/>
        </w:tabs>
        <w:ind w:firstLine="362"/>
        <w:jc w:val="both"/>
        <w:rPr>
          <w:rFonts w:ascii="Times New Roman" w:hAnsi="Times New Roman" w:cs="Times New Roman"/>
          <w:sz w:val="20"/>
          <w:szCs w:val="20"/>
        </w:rPr>
      </w:pPr>
      <w:r w:rsidRPr="008C2B3A">
        <w:rPr>
          <w:rFonts w:ascii="Times New Roman" w:hAnsi="Times New Roman" w:cs="Times New Roman"/>
          <w:sz w:val="20"/>
          <w:szCs w:val="20"/>
        </w:rPr>
        <w:t>-право сторон на заключение мирового соглашения;</w:t>
      </w:r>
    </w:p>
    <w:p w:rsidR="00786C5B" w:rsidRPr="008C2B3A" w:rsidRDefault="00786C5B" w:rsidP="00371FAC">
      <w:pPr>
        <w:tabs>
          <w:tab w:val="left" w:pos="513"/>
        </w:tabs>
        <w:ind w:firstLine="362"/>
        <w:jc w:val="both"/>
        <w:rPr>
          <w:rFonts w:ascii="Times New Roman" w:hAnsi="Times New Roman" w:cs="Times New Roman"/>
          <w:sz w:val="20"/>
          <w:szCs w:val="20"/>
        </w:rPr>
      </w:pPr>
      <w:r w:rsidRPr="008C2B3A">
        <w:rPr>
          <w:rFonts w:ascii="Times New Roman" w:hAnsi="Times New Roman" w:cs="Times New Roman"/>
          <w:sz w:val="20"/>
          <w:szCs w:val="20"/>
        </w:rPr>
        <w:t>-право на подачу апелляционной, кассационной жалобы и др.;</w:t>
      </w:r>
    </w:p>
    <w:p w:rsidR="00786C5B" w:rsidRPr="008C2B3A" w:rsidRDefault="00786C5B" w:rsidP="00371FAC">
      <w:pPr>
        <w:tabs>
          <w:tab w:val="left" w:pos="570"/>
        </w:tabs>
        <w:ind w:firstLine="362"/>
        <w:jc w:val="both"/>
        <w:rPr>
          <w:rFonts w:ascii="Times New Roman" w:hAnsi="Times New Roman" w:cs="Times New Roman"/>
          <w:sz w:val="20"/>
          <w:szCs w:val="20"/>
        </w:rPr>
      </w:pPr>
      <w:r w:rsidRPr="008C2B3A">
        <w:rPr>
          <w:rFonts w:ascii="Times New Roman" w:hAnsi="Times New Roman" w:cs="Times New Roman"/>
          <w:sz w:val="20"/>
          <w:szCs w:val="20"/>
        </w:rPr>
        <w:t>2)права на участие в разбирательстве дела:</w:t>
      </w:r>
    </w:p>
    <w:p w:rsidR="00786C5B" w:rsidRPr="008C2B3A" w:rsidRDefault="00786C5B" w:rsidP="00371FAC">
      <w:pPr>
        <w:tabs>
          <w:tab w:val="left" w:pos="508"/>
        </w:tabs>
        <w:ind w:firstLine="362"/>
        <w:jc w:val="both"/>
        <w:rPr>
          <w:rFonts w:ascii="Times New Roman" w:hAnsi="Times New Roman" w:cs="Times New Roman"/>
          <w:sz w:val="20"/>
          <w:szCs w:val="20"/>
        </w:rPr>
      </w:pPr>
      <w:r w:rsidRPr="008C2B3A">
        <w:rPr>
          <w:rFonts w:ascii="Times New Roman" w:hAnsi="Times New Roman" w:cs="Times New Roman"/>
          <w:sz w:val="20"/>
          <w:szCs w:val="20"/>
        </w:rPr>
        <w:t>-на личное участие в судебном разбирательстве;</w:t>
      </w:r>
    </w:p>
    <w:p w:rsidR="00786C5B" w:rsidRPr="008C2B3A" w:rsidRDefault="00786C5B" w:rsidP="00371FAC">
      <w:pPr>
        <w:tabs>
          <w:tab w:val="left" w:pos="513"/>
        </w:tabs>
        <w:ind w:firstLine="362"/>
        <w:jc w:val="both"/>
        <w:rPr>
          <w:rFonts w:ascii="Times New Roman" w:hAnsi="Times New Roman" w:cs="Times New Roman"/>
          <w:sz w:val="20"/>
          <w:szCs w:val="20"/>
        </w:rPr>
      </w:pPr>
      <w:r w:rsidRPr="008C2B3A">
        <w:rPr>
          <w:rFonts w:ascii="Times New Roman" w:hAnsi="Times New Roman" w:cs="Times New Roman"/>
          <w:sz w:val="20"/>
          <w:szCs w:val="20"/>
        </w:rPr>
        <w:t>-на судебное представительство;</w:t>
      </w:r>
    </w:p>
    <w:p w:rsidR="00786C5B" w:rsidRPr="008C2B3A" w:rsidRDefault="00786C5B" w:rsidP="00371FAC">
      <w:pPr>
        <w:tabs>
          <w:tab w:val="left" w:pos="508"/>
        </w:tabs>
        <w:ind w:firstLine="362"/>
        <w:jc w:val="both"/>
        <w:rPr>
          <w:rFonts w:ascii="Times New Roman" w:hAnsi="Times New Roman" w:cs="Times New Roman"/>
          <w:sz w:val="20"/>
          <w:szCs w:val="20"/>
        </w:rPr>
      </w:pPr>
      <w:r w:rsidRPr="008C2B3A">
        <w:rPr>
          <w:rFonts w:ascii="Times New Roman" w:hAnsi="Times New Roman" w:cs="Times New Roman"/>
          <w:sz w:val="20"/>
          <w:szCs w:val="20"/>
        </w:rPr>
        <w:t>-на участие в судебных прениях;</w:t>
      </w:r>
    </w:p>
    <w:p w:rsidR="00786C5B" w:rsidRPr="008C2B3A" w:rsidRDefault="00786C5B" w:rsidP="00371FAC">
      <w:pPr>
        <w:tabs>
          <w:tab w:val="left" w:pos="508"/>
        </w:tabs>
        <w:ind w:firstLine="362"/>
        <w:jc w:val="both"/>
        <w:rPr>
          <w:rFonts w:ascii="Times New Roman" w:hAnsi="Times New Roman" w:cs="Times New Roman"/>
          <w:sz w:val="20"/>
          <w:szCs w:val="20"/>
        </w:rPr>
      </w:pPr>
      <w:r w:rsidRPr="008C2B3A">
        <w:rPr>
          <w:rFonts w:ascii="Times New Roman" w:hAnsi="Times New Roman" w:cs="Times New Roman"/>
          <w:sz w:val="20"/>
          <w:szCs w:val="20"/>
        </w:rPr>
        <w:t>-на участие в исследовании доказательств и др.;</w:t>
      </w:r>
    </w:p>
    <w:p w:rsidR="00786C5B" w:rsidRPr="008C2B3A" w:rsidRDefault="00786C5B" w:rsidP="00371FAC">
      <w:pPr>
        <w:tabs>
          <w:tab w:val="left" w:pos="621"/>
        </w:tabs>
        <w:ind w:firstLine="362"/>
        <w:jc w:val="both"/>
        <w:rPr>
          <w:rFonts w:ascii="Times New Roman" w:hAnsi="Times New Roman" w:cs="Times New Roman"/>
          <w:sz w:val="20"/>
          <w:szCs w:val="20"/>
        </w:rPr>
      </w:pPr>
      <w:r w:rsidRPr="008C2B3A">
        <w:rPr>
          <w:rFonts w:ascii="Times New Roman" w:hAnsi="Times New Roman" w:cs="Times New Roman"/>
          <w:sz w:val="20"/>
          <w:szCs w:val="20"/>
        </w:rPr>
        <w:t>3)права, обеспечивающие сторонам судебную защиту в широком смысле:</w:t>
      </w:r>
    </w:p>
    <w:p w:rsidR="00786C5B" w:rsidRPr="008C2B3A" w:rsidRDefault="00786C5B" w:rsidP="00371FAC">
      <w:pPr>
        <w:tabs>
          <w:tab w:val="left" w:pos="518"/>
        </w:tabs>
        <w:ind w:firstLine="362"/>
        <w:jc w:val="both"/>
        <w:rPr>
          <w:rFonts w:ascii="Times New Roman" w:hAnsi="Times New Roman" w:cs="Times New Roman"/>
          <w:sz w:val="20"/>
          <w:szCs w:val="20"/>
        </w:rPr>
      </w:pPr>
      <w:r w:rsidRPr="008C2B3A">
        <w:rPr>
          <w:rFonts w:ascii="Times New Roman" w:hAnsi="Times New Roman" w:cs="Times New Roman"/>
          <w:sz w:val="20"/>
          <w:szCs w:val="20"/>
        </w:rPr>
        <w:t>-право на отвод;</w:t>
      </w:r>
    </w:p>
    <w:p w:rsidR="00786C5B" w:rsidRPr="008C2B3A" w:rsidRDefault="00786C5B" w:rsidP="00371FAC">
      <w:pPr>
        <w:tabs>
          <w:tab w:val="left" w:pos="558"/>
        </w:tabs>
        <w:ind w:firstLine="362"/>
        <w:jc w:val="both"/>
        <w:rPr>
          <w:rFonts w:ascii="Times New Roman" w:hAnsi="Times New Roman" w:cs="Times New Roman"/>
          <w:sz w:val="20"/>
          <w:szCs w:val="20"/>
        </w:rPr>
      </w:pPr>
      <w:r w:rsidRPr="008C2B3A">
        <w:rPr>
          <w:rFonts w:ascii="Times New Roman" w:hAnsi="Times New Roman" w:cs="Times New Roman"/>
          <w:sz w:val="20"/>
          <w:szCs w:val="20"/>
        </w:rPr>
        <w:t>-право на принесение замечаний на протокол судебного заседания и др.</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Стороны должны добросовестно пользоваться всеми принадлежащими им процессуальными правами (ч. 1 ст. 47 ГПК). Со стороны, недобросовестно заявившей заведомо неосновательный иск или спор против иска либо систематически противодействовавшей правильному и быстрому рассмотрению и разрешению дела, суд может взыскать в пользу другой стороны компенсацию за фактическую потерю времени (ст. 112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Каждая сторона обязана: доказать те обстоятельства, на которые она ссылается как на основания своих требований или возражений (ст. 65 ГПК); выполнять запрос суда об истребовании доказательства (ч. 10 ст. 66 ГПК); нести судебные расходы (ст. 110 ГПК); явиться в суд, если суд признает их участие в судебном заседании обязательным, исходя из обстоятельств дела (ч. 5 ст. 187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Стороны пользуются равными процессуальными правами и несут равные процессуальные обязанности, что вытекает из принципа равноправия сторон в гражданском судопроизводстве (ст. 15, ч. 5 ст. 48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Гражданский процессуальный закон не допускает совмещения процессуальных статусов: участник процесса должен обладать лишь одним статусом. Однако имеются два исключения, когда возможен двойной процессуальный статус:</w:t>
      </w:r>
    </w:p>
    <w:p w:rsidR="00786C5B" w:rsidRPr="008C2B3A" w:rsidRDefault="00786C5B" w:rsidP="00371FAC">
      <w:pPr>
        <w:tabs>
          <w:tab w:val="left" w:pos="626"/>
        </w:tabs>
        <w:ind w:firstLine="362"/>
        <w:jc w:val="both"/>
        <w:rPr>
          <w:rFonts w:ascii="Times New Roman" w:hAnsi="Times New Roman" w:cs="Times New Roman"/>
          <w:sz w:val="20"/>
          <w:szCs w:val="20"/>
        </w:rPr>
      </w:pPr>
      <w:r w:rsidRPr="008C2B3A">
        <w:rPr>
          <w:rFonts w:ascii="Times New Roman" w:hAnsi="Times New Roman" w:cs="Times New Roman"/>
          <w:sz w:val="20"/>
          <w:szCs w:val="20"/>
        </w:rPr>
        <w:t>1)если ответчик предъявит к истцу встречный иск и суд примет его к производству, то по данному основанию ответчик занимает положение истца, а истец в таком случае будет одновременно являться ответчиком в этом процессе;</w:t>
      </w:r>
    </w:p>
    <w:p w:rsidR="00786C5B" w:rsidRPr="008C2B3A" w:rsidRDefault="00786C5B" w:rsidP="00371FAC">
      <w:pPr>
        <w:tabs>
          <w:tab w:val="left" w:pos="616"/>
        </w:tabs>
        <w:ind w:firstLine="362"/>
        <w:jc w:val="both"/>
        <w:rPr>
          <w:rFonts w:ascii="Times New Roman" w:hAnsi="Times New Roman" w:cs="Times New Roman"/>
          <w:sz w:val="20"/>
          <w:szCs w:val="20"/>
        </w:rPr>
      </w:pPr>
      <w:r w:rsidRPr="008C2B3A">
        <w:rPr>
          <w:rFonts w:ascii="Times New Roman" w:hAnsi="Times New Roman" w:cs="Times New Roman"/>
          <w:sz w:val="20"/>
          <w:szCs w:val="20"/>
        </w:rPr>
        <w:t>2)если соучастники поручат ведение дела одному из них, то данное уполномоченное лицо в этом процессе будет одновременно являться и стороной в деле, и судебным представителем.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Интерес представляют рассуждения В.Н. Гапеева о возможности выбора заинтересованным лицом своего процессуального статуса в гражданском деле, поэтому есть необходимость в подробном их приведении.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Как правило, лицо, чьи права или законный интерес нарушены или оспорены, обращается в суд за его защитой и занимает позицию истца. Лицо, к которому предъявлено исковое требование, занимает позицию ответчика.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Заинтересованное лицо самостоятельно решает, участвовать ли ему в процессе, а в тех случаях, когда принимает положительное решение, имеет возможность выбрать свой процессуальный статус: истца, ответчика, третьего лица и далее.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ряде случаев правовое положение лица в процессе жестко задано его допроцессуальным статусом: кредитор становится истцом, должник - ответчиком. И роль волевого фактора в таких случаях ограничивается у кредитора альтернативой: обратиться в суд за защитой или нет.</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некоторых случаях связь материального права и процессуального статуса не столь однозначна, и у лица возникает возможность выбора своего правового статуса. От усмотрения такого лица зависит не только вступить в процесс или нет, но и выбрать для себя тот или иной процессуальный статус.</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Выбор того или иного статуса в деле зависит прежде всего от до- процессуальных факторов. Основным мотивом в выборе процессуального статуса является отношение лица к благу - объекту иска. Напр., участник обмена по иску о принудительном обмене может как предъявить иск вместе с тем, кто требует обмена, так и быть третьим лицом на его стороне. Возможность поменять свой статус и выступить в качестве истца путем предъявления иска сохраняется за ним в течение всего процесса. Это можно проследить и на другом примере. Так, потенциальный соистец по делу о взыскании гонорара предпочитает роль третьего лица на стороне истца: желание получить деньги за свой труд умеряется его нежеланием ссориться с издателем. </w:t>
      </w:r>
      <w:r w:rsidRPr="008C2B3A">
        <w:rPr>
          <w:rFonts w:ascii="Times New Roman" w:hAnsi="Times New Roman" w:cs="Times New Roman"/>
          <w:sz w:val="20"/>
          <w:szCs w:val="20"/>
        </w:rPr>
        <w:lastRenderedPageBreak/>
        <w:t>Оказавшись в положении третьего лица как бы не по своей воле, такое лицо не вступает в непосредственный конфликт с издателем. И лишь когда «поражение» ответчика и вероятность «выигрыша» процесса истцом становятся очевидными, такой мотив, как нежелание ссориться с издателем, побеждается уверенностью, что гонорар будет взыскан. И, наоборот, если еще до вынесения решения более вероятным будет исход дела не в пользу истца, третье лицо, естественно, не будет обращаться за судебной защитой, не станет занимать положение истца в деле.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таких случаях положение третьего лица приобретает своеобразный характер: это потенциальный истец (сторона). Потенциальный статус истца находится для такого третьего лица в резерве, возможность превращения в истца сохраняется за ним в течение всего процесса.</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Вопрос 2. Процессуальное соучастие (понятие, цель, основания, виды)</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гражданском процессе могут участвовать несколько истцов и несколько ответчиков. Совместное участие в процессе нескольких лиц, выступающих в качестве стороны в деле, называется «процессуальным соучастием», а сами эти лица - «соучастниками». Однако независимо от числа лиц на каждой из сторон, в процессе всегда только две стороны, истцовая и ответная.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Институту соучастия в гражданском процессуальном праве РК посвящена статья 50 ГПК, из содержания которой можно выявить следующие два признака соучастия:</w:t>
      </w:r>
    </w:p>
    <w:p w:rsidR="00786C5B" w:rsidRPr="008C2B3A" w:rsidRDefault="00786C5B" w:rsidP="00371FAC">
      <w:pPr>
        <w:tabs>
          <w:tab w:val="left" w:pos="650"/>
        </w:tabs>
        <w:ind w:firstLine="362"/>
        <w:jc w:val="both"/>
        <w:rPr>
          <w:rFonts w:ascii="Times New Roman" w:hAnsi="Times New Roman" w:cs="Times New Roman"/>
          <w:sz w:val="20"/>
          <w:szCs w:val="20"/>
        </w:rPr>
      </w:pPr>
      <w:r w:rsidRPr="008C2B3A">
        <w:rPr>
          <w:rFonts w:ascii="Times New Roman" w:hAnsi="Times New Roman" w:cs="Times New Roman"/>
          <w:sz w:val="20"/>
          <w:szCs w:val="20"/>
        </w:rPr>
        <w:t>1)наличие нескольких лиц на каждой из сторон в процессе или одной из них (иск может быть предъявлен совместно несколькими истцами или к нескольким ответчикам);</w:t>
      </w:r>
    </w:p>
    <w:p w:rsidR="00786C5B" w:rsidRPr="008C2B3A" w:rsidRDefault="00786C5B" w:rsidP="00371FAC">
      <w:pPr>
        <w:tabs>
          <w:tab w:val="left" w:pos="631"/>
        </w:tabs>
        <w:ind w:firstLine="362"/>
        <w:jc w:val="both"/>
        <w:rPr>
          <w:rFonts w:ascii="Times New Roman" w:hAnsi="Times New Roman" w:cs="Times New Roman"/>
          <w:sz w:val="20"/>
          <w:szCs w:val="20"/>
        </w:rPr>
      </w:pPr>
      <w:r w:rsidRPr="008C2B3A">
        <w:rPr>
          <w:rFonts w:ascii="Times New Roman" w:hAnsi="Times New Roman" w:cs="Times New Roman"/>
          <w:sz w:val="20"/>
          <w:szCs w:val="20"/>
        </w:rPr>
        <w:t>2)самостоятельность любого соучастника в процессе (каждый из истцов или ответчиков по отношению к другой стороне выступает в процессе самостоятельно).</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Однако перечисленных признаков недостаточно для того, чтобы отличить соучастников от других лиц, участвующих в деле. Поэтому в теории гражданского процессуального права указываются и другие признаки процессуального соучастия:</w:t>
      </w:r>
    </w:p>
    <w:p w:rsidR="00786C5B" w:rsidRPr="008C2B3A" w:rsidRDefault="00786C5B" w:rsidP="00371FAC">
      <w:pPr>
        <w:tabs>
          <w:tab w:val="left" w:pos="665"/>
        </w:tabs>
        <w:ind w:firstLine="362"/>
        <w:jc w:val="both"/>
        <w:rPr>
          <w:rFonts w:ascii="Times New Roman" w:hAnsi="Times New Roman" w:cs="Times New Roman"/>
          <w:sz w:val="20"/>
          <w:szCs w:val="20"/>
        </w:rPr>
      </w:pPr>
      <w:r w:rsidRPr="008C2B3A">
        <w:rPr>
          <w:rFonts w:ascii="Times New Roman" w:hAnsi="Times New Roman" w:cs="Times New Roman"/>
          <w:sz w:val="20"/>
          <w:szCs w:val="20"/>
        </w:rPr>
        <w:t>а)соучастники - это всегда субъекты спорного материального правоотношения (спора о праве). По данному признаку соистцы отличаются от третьего лица, не заявляющего самостоятельных требований, а соответчики - от ненадлежащего ответчика;</w:t>
      </w:r>
    </w:p>
    <w:p w:rsidR="00786C5B" w:rsidRPr="008C2B3A" w:rsidRDefault="00786C5B" w:rsidP="00371FAC">
      <w:pPr>
        <w:tabs>
          <w:tab w:val="left" w:pos="655"/>
        </w:tabs>
        <w:ind w:firstLine="362"/>
        <w:jc w:val="both"/>
        <w:rPr>
          <w:rFonts w:ascii="Times New Roman" w:hAnsi="Times New Roman" w:cs="Times New Roman"/>
          <w:sz w:val="20"/>
          <w:szCs w:val="20"/>
        </w:rPr>
      </w:pPr>
      <w:r w:rsidRPr="008C2B3A">
        <w:rPr>
          <w:rFonts w:ascii="Times New Roman" w:hAnsi="Times New Roman" w:cs="Times New Roman"/>
          <w:sz w:val="20"/>
          <w:szCs w:val="20"/>
        </w:rPr>
        <w:t>б)права требований соистцов и обязанности соответчиков отвечать по предъявленному иску взаимно не исключаются. Данный признак позволяет отграничить соистцов от третьего лица, не заявляющего самостоятельных требований на предмет спора о праве;</w:t>
      </w:r>
    </w:p>
    <w:p w:rsidR="00786C5B" w:rsidRPr="008C2B3A" w:rsidRDefault="00786C5B" w:rsidP="00371FAC">
      <w:pPr>
        <w:tabs>
          <w:tab w:val="left" w:pos="631"/>
        </w:tabs>
        <w:ind w:firstLine="362"/>
        <w:jc w:val="both"/>
        <w:rPr>
          <w:rFonts w:ascii="Times New Roman" w:hAnsi="Times New Roman" w:cs="Times New Roman"/>
          <w:sz w:val="20"/>
          <w:szCs w:val="20"/>
        </w:rPr>
      </w:pPr>
      <w:r w:rsidRPr="008C2B3A">
        <w:rPr>
          <w:rFonts w:ascii="Times New Roman" w:hAnsi="Times New Roman" w:cs="Times New Roman"/>
          <w:sz w:val="20"/>
          <w:szCs w:val="20"/>
        </w:rPr>
        <w:t>в)общность интересов соучастников на одной стороне, противоположных интересам соучастников на другой стороне.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Последние два признака процессуального соучастия находят подкрепление в нормах гражданского процессуального права. Так, статья 228 ГПК устанавливает, что при вынесении решения в пользу не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скольких истцов суд указывает, в какой доле оно относится к каждому из них, или указывает, что право взыскания является солидарным; при вынесении же решения против нескольких ответчиков суд указывает, в какой доле каждый из ответчиков должен выполнить решение, или указывает, что их ответственность является солидарной.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Рассмотрим отмеченные выше признаки соучастия на следующем примере.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Иск предъявлен наследниками по закону к лицам, которые унаследовали имущество по завещанию. Множественность лиц на сторонах в данном процессе характеризуется следующими признаками:</w:t>
      </w:r>
    </w:p>
    <w:p w:rsidR="00786C5B" w:rsidRPr="008C2B3A" w:rsidRDefault="00786C5B" w:rsidP="00371FAC">
      <w:pPr>
        <w:tabs>
          <w:tab w:val="left" w:pos="625"/>
        </w:tabs>
        <w:ind w:firstLine="362"/>
        <w:jc w:val="both"/>
        <w:rPr>
          <w:rFonts w:ascii="Times New Roman" w:hAnsi="Times New Roman" w:cs="Times New Roman"/>
          <w:sz w:val="20"/>
          <w:szCs w:val="20"/>
        </w:rPr>
      </w:pPr>
      <w:r w:rsidRPr="008C2B3A">
        <w:rPr>
          <w:rFonts w:ascii="Times New Roman" w:hAnsi="Times New Roman" w:cs="Times New Roman"/>
          <w:sz w:val="20"/>
          <w:szCs w:val="20"/>
        </w:rPr>
        <w:t>1)наследники по закону и наследники по завещанию - это две группы лиц истцовой и ответной сторонах в деле;</w:t>
      </w:r>
    </w:p>
    <w:p w:rsidR="00786C5B" w:rsidRPr="008C2B3A" w:rsidRDefault="00786C5B" w:rsidP="00371FAC">
      <w:pPr>
        <w:tabs>
          <w:tab w:val="left" w:pos="606"/>
        </w:tabs>
        <w:ind w:firstLine="362"/>
        <w:jc w:val="both"/>
        <w:rPr>
          <w:rFonts w:ascii="Times New Roman" w:hAnsi="Times New Roman" w:cs="Times New Roman"/>
          <w:sz w:val="20"/>
          <w:szCs w:val="20"/>
        </w:rPr>
      </w:pPr>
      <w:r w:rsidRPr="008C2B3A">
        <w:rPr>
          <w:rFonts w:ascii="Times New Roman" w:hAnsi="Times New Roman" w:cs="Times New Roman"/>
          <w:sz w:val="20"/>
          <w:szCs w:val="20"/>
        </w:rPr>
        <w:t>2)каждый из наследников по закону выступает в процессе по отношению к каждому из наследников по завещанию самостоятельно, и наоборот;</w:t>
      </w:r>
    </w:p>
    <w:p w:rsidR="00786C5B" w:rsidRPr="008C2B3A" w:rsidRDefault="00786C5B" w:rsidP="00371FAC">
      <w:pPr>
        <w:tabs>
          <w:tab w:val="left" w:pos="601"/>
        </w:tabs>
        <w:ind w:firstLine="362"/>
        <w:jc w:val="both"/>
        <w:rPr>
          <w:rFonts w:ascii="Times New Roman" w:hAnsi="Times New Roman" w:cs="Times New Roman"/>
          <w:sz w:val="20"/>
          <w:szCs w:val="20"/>
        </w:rPr>
      </w:pPr>
      <w:r w:rsidRPr="008C2B3A">
        <w:rPr>
          <w:rFonts w:ascii="Times New Roman" w:hAnsi="Times New Roman" w:cs="Times New Roman"/>
          <w:sz w:val="20"/>
          <w:szCs w:val="20"/>
        </w:rPr>
        <w:t>3)все наследники являются субъектами спора о праве, возникшего из наследственного правоотношения;</w:t>
      </w:r>
    </w:p>
    <w:p w:rsidR="00786C5B" w:rsidRPr="008C2B3A" w:rsidRDefault="00786C5B" w:rsidP="00371FAC">
      <w:pPr>
        <w:tabs>
          <w:tab w:val="left" w:pos="615"/>
        </w:tabs>
        <w:ind w:firstLine="362"/>
        <w:jc w:val="both"/>
        <w:rPr>
          <w:rFonts w:ascii="Times New Roman" w:hAnsi="Times New Roman" w:cs="Times New Roman"/>
          <w:sz w:val="20"/>
          <w:szCs w:val="20"/>
        </w:rPr>
      </w:pPr>
      <w:r w:rsidRPr="008C2B3A">
        <w:rPr>
          <w:rFonts w:ascii="Times New Roman" w:hAnsi="Times New Roman" w:cs="Times New Roman"/>
          <w:sz w:val="20"/>
          <w:szCs w:val="20"/>
        </w:rPr>
        <w:t>4)право требования одного наследника по закону не исключают права требования другого наследника по закону, а обязанность одного из наследников по завещанию отвечать по иску не исключает такой обязанности другого наследника;</w:t>
      </w:r>
    </w:p>
    <w:p w:rsidR="00786C5B" w:rsidRPr="008C2B3A" w:rsidRDefault="00786C5B" w:rsidP="00371FAC">
      <w:pPr>
        <w:tabs>
          <w:tab w:val="left" w:pos="601"/>
        </w:tabs>
        <w:ind w:firstLine="362"/>
        <w:jc w:val="both"/>
        <w:rPr>
          <w:rFonts w:ascii="Times New Roman" w:hAnsi="Times New Roman" w:cs="Times New Roman"/>
          <w:sz w:val="20"/>
          <w:szCs w:val="20"/>
        </w:rPr>
      </w:pPr>
      <w:r w:rsidRPr="008C2B3A">
        <w:rPr>
          <w:rFonts w:ascii="Times New Roman" w:hAnsi="Times New Roman" w:cs="Times New Roman"/>
          <w:sz w:val="20"/>
          <w:szCs w:val="20"/>
        </w:rPr>
        <w:t>5)наследники по закону на истцовой стороне и наследники по завещанию на ответной стороне имеют общие интересы и объединяются для достижения общих целей, при этом интересы двух сторон являются противоположными.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Таким образом, процессуальное соучастие - это участие в одном деле нескольких истцов или нескольких ответчиков, которые имеют общий интерес к исходу дела либо интересы которых не исключают друг друга.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Каждый из соистцов связан спорным материальным правоотношением с ответчиком, а каждый из соответчиков - с истцом (М.А. Викут).</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Процессуальное соучастие можно отобразить схематично следующим образом: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noProof/>
          <w:sz w:val="20"/>
          <w:szCs w:val="20"/>
          <w:lang w:val="ru-RU"/>
        </w:rPr>
        <w:drawing>
          <wp:inline distT="0" distB="0" distL="0" distR="0">
            <wp:extent cx="4009390" cy="727075"/>
            <wp:effectExtent l="0" t="0" r="0" b="0"/>
            <wp:docPr id="3" name="Рисунок 3" descr="C:\Users\D8F1~1\AppData\Local\Temp\FineReader1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D8F1~1\AppData\Local\Temp\FineReader10\media\image1.jpeg"/>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09390" cy="727075"/>
                    </a:xfrm>
                    <a:prstGeom prst="rect">
                      <a:avLst/>
                    </a:prstGeom>
                    <a:noFill/>
                    <a:ln>
                      <a:noFill/>
                    </a:ln>
                  </pic:spPr>
                </pic:pic>
              </a:graphicData>
            </a:graphic>
          </wp:inline>
        </w:drawing>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Основная цель соучастия - достижение экономии в процессе. Наличие такой цели отмечалось Е.А. Нефедьевым; в частности, по его мнению, соединением в одном производстве нескольких лиц в качестве истцов или ответчиков можно достичь:</w:t>
      </w:r>
    </w:p>
    <w:p w:rsidR="00786C5B" w:rsidRPr="008C2B3A" w:rsidRDefault="00786C5B" w:rsidP="00371FAC">
      <w:pPr>
        <w:tabs>
          <w:tab w:val="left" w:pos="583"/>
        </w:tabs>
        <w:ind w:firstLine="362"/>
        <w:jc w:val="both"/>
        <w:rPr>
          <w:rFonts w:ascii="Times New Roman" w:hAnsi="Times New Roman" w:cs="Times New Roman"/>
          <w:sz w:val="20"/>
          <w:szCs w:val="20"/>
        </w:rPr>
      </w:pPr>
      <w:r w:rsidRPr="008C2B3A">
        <w:rPr>
          <w:rFonts w:ascii="Times New Roman" w:hAnsi="Times New Roman" w:cs="Times New Roman"/>
          <w:sz w:val="20"/>
          <w:szCs w:val="20"/>
        </w:rPr>
        <w:t>-упрощения и ускорения судебного процесса;</w:t>
      </w:r>
    </w:p>
    <w:p w:rsidR="00786C5B" w:rsidRPr="008C2B3A" w:rsidRDefault="00786C5B" w:rsidP="00371FAC">
      <w:pPr>
        <w:tabs>
          <w:tab w:val="left" w:pos="618"/>
        </w:tabs>
        <w:ind w:firstLine="362"/>
        <w:jc w:val="both"/>
        <w:rPr>
          <w:rFonts w:ascii="Times New Roman" w:hAnsi="Times New Roman" w:cs="Times New Roman"/>
          <w:sz w:val="20"/>
          <w:szCs w:val="20"/>
        </w:rPr>
      </w:pPr>
      <w:r w:rsidRPr="008C2B3A">
        <w:rPr>
          <w:rFonts w:ascii="Times New Roman" w:hAnsi="Times New Roman" w:cs="Times New Roman"/>
          <w:sz w:val="20"/>
          <w:szCs w:val="20"/>
        </w:rPr>
        <w:t>-облегчения труда для суда и для сторон (концентрация доказательственных материалов в одном деле);</w:t>
      </w:r>
    </w:p>
    <w:p w:rsidR="00786C5B" w:rsidRPr="008C2B3A" w:rsidRDefault="00786C5B" w:rsidP="00371FAC">
      <w:pPr>
        <w:tabs>
          <w:tab w:val="left" w:pos="583"/>
        </w:tabs>
        <w:ind w:firstLine="362"/>
        <w:jc w:val="both"/>
        <w:rPr>
          <w:rFonts w:ascii="Times New Roman" w:hAnsi="Times New Roman" w:cs="Times New Roman"/>
          <w:sz w:val="20"/>
          <w:szCs w:val="20"/>
        </w:rPr>
      </w:pPr>
      <w:r w:rsidRPr="008C2B3A">
        <w:rPr>
          <w:rFonts w:ascii="Times New Roman" w:hAnsi="Times New Roman" w:cs="Times New Roman"/>
          <w:sz w:val="20"/>
          <w:szCs w:val="20"/>
        </w:rPr>
        <w:t>-уменьшения судебных расходов.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Кроме того, этим путем предупреждается вынесение решений, противоречащих одно другому.</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Вместе с тем не всякая множественность лиц на стороне ответчика является процессуальным соучастием. В процессе возможно участие основного и дополнительного ответчика. Случаи участия дополнительного ответчика предусмотрены законом - напр., при дополнительной ответственности законных представителей за вред, причиненный несовершеннолетними, в возрасте от 14 до 18 лет, имеющими самостоятельный заработок. Ответственность дополнительного ответчика не исключает ответственности основного ответчика (Н.М. Васильченко).</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Соучастие в гражданском судопроизводстве не следует ограничивать (не ограничивается) сторонами - оно может иметь место и в составе третьих лиц (М.А. Викут).</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Вопрос об основаниях возникновения соучастия является дискуссионным в научной литературе. В гражданском процессуальном законодательстве данный вопрос не получил регламентации.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Интерес представляет рассмотрение основания соучастия в теории и законодательстве дореволюционного периода. Так, Е.В. Вась- ковский писал, что соучастие допускается законом: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во-первых, при тождестве фактического основания исков (если право или обязанность, составляющие предмет спора, проистекают из одного и того же основания);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во-вторых, при тождестве юридического основания исков (если несколько лиц имеют на предмет спора общее право);</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в-третьих, при однородности предметов и оснований исковых требований (если исковые требования одинаковы по своему предмету, хотя бы они проистекали из отдельных и особых, но, по существу, однородных требований).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первых двух случаях соучастие можно назвать «материальным», в третьем случае соучастие является «формальным», потому что между соединяемыми исками существует только сходство в некоторых отношениях, но нет действительной материальной связи.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Изложенная концепция об основаниях соучастия была разработана намного раньше, в теории немецкого права: соучастие допускалось при общности и однородности прав. Противоположный подход был закреплен во французском праве того же периода: соучастие рассматривалось как чисто процессуальный институт, оно допускалось в тех случаях, когда это было удобно для рассмотрения дела. Вопрос о допущении или недопущении соучастия в каждом конкретном случае решался судом.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Гражданское процессуальное законодательство РК, при его сопоставлении в этом аспекте с позициями немецкого и французского права, по общему смыслу ближе к французскому, поскольку не содержит перечня оснований возникновения соучастия. Более того, наше законодательство вообще не затрагивает вопроса о том, когда и в каких случаях возникает соучастие в деле. В каждом конкретном деле возможность соучастия решается судом по его собственному усмотрению с учетом тенденций, выработанных и сложившихся в судебной практике.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науке гражданского процессуального права большинством ученых разделяется взгляд, согласно которому соучастие возникает в следующих трех случаях, когда:</w:t>
      </w:r>
    </w:p>
    <w:p w:rsidR="00786C5B" w:rsidRPr="008C2B3A" w:rsidRDefault="00786C5B" w:rsidP="00371FAC">
      <w:pPr>
        <w:tabs>
          <w:tab w:val="left" w:pos="596"/>
        </w:tabs>
        <w:ind w:firstLine="362"/>
        <w:jc w:val="both"/>
        <w:rPr>
          <w:rFonts w:ascii="Times New Roman" w:hAnsi="Times New Roman" w:cs="Times New Roman"/>
          <w:sz w:val="20"/>
          <w:szCs w:val="20"/>
        </w:rPr>
      </w:pPr>
      <w:r w:rsidRPr="008C2B3A">
        <w:rPr>
          <w:rFonts w:ascii="Times New Roman" w:hAnsi="Times New Roman" w:cs="Times New Roman"/>
          <w:sz w:val="20"/>
          <w:szCs w:val="20"/>
        </w:rPr>
        <w:t>1)предметом спора является общее право или обязанность: право общей собственности; авторское право; наследственное право; ответственность из ряда обязательственных отношений и др.;</w:t>
      </w:r>
    </w:p>
    <w:p w:rsidR="00786C5B" w:rsidRPr="008C2B3A" w:rsidRDefault="00786C5B" w:rsidP="00371FAC">
      <w:pPr>
        <w:tabs>
          <w:tab w:val="left" w:pos="601"/>
        </w:tabs>
        <w:ind w:firstLine="362"/>
        <w:jc w:val="both"/>
        <w:rPr>
          <w:rFonts w:ascii="Times New Roman" w:hAnsi="Times New Roman" w:cs="Times New Roman"/>
          <w:sz w:val="20"/>
          <w:szCs w:val="20"/>
        </w:rPr>
      </w:pPr>
      <w:r w:rsidRPr="008C2B3A">
        <w:rPr>
          <w:rFonts w:ascii="Times New Roman" w:hAnsi="Times New Roman" w:cs="Times New Roman"/>
          <w:sz w:val="20"/>
          <w:szCs w:val="20"/>
        </w:rPr>
        <w:t>2)исковые требования возникают из одного и того же основания (напр., совместное причинение вреда несколькими лицами);</w:t>
      </w:r>
    </w:p>
    <w:p w:rsidR="00786C5B" w:rsidRPr="008C2B3A" w:rsidRDefault="00786C5B" w:rsidP="00371FAC">
      <w:pPr>
        <w:tabs>
          <w:tab w:val="left" w:pos="582"/>
        </w:tabs>
        <w:ind w:firstLine="362"/>
        <w:jc w:val="both"/>
        <w:rPr>
          <w:rFonts w:ascii="Times New Roman" w:hAnsi="Times New Roman" w:cs="Times New Roman"/>
          <w:sz w:val="20"/>
          <w:szCs w:val="20"/>
        </w:rPr>
      </w:pPr>
      <w:r w:rsidRPr="008C2B3A">
        <w:rPr>
          <w:rFonts w:ascii="Times New Roman" w:hAnsi="Times New Roman" w:cs="Times New Roman"/>
          <w:sz w:val="20"/>
          <w:szCs w:val="20"/>
        </w:rPr>
        <w:t>3)требования однородны, хотя и не тождественны по основаниям и предмету (напр., иски о взыскании заработной платы - начисленной, но не выплаченной, - предъявленные к одной организации несколькими ее работниками).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Против выделения третьего основания соучастия в литературе были высказаны возражения рядом авторов (напр., Н.А. Громошина, А.Б. Монахов), которые считают, что в этом случае производится соединение исков и что возможность возникновения соучастия должна быть ограничена лишь наличием материально-правовой связи между соучастниками.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Среди процессуалистов ведется давняя дискуссия по поводу толкования следующей нормы ГПК: «Судья, установив, что в производстве данного суда имеется несколько однородных дел, в которых участвуют одни и те же стороны, либо несколько дел по искам одного истца к различным ответчикам или различных истцов к одному и тому же ответчику, вправе объединить эти дела в одно производство</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для совместного рассмотрения, если признает, что такое объединение будет целесообразным» (ч. 3 ст. 171). Суть дискуссии в том, приводит ли субъективное соединение исков к процессуальному соучастию или нет.</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 наш взгляд, следует признать, что субъективное соединение исков является одним из оснований возникновения соучастия. Множественность лиц на сторонах характеризуется всеми признаками, присущими процессуальному соучастию. Еще в 1909 году Е.А. Не- федьев указывал, что термины «субъективное соединение исков» и «соучастие» обозначают одно и то же явление, но с различных сторон, по различным признакам, причем словом «соучастие» обозначается сам факт соединения нескольких лиц на стороне истца или ответчика - соединения, неразрывно связанного с соединением нескольких исков.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Соучастие принято делить на виды исходя из двух критериев:</w:t>
      </w:r>
    </w:p>
    <w:p w:rsidR="00786C5B" w:rsidRPr="008C2B3A" w:rsidRDefault="00786C5B" w:rsidP="00371FAC">
      <w:pPr>
        <w:tabs>
          <w:tab w:val="left" w:pos="641"/>
        </w:tabs>
        <w:ind w:firstLine="362"/>
        <w:jc w:val="both"/>
        <w:rPr>
          <w:rFonts w:ascii="Times New Roman" w:hAnsi="Times New Roman" w:cs="Times New Roman"/>
          <w:sz w:val="20"/>
          <w:szCs w:val="20"/>
        </w:rPr>
      </w:pPr>
      <w:r w:rsidRPr="008C2B3A">
        <w:rPr>
          <w:rFonts w:ascii="Times New Roman" w:hAnsi="Times New Roman" w:cs="Times New Roman"/>
          <w:sz w:val="20"/>
          <w:szCs w:val="20"/>
        </w:rPr>
        <w:t>1)в зависимости от того, на какой из сторон имеет место множественность лиц, различают активное, пассивное и смешанное соучастие. При участии в деле: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нескольких истцов и одного ответчика возникает активное соучастие;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одного истца и нескольких ответчиков - пассивное;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нескольких лиц на обеих сторонах (нескольких истцов и нескольких ответчиков) - смешанное;</w:t>
      </w:r>
    </w:p>
    <w:p w:rsidR="00786C5B" w:rsidRPr="008C2B3A" w:rsidRDefault="00786C5B" w:rsidP="00371FAC">
      <w:pPr>
        <w:tabs>
          <w:tab w:val="left" w:pos="636"/>
        </w:tabs>
        <w:ind w:firstLine="362"/>
        <w:jc w:val="both"/>
        <w:rPr>
          <w:rFonts w:ascii="Times New Roman" w:hAnsi="Times New Roman" w:cs="Times New Roman"/>
          <w:sz w:val="20"/>
          <w:szCs w:val="20"/>
        </w:rPr>
      </w:pPr>
      <w:r w:rsidRPr="008C2B3A">
        <w:rPr>
          <w:rFonts w:ascii="Times New Roman" w:hAnsi="Times New Roman" w:cs="Times New Roman"/>
          <w:sz w:val="20"/>
          <w:szCs w:val="20"/>
        </w:rPr>
        <w:t>2)в зависимости от возможности либо невозможности рассмотрения дела без участия всех соучастников различают необходимое (обязательное) и факультативное (необязательное) соучастие.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Необходимое соучастие возникает тогда, когда суд может вынести правильное решение по делу только при рассмотрении в одном производстве исков всех соистцов или требований, предъявленных ко всем соответчикам. Если спорное материальное правоотношение допускает множественность субъектов, то возникает необходимое соучастие. Без привлечения всех соучастников невозможно правильно разрешить спор об общем праве или обязанности.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Если необходимое соучастие связано с множественностью лиц на ответной стороне, то суд привлекает к участию в деле соответчиков.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Гораздо сложнее при необходимом соучастии решить вопрос об участии в деле соистца, который не желает вступать в процесс. Привлечение в процесс соистца помимо его воли невозможно, поскольку это противоречило бы принципу диспозитивности гражданского процессуального права. Приемлемый, на наш взгляд, выход из подобной ситуации предлагает Т.Е. Абова, считающая, что при нежелании лица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вступить в процесс в качестве соистца и одновременно при невозможности правильного разрешения дела без участия данного лица, суд вправе привлечь его в качестве третьего лица, не заявляющего самостоятельных требований на предмет спора.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Факультативное соучастие возникает в том случае, если иски нескольких истцов или требования к нескольким ответчикам могут быть рассмотрены и разрешены независимо друг от друга. Факультативное соучастие обусловливается целесообразностью объединения в одном производстве исков нескольких истцов или требований к нескольким ответчикам </w:t>
      </w:r>
      <w:r w:rsidRPr="008C2B3A">
        <w:rPr>
          <w:rFonts w:ascii="Times New Roman" w:hAnsi="Times New Roman" w:cs="Times New Roman"/>
          <w:sz w:val="20"/>
          <w:szCs w:val="20"/>
        </w:rPr>
        <w:lastRenderedPageBreak/>
        <w:t>для их совместного рассмотрения и разрешения. Чаще всего факультативное соучастие возникает при соединении однородных исков, предъявленных несколькими истцами к одному ответчику (нескольким ответчикам) либо одним истцом к нескольким ответчикам.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Соучастники имеют те же процессуальные права и несут те же процессуальные обязанности, что и стороны в процессе. Каждый из соучастников действует в процессе самостоятельно, и его поведение не зависит от позиции и поведения других соучастников, свои действия он совершает безотносительно к тому, имеется или отсутствует согласие на то остальных соучастников. Признание иска одним из соответчиков имеет силу только в отношении к тому из них, кто выразил такое признание, и оно не распространяется на других соучастников. Признание факта одним из соучастников влечет за собой аналогичные процессуальные последствия.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Вместе с тем соучастники обладают специфическими процессуальными правами.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Соучастники могут поручить ведение дела одному из них (подпункт 6 ст. 59 ГПК), причем даже в том случае, если соучастник не имеет права на ведение «чужих» дел. Полномочия соучастника как представителя в этом случае могут быть выражены в доверенности или же устном заявлении доверителя на суде, занесенном в протокол судебного заседания (ч. 5 ст. 62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 обжаловании решения одним из соучастников другие соучастники могут присоединиться к поданной апелляционной, кассационной жалобе. Такое заявление государственной пошлиной не оплачивается (ст. 339 ГПК) и может быть подано в любое время до рассмотрения дела в суде апелляционной, кассационной инстанции.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 предусматривает одно специфическое процессуальное последствие соучастия. При участии в деле нескольких ответчиков рассмотрение дела в порядке заочного производства возможно в случае неявки в судебное заседание всех ответчиков (ч. 2 ст. 260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Вопрос 3. Понятие ненадлежащего ответчика. Условия, порядок и последствия замены ненадлежащего ответчика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Сторонами в гражданском процессе, как указывалось выше, являются действительные или предполагаемые субъекты спорного материального правоотношения (субъекты спора о праве). Судья, принимая исковое заявление, исходит из предположения о нарушении или оспаривании прав лица, в чьих интересах предъявляется иск (истца). При возбуждении гражданского дела судья предполагает, что истец имеет право требования, направленное против другой стороны, которое должно выступать в качестве ответчика. Но не в каждом случае это предположение подтверждается в дальнейшем, после возбуждения дела. В ходе процесса может выясниться, что обязанность отвечать по иску лежит не на ответчике по делу, а на лице, которое не привлекалось к участию в деле в качестве ответчика. В связи с выяснением таких обстоятельств наступают в дальнейшем процессуальные последствия, предусмотренные законом. Лицо, неправомерно привлеченное к участию в деле в качестве ответчика, в теории и законодательстве именуется ненадлежащим ответчиком.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литературе дореволюционной России указывалось {Е.А. Не- федьев), что применительно к описанной выше ситуации в праве было разработано понятие «легитимация». Напр., в общегерманском праве этот термин служил для подтверждения того, что лицо, являющееся истцом, есть истинный истец, а лицо, являющееся ответчиком, - истинный ответчик. Приведение фактов в подтверждение статуса названных лиц означало удостоверение активной и пассивной легитимации, чему придавалось процессуальное значение и в связи с чем легитимация осуществлялась в особом производстве. Процессуальные последствия легитимации состояли в том, что процесс не возбуждался, если истец не мог легитимировать себя, т.е. не могла быть установлена активная или пассивная легитимация. Однако впоследствии, когда пришли к выводу о том, что установление легитимации совпадает с доказыванием основания иска, от такого процессуального последствия отказались.</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Довольно противоречивое отношение к легитимации было закреплено в дореволюционном российском законодательстве.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статьях 69 и 571 Устава гражданского судопроизводства закреплялось: ответчик, не представляя объяснений по существу дела, может предъявить отвод в следующих случаях:</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когда требование истца должно во всей целости относиться к другому ответчику;</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когда иск предъявлен лицом, не имеющим права искать и отвечать на суде.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то же время каких-либо процессуальных последствий эти обстоятельства не вызывали, поскольку ответчик не имел права требовать, чтобы эти доводы были рассмотрены предварительно и отдельно от объяснений по существу дела. Процесс заканчивался вынесением решения по делу.</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Видимо, здесь сказалось влияние преобладавшего в тот период мнения о том, что легитимацию нельзя отрывать от доказывания основания иска. А процесс доказывания осуществляется в ходе рассмотрения дела по существу. Истец, доказывая основание искового притязания, тем самым доказывает, что иск им предъявлен правильно против данного ответчика (Е.А. Нефедьев). Другими словами, истец, доказывая основание своего искового притязания, легитимирует себя в процессе.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Как указывалось в литературе (Т.Е. Абова), это положение не претерпело каких-либо изменений и в советском гражданском процессуальном законодательстве.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Напр., ГПК КазССР, регулируя вопросы замены ненадлежащей стороны, предусматривал следующее:</w:t>
      </w:r>
    </w:p>
    <w:p w:rsidR="00786C5B" w:rsidRPr="008C2B3A" w:rsidRDefault="00786C5B" w:rsidP="00371FAC">
      <w:pPr>
        <w:tabs>
          <w:tab w:val="left" w:pos="606"/>
        </w:tabs>
        <w:ind w:firstLine="362"/>
        <w:jc w:val="both"/>
        <w:rPr>
          <w:rFonts w:ascii="Times New Roman" w:hAnsi="Times New Roman" w:cs="Times New Roman"/>
          <w:sz w:val="20"/>
          <w:szCs w:val="20"/>
        </w:rPr>
      </w:pPr>
      <w:r w:rsidRPr="008C2B3A">
        <w:rPr>
          <w:rFonts w:ascii="Times New Roman" w:hAnsi="Times New Roman" w:cs="Times New Roman"/>
          <w:sz w:val="20"/>
          <w:szCs w:val="20"/>
        </w:rPr>
        <w:t>1)тот факт, что сторона (истец) является ненадлежащей, не рассматривается как основание к отказу в принятии искового заявления (ст. 129);</w:t>
      </w:r>
    </w:p>
    <w:p w:rsidR="00786C5B" w:rsidRPr="008C2B3A" w:rsidRDefault="00786C5B" w:rsidP="00371FAC">
      <w:pPr>
        <w:tabs>
          <w:tab w:val="left" w:pos="658"/>
        </w:tabs>
        <w:ind w:firstLine="362"/>
        <w:jc w:val="both"/>
        <w:rPr>
          <w:rFonts w:ascii="Times New Roman" w:hAnsi="Times New Roman" w:cs="Times New Roman"/>
          <w:sz w:val="20"/>
          <w:szCs w:val="20"/>
        </w:rPr>
      </w:pPr>
      <w:r w:rsidRPr="008C2B3A">
        <w:rPr>
          <w:rFonts w:ascii="Times New Roman" w:hAnsi="Times New Roman" w:cs="Times New Roman"/>
          <w:sz w:val="20"/>
          <w:szCs w:val="20"/>
        </w:rPr>
        <w:t>2)установление того, что стороны являются ненадлежащими, происходит при осуществлении судебного разбирательства, точнее, при рассмотрении дела по существу (ст. 26);</w:t>
      </w:r>
    </w:p>
    <w:p w:rsidR="00786C5B" w:rsidRPr="008C2B3A" w:rsidRDefault="00786C5B" w:rsidP="00371FAC">
      <w:pPr>
        <w:tabs>
          <w:tab w:val="left" w:pos="596"/>
        </w:tabs>
        <w:ind w:firstLine="362"/>
        <w:jc w:val="both"/>
        <w:rPr>
          <w:rFonts w:ascii="Times New Roman" w:hAnsi="Times New Roman" w:cs="Times New Roman"/>
          <w:sz w:val="20"/>
          <w:szCs w:val="20"/>
        </w:rPr>
      </w:pPr>
      <w:r w:rsidRPr="008C2B3A">
        <w:rPr>
          <w:rFonts w:ascii="Times New Roman" w:hAnsi="Times New Roman" w:cs="Times New Roman"/>
          <w:sz w:val="20"/>
          <w:szCs w:val="20"/>
        </w:rPr>
        <w:t>3)прекращение производства по делу не допускается ввиду лишь установления того, что сторона в деле является ненадлежащей (ст. 26).</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Отличие между законодательством дореволюционного и советского периода, причем принципиальное, в том, что по ГПК КазССР допускалась замена ненадлежащей стороны (как истца, так и ответчика).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ГПК РК иначе, по сравнению с ГПК КазССР, регулирует вопрос о последствиях установления факта о том, что сторона является ненадлежащей: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1) если суд установит, что истец не является субъектом права, о защите которого был предъявлен иск, то выносит решение об отказе в удовлетворении исковых требований. Действующее процессуальное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законодательство исключило понятие «ненадлежащий истец» и, следовательно, порядок замены ненадлежащего истца;</w:t>
      </w:r>
    </w:p>
    <w:p w:rsidR="00786C5B" w:rsidRPr="008C2B3A" w:rsidRDefault="00786C5B" w:rsidP="00371FAC">
      <w:pPr>
        <w:tabs>
          <w:tab w:val="left" w:pos="626"/>
        </w:tabs>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2)если суд установит, что иск предъявлен не к тому лицу, которое должно отвечать по иску, может по ходатайству истца, не прекращая дела, допустить замену ненадлежащего ответчика надлежащим (ч. 1 ст. 51 ГПК);</w:t>
      </w:r>
    </w:p>
    <w:p w:rsidR="00786C5B" w:rsidRPr="008C2B3A" w:rsidRDefault="00786C5B" w:rsidP="00371FAC">
      <w:pPr>
        <w:tabs>
          <w:tab w:val="left" w:pos="631"/>
        </w:tabs>
        <w:ind w:firstLine="362"/>
        <w:jc w:val="both"/>
        <w:rPr>
          <w:rFonts w:ascii="Times New Roman" w:hAnsi="Times New Roman" w:cs="Times New Roman"/>
          <w:sz w:val="20"/>
          <w:szCs w:val="20"/>
        </w:rPr>
      </w:pPr>
      <w:r w:rsidRPr="008C2B3A">
        <w:rPr>
          <w:rFonts w:ascii="Times New Roman" w:hAnsi="Times New Roman" w:cs="Times New Roman"/>
          <w:sz w:val="20"/>
          <w:szCs w:val="20"/>
        </w:rPr>
        <w:t>3)выяснение обстоятельства о том, что предъявленное требование должно быть направлено не к ответчику по делу, а к другому лицу, допускается как при подготовке дела, так и во время его разбирательства в суде первой инстанции (ч. 1 ст. 51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Таким образом, в теории гражданского процессуального права легитимация к данному процессу есть признание за тем или иным лицом права быть стороной в процессе (М.А. Викут). Легитимировать себя и ответчика - значит указать в исковом заявлении все факты, которые могут предварительно убедить судью в том, что истец и ответчик являются субъектами спорного материального правоотношения.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 момент принятия искового заявления стороны предполагаются надлежащими субъектами спора о праве. После того как процесс возник, одного лишь предположения о том, что стороны являются надлежащими, недостаточно. В дальнейшем не только суд, но и сами стороны могут придти к выводу, что была допущена ошибка, и согласиться с тем, что какая-либо из сторон или обе стороны одновременно являются ненадлежащими. Если в ходе процесса выяснится, что истцу не принадлежит право требования, то он, как правило, отказывается от иска, отказ принимается судом и производство по делу прекращается (подпункт 3 ст. 247 ГПК). Если же истец желает продолжения процесса, рассмотрение дела может производиться дальше, и на основе установленных судом фактов и иных обстоятельств выносится решение.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Понятие ненадлежащей стороны в процессуальном законодательстве РК применяется только к ответчику.</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 основании изложенного можно дать следующее определение надлежащего и ненадлежащего ответчика:</w:t>
      </w:r>
    </w:p>
    <w:p w:rsidR="00786C5B" w:rsidRPr="008C2B3A" w:rsidRDefault="00786C5B" w:rsidP="00371FAC">
      <w:pPr>
        <w:tabs>
          <w:tab w:val="left" w:pos="574"/>
        </w:tabs>
        <w:ind w:firstLine="362"/>
        <w:jc w:val="both"/>
        <w:rPr>
          <w:rFonts w:ascii="Times New Roman" w:hAnsi="Times New Roman" w:cs="Times New Roman"/>
          <w:sz w:val="20"/>
          <w:szCs w:val="20"/>
        </w:rPr>
      </w:pPr>
      <w:r w:rsidRPr="008C2B3A">
        <w:rPr>
          <w:rFonts w:ascii="Times New Roman" w:hAnsi="Times New Roman" w:cs="Times New Roman"/>
          <w:sz w:val="20"/>
          <w:szCs w:val="20"/>
        </w:rPr>
        <w:t>-надлежащий ответчик - это лицо, в отношении которого по обстоятельствам дела возникает предположение, что именно оно является субъектом спорного материального правоотношения и потому обязано отвечать по заявленному против него иску;</w:t>
      </w:r>
    </w:p>
    <w:p w:rsidR="00786C5B" w:rsidRPr="008C2B3A" w:rsidRDefault="00786C5B" w:rsidP="00371FAC">
      <w:pPr>
        <w:tabs>
          <w:tab w:val="left" w:pos="545"/>
        </w:tabs>
        <w:ind w:firstLine="362"/>
        <w:jc w:val="both"/>
        <w:rPr>
          <w:rFonts w:ascii="Times New Roman" w:hAnsi="Times New Roman" w:cs="Times New Roman"/>
          <w:sz w:val="20"/>
          <w:szCs w:val="20"/>
        </w:rPr>
      </w:pPr>
      <w:r w:rsidRPr="008C2B3A">
        <w:rPr>
          <w:rFonts w:ascii="Times New Roman" w:hAnsi="Times New Roman" w:cs="Times New Roman"/>
          <w:sz w:val="20"/>
          <w:szCs w:val="20"/>
        </w:rPr>
        <w:t>-ненадлежащий ответчик - это лицо, в отношении которого по материалам дела исключается предположение, что оно является субъектом спорного материального правоотношения и потому не обязано</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отвечать по заявленному против него иску. Против ненадлежащего ответчика неправомерно было возбуждено дело, и к нему неправильно были предъявлены исковые требования.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Однако ненадлежащий ответчик - это действительная сторона процесса (М.А. Викут). Участие в процессе ненадлежащего ответчика не является основанием для ликвидации процесса - прекращения производства по делу или оставления заявления без рассмотрения. Признание ответчика ненадлежащим не приводит к отрицанию за ним права быть стороной в процессе. До тех пор пока ненадлежащий ответчик остается стороной в процессе, он является его действительным участником.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Замена ненадлежащего ответчика возможна только с согласия истца. Без согласия истца такая замена недопустима, ибо это противоречило бы принципу диспозитивности гражданского процессуального права. К тому же закон предусматривает, что замена ненадлежащего ответчика производится по ходатайству истца (ч. 1 ст. 51 ГПК). В законодательстве не указывается на то, в какой форме истцом может быть заявлено такое ходатайство. Представляется, что при подготовке дела к судебному разбирательству это ходатайство должно подаваться истцом в письменном виде. Во время же судебного разбирательства оно может быть заявлено как в письменной, так и в устной форме. Устное ходатайство истца должно быть занесено в протокол судебного заседания.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Замена ненадлежащего ответчика надлежащим оформляется определением судьи (суда), и к участию в деле вместо выбывшего ненадлежащего ответчика привлекается надлежащий ответчик. Действия, совершенные ненадлежащим ответчиком, не имеют юридического значения для надлежащего ответчика. Если указанная замена осуществляется во время судебного разбирательства, то это является основанием для отложения судебного разбирательства. После замены ненадлежащего ответчика подготовка дела к судебному разбирательству и рассмотрение дела производятся с самого начала.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Определение суда о замене ненадлежащего ответчика приравнивается по своим процессуальным последствиям к судебному решению. Если по ходатайству истца ненадлежащий ответчик был заменен судом другим лицом (надлежащим ответчиком), то к выбывшему из процесса ответчику истец не вправе предъявлять тождественный иск. Ходатайство истца в таком случае приравнивается к отказу истца от иска к ненадлежащему ответчику, на замену которого он дал согласие.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Если истец не согласен на замену ненадлеэ/сащего ответчика другим лицом, суд рассматривает дело по предъявленному иску (ч. 2</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ст. 51 ГПК). Начатый с участием ненадлежащего ответчика процесс продолжается дальше, и на основе исследованных и установленных судом обстоятельств дела выносится судебное решение. Следует отметить условность применяемого в законе в этом случае термина «ненадлежащий ответчик», поскольку только при замене (выбытии из процесса) ответчик признается ненадлежащим.</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Вопрос 4. Процессуальное правопреемство (понятие и основания)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Часть 1 статьи 54 ГПК устанавливает, что в случаях выбытия одной из сторон в спорном или установленном решением правоотношении (смерть гражданина, реорганизация, ликвидация юридического лица, уступка требования, перевод долга и другие случаи перемены лиц в материальном правоотношении) суд допускает замену этой стороны ее правопреемником.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 этом следует обратить внимание на два обстоятельства: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во-первых, закон допускает правопреемство в отношении истца, третьего лица, заявляющего самостоятельные требования на предмет спора, и ответчика в ходе рассмотрения и разрешения дела, а также - в отношении взыскателя и должника во время исполнения решения или определения суда о прекращении производства по делу;</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во-вторых, правопреемство в гражданском судопроизводстве тесно связано с правопреемством в гражданском праве. Переход гражданских прав и обязанностей от правопредшественника к правопреемнику является основанием для возникновения процессуального правопреемства.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Поэтому следует рассмотреть вопрос о правопреемстве в гражданском праве.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гражданском праве возможны два вида правопреемства:</w:t>
      </w:r>
    </w:p>
    <w:p w:rsidR="00786C5B" w:rsidRPr="008C2B3A" w:rsidRDefault="00786C5B" w:rsidP="00371FAC">
      <w:pPr>
        <w:tabs>
          <w:tab w:val="left" w:pos="685"/>
        </w:tabs>
        <w:ind w:firstLine="362"/>
        <w:jc w:val="both"/>
        <w:rPr>
          <w:rFonts w:ascii="Times New Roman" w:hAnsi="Times New Roman" w:cs="Times New Roman"/>
          <w:sz w:val="20"/>
          <w:szCs w:val="20"/>
        </w:rPr>
      </w:pPr>
      <w:r w:rsidRPr="008C2B3A">
        <w:rPr>
          <w:rFonts w:ascii="Times New Roman" w:hAnsi="Times New Roman" w:cs="Times New Roman"/>
          <w:sz w:val="20"/>
          <w:szCs w:val="20"/>
        </w:rPr>
        <w:t>1)общее (универсальное) правопреемство - переход всех гражданских прав и обязанностей от одного субъекта к другому (напр., в случае реорганизации юридического лица, смерти гражданина);</w:t>
      </w:r>
    </w:p>
    <w:p w:rsidR="00786C5B" w:rsidRPr="008C2B3A" w:rsidRDefault="00786C5B" w:rsidP="00371FAC">
      <w:pPr>
        <w:tabs>
          <w:tab w:val="left" w:pos="646"/>
        </w:tabs>
        <w:ind w:firstLine="362"/>
        <w:jc w:val="both"/>
        <w:rPr>
          <w:rFonts w:ascii="Times New Roman" w:hAnsi="Times New Roman" w:cs="Times New Roman"/>
          <w:sz w:val="20"/>
          <w:szCs w:val="20"/>
        </w:rPr>
      </w:pPr>
      <w:r w:rsidRPr="008C2B3A">
        <w:rPr>
          <w:rFonts w:ascii="Times New Roman" w:hAnsi="Times New Roman" w:cs="Times New Roman"/>
          <w:sz w:val="20"/>
          <w:szCs w:val="20"/>
        </w:rPr>
        <w:t>2)единичное (сингулярное) правопреемство - переход отдельного субъективного права или обязанности от одного лица к другому, преемство в отдельном материальном правоотношении (напр., уступка требования, перевод долга).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Однако не во всяком гражданском правоотношении допускается правопреемство. Существуют права и обязанности, личностный характер которых не дозволяет переход прав и обязанностей от одного</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лица к другому. Напр., смерть алиментнообязанного лица не влечет за собой перехода его обязанностей по уплате алиментов на другое лицо; смерть работника - перехода права требования к другому лицу о восстановлении на работе.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Правопреемство в материальном праве является основанием для возникновения процессуального правопреемства только если субъекты материального правоотношения являлись участниками гражданского процесса. Другими словами, процессуальное правопреемство допустимо лишь в тех случаях, когда по поводу перешедших в порядке правопреемства материальных прав и обязанностей имело место судебное производство, в котором бывшие носители этих прав и обязанностей являлись сторонами или третьими лицами.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 этом следует отметить, что процессуальное правопреемство всегда является общим (все процессуальные права и обязанности правопредшественника переходят к его правопреемнику) независимо от вида правопреемства в гражданском праве.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Таким образом, процессуальное правопреемство - это переход процессуальных прав и обязанностей от одного лица к другому в результате замены одной из сторон в спорном или установленном решением правоотношении ее правопреемником (ч. 1 ст. 54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Вступая в уже начатый процесс по делу, правопреемники занимают положение замененного ими лица (выбывшей стороны в процессе). При этом возможны случаи, когда производится замена: одного истца или ответчика двумя или большим числом лиц- правопреемников; нескольких соучастников - одним лицом.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Подчеркнем важный момент процессуального правопреемства на стороне истца: выбытие из процесса истца не влечет за собой автоматически процессуальное правопреемство. Оно возможно лишь в том случае, если правопреемник изъявит желание вступить в процесс вместо выбывшего истца или даст согласие на продолжение процесса с лицом, заменившим выбывшего ответчика {Т.Е. Абова). Это связано с действием принципа диспозитивности в гражданском процессуальном праве.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соответствии с частью 1 статьи 54 ГПК правопреемство возможно в любой стадии процесса: при рассмотрении и разрешении дела в судах первой и апелляционной инстанций; рассмотрении дела в судах кассационной и надзорной инстанций; пересмотре судебных актов по вновь открывшимся обстоятельствам и исполнительном производстве.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 процессуальном правопреемстве, как и при замене ненадлежащего ответчика в процессе, производится замена лиц на стороне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ответчика. Как удачно отмечает М.А. Викут, выяснение различия между этими двумя процессуальными институтами имеет большое практическое значение. Исследуя данный вопрос, она установила, что правопреемство на стороне ответчика и замена ненадлежащего ответчика отличаются друг от друга как по основаниям, так и по последствиям.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Основанием процессуального правопреемства является правопреемство в спорном или установленном судом материальном правоотношении. Замена ненадлежащего ответчика надлежащим ответчиком никакой материально-правовой связи между заменяющими друг друга лицами не предполагает. Основанием замены ненадлежащего ответчика является констатированная судом ошибка истца в определении субъекта спора о праве (предъявление иска к ненадлежащему лицу). Правопреемник же заменяет надлежащего ответчика- правопредшественника.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Из этого основания вытекают и соответствующие процессуальные последствия. При правопреемстве процесс является единым, т.к. в нем рассматривается и разрешается спор, вытекающий из одного и того же материального правоотношения. Предметом судебного разбирательства продолжает оставаться прежнее спорное материальное правоотношение, но с измененным фактически субъектным составом. В случае же замены ненадлежащего ответчика процесс заменяется новым. Перемена лиц в процессе в порядке замены ненадлежащего ответчика меняет предмет судебного разбирательства: предметом судебного разбирательства оказывается новое материальное правоотношение (М.А. Викут).</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Вопрос о вступлении (,привлечении) в процесс правопреемника разрешается судом путем вынесения определения. Определение суда о допуске в процесс правопреемника не может быть обжаловано (опротестовано). Частная жалоба (протест) может быть подана лишь на определение суда об отказе в допуске в процесс правопреемника.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Вступая в процесс, правопреемник должен обосновать свое правопреемство: напр., представить свидетельство о праве наследования, документ о реорганизации юридического лица, договор об уступке права требования или др.</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 этом в случае наличия таких обстоятельств, как смерть гражданина или реорганизация, ликвидация юридического лица, являвшегося стороной в деле, если спорное правоотношение допускает правопреемство, суд обязан приостановить производство по делу (подпункт 1 ст. 242 ГПК). Процесс приостанавливается до определения правопреемника выбывшего лица (подпункт 1 ст. 244 ГПК). Возобновление 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продолжение производства по делу зависит не только от определения правопреемника, но и от воли истца либо его правопреемника.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 наличии других обстоятельств, влекущих за собой процессуальное правопреемство (напр., перевод долга), процесс не прерывается. Однако и в этих случаях продолжение производства по делу зависит от воли истца либо его правопреемника.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Если правопреемник истца не желает вступать в процесс, то производство по делу прекращается, поскольку нежелание правопреемника истца занять в процессе положение истца приравнивается к отказу от иска (подпункт 3 ст. 247 ГПК). Правопреемник истца вправе вступить в процесс и подать заявление о возвращении искового заявления, что влечет за собой оставление судом заявления без рассмотрения, если ответчик не требует разбирательства дела по существу (подпункт 9 ст. 249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Если истец не желает продолжать процесс с участием правопреемника выбывшего ответчика, то производство по делу подлежит прекращению на основании подпункта 3 статьи 247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большинстве случаев прерванный процесс после определения правопреемника возобновляется по инициативе самих заинтересованных лиц либо по инициативе суда.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Правопреемник занимает в процессе положение своего право- предшественника (истца, ответчика, третьего лица, заявляющего самостоятельные требования, должника, взыскателя) и продолжает деятельность выбывшего лица. Поэтому все действия, совершенные до вступления правопреемника в процесс, обязательны для него в той мере, в какой они были обязательны для лица, которое правопреемник заменил (ч. 2 ст. 54 ГПК). Напр., если правопреемник заменил истца после </w:t>
      </w:r>
      <w:r w:rsidRPr="008C2B3A">
        <w:rPr>
          <w:rFonts w:ascii="Times New Roman" w:hAnsi="Times New Roman" w:cs="Times New Roman"/>
          <w:sz w:val="20"/>
          <w:szCs w:val="20"/>
        </w:rPr>
        <w:lastRenderedPageBreak/>
        <w:t>вступления в законную силу судебного решения по делу, то правопреемник не имеет права обжаловать в апелляционном или кассационном порядке это решение, поскольку его правопредшест- венник был согласен с решением. Те процессуальные права, носителем которых стал правопреемник, он может использовать по своему усмотрению.</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Объем приобретаемых правопреемником процессуальных прав и обязанностей зависит от времени его вступления или привлечения в процесс. Правопреемник приобретает все права и обязанности, которые не были осуществлены или использованы правопредшественни- ком на момент вступления правопреемника в процесс. Вступление (привлечение) в дело правопреемника на более ранних стадиях процесса означает приобретение им соответственно большего объема процессуальных прав и обязанностей.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Рекомендуемая литература:</w:t>
      </w:r>
    </w:p>
    <w:p w:rsidR="00786C5B" w:rsidRPr="008C2B3A" w:rsidRDefault="00786C5B" w:rsidP="00371FAC">
      <w:pPr>
        <w:tabs>
          <w:tab w:val="left" w:pos="731"/>
        </w:tabs>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1.Абова Т.Е. Соучастие в советском гражданском процессе: Ав- тореф. дис. </w:t>
      </w:r>
      <w:r w:rsidR="00FC022E" w:rsidRPr="008C2B3A">
        <w:rPr>
          <w:rFonts w:ascii="Times New Roman" w:hAnsi="Times New Roman" w:cs="Times New Roman"/>
          <w:sz w:val="20"/>
          <w:szCs w:val="20"/>
        </w:rPr>
        <w:t>.</w:t>
      </w:r>
      <w:r w:rsidRPr="008C2B3A">
        <w:rPr>
          <w:rFonts w:ascii="Times New Roman" w:hAnsi="Times New Roman" w:cs="Times New Roman"/>
          <w:sz w:val="20"/>
          <w:szCs w:val="20"/>
        </w:rPr>
        <w:t xml:space="preserve"> к. ю. н. - М., 1952.</w:t>
      </w:r>
    </w:p>
    <w:p w:rsidR="00786C5B" w:rsidRPr="008C2B3A" w:rsidRDefault="00786C5B" w:rsidP="00371FAC">
      <w:pPr>
        <w:tabs>
          <w:tab w:val="left" w:pos="726"/>
        </w:tabs>
        <w:ind w:firstLine="362"/>
        <w:jc w:val="both"/>
        <w:rPr>
          <w:rFonts w:ascii="Times New Roman" w:hAnsi="Times New Roman" w:cs="Times New Roman"/>
          <w:sz w:val="20"/>
          <w:szCs w:val="20"/>
        </w:rPr>
      </w:pPr>
      <w:r w:rsidRPr="008C2B3A">
        <w:rPr>
          <w:rFonts w:ascii="Times New Roman" w:hAnsi="Times New Roman" w:cs="Times New Roman"/>
          <w:sz w:val="20"/>
          <w:szCs w:val="20"/>
        </w:rPr>
        <w:t>2.Васильева Г.Д. Защита ответчиков против иска в гражданском судопроизводстве. - Томск, 1980.</w:t>
      </w:r>
    </w:p>
    <w:p w:rsidR="00786C5B" w:rsidRPr="008C2B3A" w:rsidRDefault="00786C5B" w:rsidP="00371FAC">
      <w:pPr>
        <w:tabs>
          <w:tab w:val="left" w:pos="741"/>
        </w:tabs>
        <w:ind w:firstLine="362"/>
        <w:jc w:val="both"/>
        <w:rPr>
          <w:rFonts w:ascii="Times New Roman" w:hAnsi="Times New Roman" w:cs="Times New Roman"/>
          <w:sz w:val="20"/>
          <w:szCs w:val="20"/>
        </w:rPr>
      </w:pPr>
      <w:r w:rsidRPr="008C2B3A">
        <w:rPr>
          <w:rFonts w:ascii="Times New Roman" w:hAnsi="Times New Roman" w:cs="Times New Roman"/>
          <w:sz w:val="20"/>
          <w:szCs w:val="20"/>
        </w:rPr>
        <w:t>3.Викут М.А. Стороны - основные лица искового производства. -Саратов, 1967.</w:t>
      </w:r>
    </w:p>
    <w:p w:rsidR="00786C5B" w:rsidRPr="008C2B3A" w:rsidRDefault="00786C5B" w:rsidP="00371FAC">
      <w:pPr>
        <w:tabs>
          <w:tab w:val="left" w:pos="731"/>
        </w:tabs>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4.Викут М.А. Проблема правового регулирования процессуального положения и деятельности сторон в советском гражданском судопроизводстве. - Автореф. дис. </w:t>
      </w:r>
      <w:r w:rsidR="00FC022E" w:rsidRPr="008C2B3A">
        <w:rPr>
          <w:rFonts w:ascii="Times New Roman" w:hAnsi="Times New Roman" w:cs="Times New Roman"/>
          <w:sz w:val="20"/>
          <w:szCs w:val="20"/>
        </w:rPr>
        <w:t>.</w:t>
      </w:r>
      <w:r w:rsidRPr="008C2B3A">
        <w:rPr>
          <w:rFonts w:ascii="Times New Roman" w:hAnsi="Times New Roman" w:cs="Times New Roman"/>
          <w:sz w:val="20"/>
          <w:szCs w:val="20"/>
        </w:rPr>
        <w:t xml:space="preserve"> д. ю. н. - Свердловск, 1971.</w:t>
      </w:r>
    </w:p>
    <w:p w:rsidR="00786C5B" w:rsidRPr="008C2B3A" w:rsidRDefault="00786C5B" w:rsidP="00371FAC">
      <w:pPr>
        <w:tabs>
          <w:tab w:val="left" w:pos="707"/>
        </w:tabs>
        <w:ind w:firstLine="362"/>
        <w:jc w:val="both"/>
        <w:rPr>
          <w:rFonts w:ascii="Times New Roman" w:hAnsi="Times New Roman" w:cs="Times New Roman"/>
          <w:sz w:val="20"/>
          <w:szCs w:val="20"/>
        </w:rPr>
      </w:pPr>
      <w:r w:rsidRPr="008C2B3A">
        <w:rPr>
          <w:rFonts w:ascii="Times New Roman" w:hAnsi="Times New Roman" w:cs="Times New Roman"/>
          <w:sz w:val="20"/>
          <w:szCs w:val="20"/>
        </w:rPr>
        <w:t>5.Громошина Н.А. Процессуальное соучастие: Лекция. - М., 1988.</w:t>
      </w:r>
    </w:p>
    <w:p w:rsidR="00786C5B" w:rsidRPr="008C2B3A" w:rsidRDefault="00786C5B" w:rsidP="00371FAC">
      <w:pPr>
        <w:tabs>
          <w:tab w:val="left" w:pos="726"/>
        </w:tabs>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6.Монахов А.В. Актуальные вопросы соучастия в гражданском процессе: Автореф. дис. </w:t>
      </w:r>
      <w:r w:rsidR="00FC022E" w:rsidRPr="008C2B3A">
        <w:rPr>
          <w:rFonts w:ascii="Times New Roman" w:hAnsi="Times New Roman" w:cs="Times New Roman"/>
          <w:sz w:val="20"/>
          <w:szCs w:val="20"/>
        </w:rPr>
        <w:t>.</w:t>
      </w:r>
      <w:r w:rsidRPr="008C2B3A">
        <w:rPr>
          <w:rFonts w:ascii="Times New Roman" w:hAnsi="Times New Roman" w:cs="Times New Roman"/>
          <w:sz w:val="20"/>
          <w:szCs w:val="20"/>
        </w:rPr>
        <w:t xml:space="preserve"> к. ю. н. - М., 1987.</w:t>
      </w:r>
    </w:p>
    <w:p w:rsidR="00786C5B" w:rsidRPr="008C2B3A" w:rsidRDefault="00786C5B" w:rsidP="00371FAC">
      <w:pPr>
        <w:tabs>
          <w:tab w:val="left" w:pos="722"/>
        </w:tabs>
        <w:ind w:firstLine="362"/>
        <w:jc w:val="both"/>
        <w:rPr>
          <w:rFonts w:ascii="Times New Roman" w:hAnsi="Times New Roman" w:cs="Times New Roman"/>
          <w:sz w:val="20"/>
          <w:szCs w:val="20"/>
        </w:rPr>
      </w:pPr>
      <w:r w:rsidRPr="008C2B3A">
        <w:rPr>
          <w:rFonts w:ascii="Times New Roman" w:hAnsi="Times New Roman" w:cs="Times New Roman"/>
          <w:sz w:val="20"/>
          <w:szCs w:val="20"/>
        </w:rPr>
        <w:t>7.Орлова Н.И. Права сторон в гражданском процессе. - Минск, 1973.</w:t>
      </w:r>
    </w:p>
    <w:p w:rsidR="00786C5B" w:rsidRPr="008C2B3A" w:rsidRDefault="00786C5B" w:rsidP="00371FAC">
      <w:pPr>
        <w:tabs>
          <w:tab w:val="left" w:pos="759"/>
        </w:tabs>
        <w:ind w:firstLine="362"/>
        <w:jc w:val="both"/>
        <w:rPr>
          <w:rFonts w:ascii="Times New Roman" w:hAnsi="Times New Roman" w:cs="Times New Roman"/>
          <w:sz w:val="20"/>
          <w:szCs w:val="20"/>
        </w:rPr>
      </w:pPr>
      <w:r w:rsidRPr="008C2B3A">
        <w:rPr>
          <w:rFonts w:ascii="Times New Roman" w:hAnsi="Times New Roman" w:cs="Times New Roman"/>
          <w:sz w:val="20"/>
          <w:szCs w:val="20"/>
        </w:rPr>
        <w:t>8.Чечот Д.М. Участники гражданского процесса. - М., 1960.</w:t>
      </w:r>
    </w:p>
    <w:p w:rsidR="00786C5B" w:rsidRPr="008C2B3A" w:rsidRDefault="00786C5B" w:rsidP="00371FAC">
      <w:pPr>
        <w:tabs>
          <w:tab w:val="left" w:pos="726"/>
        </w:tabs>
        <w:ind w:firstLine="362"/>
        <w:jc w:val="both"/>
        <w:rPr>
          <w:rFonts w:ascii="Times New Roman" w:hAnsi="Times New Roman" w:cs="Times New Roman"/>
          <w:sz w:val="20"/>
          <w:szCs w:val="20"/>
        </w:rPr>
      </w:pPr>
      <w:r w:rsidRPr="008C2B3A">
        <w:rPr>
          <w:rFonts w:ascii="Times New Roman" w:hAnsi="Times New Roman" w:cs="Times New Roman"/>
          <w:sz w:val="20"/>
          <w:szCs w:val="20"/>
        </w:rPr>
        <w:t>9.Шакарян М.С. Субъекты гражданского процессуального права. -М., 1970.</w:t>
      </w:r>
    </w:p>
    <w:p w:rsidR="00786C5B" w:rsidRPr="008C2B3A" w:rsidRDefault="00786C5B" w:rsidP="00371FAC">
      <w:pPr>
        <w:tabs>
          <w:tab w:val="left" w:pos="726"/>
        </w:tabs>
        <w:ind w:firstLine="362"/>
        <w:jc w:val="both"/>
        <w:rPr>
          <w:rFonts w:ascii="Times New Roman" w:hAnsi="Times New Roman" w:cs="Times New Roman"/>
          <w:sz w:val="20"/>
          <w:szCs w:val="20"/>
        </w:rPr>
      </w:pPr>
      <w:r w:rsidRPr="008C2B3A">
        <w:rPr>
          <w:rFonts w:ascii="Times New Roman" w:hAnsi="Times New Roman" w:cs="Times New Roman"/>
          <w:sz w:val="20"/>
          <w:szCs w:val="20"/>
        </w:rPr>
        <w:t>10.Щеглов В.Н. Субъекты судебного гражданского процесса. - Томск, 1979.</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Контрольные вопросы:</w:t>
      </w:r>
    </w:p>
    <w:p w:rsidR="00786C5B" w:rsidRPr="008C2B3A" w:rsidRDefault="00786C5B" w:rsidP="00371FAC">
      <w:pPr>
        <w:tabs>
          <w:tab w:val="left" w:pos="366"/>
        </w:tabs>
        <w:ind w:firstLine="362"/>
        <w:jc w:val="both"/>
        <w:rPr>
          <w:rFonts w:ascii="Times New Roman" w:hAnsi="Times New Roman" w:cs="Times New Roman"/>
          <w:sz w:val="20"/>
          <w:szCs w:val="20"/>
        </w:rPr>
      </w:pPr>
      <w:r w:rsidRPr="008C2B3A">
        <w:rPr>
          <w:rFonts w:ascii="Times New Roman" w:hAnsi="Times New Roman" w:cs="Times New Roman"/>
          <w:sz w:val="20"/>
          <w:szCs w:val="20"/>
        </w:rPr>
        <w:t>1.Понятие сторон в гражданском процессе.</w:t>
      </w:r>
    </w:p>
    <w:p w:rsidR="00786C5B" w:rsidRPr="008C2B3A" w:rsidRDefault="00786C5B" w:rsidP="00371FAC">
      <w:pPr>
        <w:tabs>
          <w:tab w:val="left" w:pos="365"/>
        </w:tabs>
        <w:ind w:firstLine="362"/>
        <w:jc w:val="both"/>
        <w:rPr>
          <w:rFonts w:ascii="Times New Roman" w:hAnsi="Times New Roman" w:cs="Times New Roman"/>
          <w:sz w:val="20"/>
          <w:szCs w:val="20"/>
        </w:rPr>
      </w:pPr>
      <w:r w:rsidRPr="008C2B3A">
        <w:rPr>
          <w:rFonts w:ascii="Times New Roman" w:hAnsi="Times New Roman" w:cs="Times New Roman"/>
          <w:sz w:val="20"/>
          <w:szCs w:val="20"/>
        </w:rPr>
        <w:t>2.Признаки сторон как лиц, участвующих в деле.</w:t>
      </w:r>
    </w:p>
    <w:p w:rsidR="00786C5B" w:rsidRPr="008C2B3A" w:rsidRDefault="00786C5B" w:rsidP="00371FAC">
      <w:pPr>
        <w:tabs>
          <w:tab w:val="left" w:pos="366"/>
        </w:tabs>
        <w:ind w:firstLine="362"/>
        <w:jc w:val="both"/>
        <w:rPr>
          <w:rFonts w:ascii="Times New Roman" w:hAnsi="Times New Roman" w:cs="Times New Roman"/>
          <w:sz w:val="20"/>
          <w:szCs w:val="20"/>
        </w:rPr>
      </w:pPr>
      <w:r w:rsidRPr="008C2B3A">
        <w:rPr>
          <w:rFonts w:ascii="Times New Roman" w:hAnsi="Times New Roman" w:cs="Times New Roman"/>
          <w:sz w:val="20"/>
          <w:szCs w:val="20"/>
        </w:rPr>
        <w:t>3.Общие для истца и ответчика специфические юридические признаки.</w:t>
      </w:r>
    </w:p>
    <w:p w:rsidR="00786C5B" w:rsidRPr="008C2B3A" w:rsidRDefault="00786C5B" w:rsidP="00371FAC">
      <w:pPr>
        <w:tabs>
          <w:tab w:val="left" w:pos="705"/>
        </w:tabs>
        <w:ind w:firstLine="362"/>
        <w:jc w:val="both"/>
        <w:rPr>
          <w:rFonts w:ascii="Times New Roman" w:hAnsi="Times New Roman" w:cs="Times New Roman"/>
          <w:sz w:val="20"/>
          <w:szCs w:val="20"/>
        </w:rPr>
      </w:pPr>
      <w:r w:rsidRPr="008C2B3A">
        <w:rPr>
          <w:rFonts w:ascii="Times New Roman" w:hAnsi="Times New Roman" w:cs="Times New Roman"/>
          <w:sz w:val="20"/>
          <w:szCs w:val="20"/>
        </w:rPr>
        <w:t>4.Понятие истца в гражданском процессе.</w:t>
      </w:r>
    </w:p>
    <w:p w:rsidR="00786C5B" w:rsidRPr="008C2B3A" w:rsidRDefault="00786C5B" w:rsidP="00371FAC">
      <w:pPr>
        <w:tabs>
          <w:tab w:val="left" w:pos="700"/>
        </w:tabs>
        <w:ind w:firstLine="362"/>
        <w:jc w:val="both"/>
        <w:rPr>
          <w:rFonts w:ascii="Times New Roman" w:hAnsi="Times New Roman" w:cs="Times New Roman"/>
          <w:sz w:val="20"/>
          <w:szCs w:val="20"/>
        </w:rPr>
      </w:pPr>
      <w:r w:rsidRPr="008C2B3A">
        <w:rPr>
          <w:rFonts w:ascii="Times New Roman" w:hAnsi="Times New Roman" w:cs="Times New Roman"/>
          <w:sz w:val="20"/>
          <w:szCs w:val="20"/>
        </w:rPr>
        <w:t>5.Понятие ответчика в гражданском процессе.</w:t>
      </w:r>
    </w:p>
    <w:p w:rsidR="00786C5B" w:rsidRPr="008C2B3A" w:rsidRDefault="00786C5B" w:rsidP="00371FAC">
      <w:pPr>
        <w:tabs>
          <w:tab w:val="left" w:pos="695"/>
        </w:tabs>
        <w:ind w:firstLine="362"/>
        <w:jc w:val="both"/>
        <w:rPr>
          <w:rFonts w:ascii="Times New Roman" w:hAnsi="Times New Roman" w:cs="Times New Roman"/>
          <w:sz w:val="20"/>
          <w:szCs w:val="20"/>
        </w:rPr>
      </w:pPr>
      <w:r w:rsidRPr="008C2B3A">
        <w:rPr>
          <w:rFonts w:ascii="Times New Roman" w:hAnsi="Times New Roman" w:cs="Times New Roman"/>
          <w:sz w:val="20"/>
          <w:szCs w:val="20"/>
        </w:rPr>
        <w:t>6.Субъекты права, которые могут быть сторонами в процессе.</w:t>
      </w:r>
    </w:p>
    <w:p w:rsidR="00786C5B" w:rsidRPr="008C2B3A" w:rsidRDefault="00786C5B" w:rsidP="00371FAC">
      <w:pPr>
        <w:tabs>
          <w:tab w:val="left" w:pos="695"/>
        </w:tabs>
        <w:ind w:firstLine="362"/>
        <w:jc w:val="both"/>
        <w:rPr>
          <w:rFonts w:ascii="Times New Roman" w:hAnsi="Times New Roman" w:cs="Times New Roman"/>
          <w:sz w:val="20"/>
          <w:szCs w:val="20"/>
        </w:rPr>
      </w:pPr>
      <w:r w:rsidRPr="008C2B3A">
        <w:rPr>
          <w:rFonts w:ascii="Times New Roman" w:hAnsi="Times New Roman" w:cs="Times New Roman"/>
          <w:sz w:val="20"/>
          <w:szCs w:val="20"/>
        </w:rPr>
        <w:t>7.Процессуальные права и обязанности сторон.</w:t>
      </w:r>
    </w:p>
    <w:p w:rsidR="00786C5B" w:rsidRPr="008C2B3A" w:rsidRDefault="00786C5B" w:rsidP="00371FAC">
      <w:pPr>
        <w:tabs>
          <w:tab w:val="left" w:pos="700"/>
        </w:tabs>
        <w:ind w:firstLine="362"/>
        <w:jc w:val="both"/>
        <w:rPr>
          <w:rFonts w:ascii="Times New Roman" w:hAnsi="Times New Roman" w:cs="Times New Roman"/>
          <w:sz w:val="20"/>
          <w:szCs w:val="20"/>
        </w:rPr>
      </w:pPr>
      <w:r w:rsidRPr="008C2B3A">
        <w:rPr>
          <w:rFonts w:ascii="Times New Roman" w:hAnsi="Times New Roman" w:cs="Times New Roman"/>
          <w:sz w:val="20"/>
          <w:szCs w:val="20"/>
        </w:rPr>
        <w:t>8.Понятие процессуального соучастия и его признаки.</w:t>
      </w:r>
    </w:p>
    <w:p w:rsidR="00786C5B" w:rsidRPr="008C2B3A" w:rsidRDefault="00786C5B" w:rsidP="00371FAC">
      <w:pPr>
        <w:tabs>
          <w:tab w:val="left" w:pos="700"/>
        </w:tabs>
        <w:ind w:firstLine="362"/>
        <w:jc w:val="both"/>
        <w:rPr>
          <w:rFonts w:ascii="Times New Roman" w:hAnsi="Times New Roman" w:cs="Times New Roman"/>
          <w:sz w:val="20"/>
          <w:szCs w:val="20"/>
        </w:rPr>
      </w:pPr>
      <w:r w:rsidRPr="008C2B3A">
        <w:rPr>
          <w:rFonts w:ascii="Times New Roman" w:hAnsi="Times New Roman" w:cs="Times New Roman"/>
          <w:sz w:val="20"/>
          <w:szCs w:val="20"/>
        </w:rPr>
        <w:t>9.Основания процессуального соучастия.</w:t>
      </w:r>
    </w:p>
    <w:p w:rsidR="00786C5B" w:rsidRPr="008C2B3A" w:rsidRDefault="00786C5B" w:rsidP="00371FAC">
      <w:pPr>
        <w:tabs>
          <w:tab w:val="left" w:pos="721"/>
        </w:tabs>
        <w:ind w:firstLine="362"/>
        <w:jc w:val="both"/>
        <w:rPr>
          <w:rFonts w:ascii="Times New Roman" w:hAnsi="Times New Roman" w:cs="Times New Roman"/>
          <w:sz w:val="20"/>
          <w:szCs w:val="20"/>
        </w:rPr>
      </w:pPr>
      <w:r w:rsidRPr="008C2B3A">
        <w:rPr>
          <w:rFonts w:ascii="Times New Roman" w:hAnsi="Times New Roman" w:cs="Times New Roman"/>
          <w:sz w:val="20"/>
          <w:szCs w:val="20"/>
        </w:rPr>
        <w:t>10.Виды процессуального соучастия.</w:t>
      </w:r>
    </w:p>
    <w:p w:rsidR="00786C5B" w:rsidRPr="008C2B3A" w:rsidRDefault="00786C5B" w:rsidP="00371FAC">
      <w:pPr>
        <w:tabs>
          <w:tab w:val="left" w:pos="701"/>
        </w:tabs>
        <w:ind w:firstLine="362"/>
        <w:jc w:val="both"/>
        <w:rPr>
          <w:rFonts w:ascii="Times New Roman" w:hAnsi="Times New Roman" w:cs="Times New Roman"/>
          <w:sz w:val="20"/>
          <w:szCs w:val="20"/>
        </w:rPr>
      </w:pPr>
      <w:r w:rsidRPr="008C2B3A">
        <w:rPr>
          <w:rFonts w:ascii="Times New Roman" w:hAnsi="Times New Roman" w:cs="Times New Roman"/>
          <w:sz w:val="20"/>
          <w:szCs w:val="20"/>
        </w:rPr>
        <w:t>11.Цели процессуального соучастия.</w:t>
      </w:r>
    </w:p>
    <w:p w:rsidR="00786C5B" w:rsidRPr="008C2B3A" w:rsidRDefault="00786C5B" w:rsidP="00371FAC">
      <w:pPr>
        <w:tabs>
          <w:tab w:val="left" w:pos="686"/>
        </w:tabs>
        <w:ind w:firstLine="362"/>
        <w:jc w:val="both"/>
        <w:rPr>
          <w:rFonts w:ascii="Times New Roman" w:hAnsi="Times New Roman" w:cs="Times New Roman"/>
          <w:sz w:val="20"/>
          <w:szCs w:val="20"/>
        </w:rPr>
      </w:pPr>
      <w:r w:rsidRPr="008C2B3A">
        <w:rPr>
          <w:rFonts w:ascii="Times New Roman" w:hAnsi="Times New Roman" w:cs="Times New Roman"/>
          <w:sz w:val="20"/>
          <w:szCs w:val="20"/>
        </w:rPr>
        <w:t>12.Процессуальные права и обязанности соучастников.</w:t>
      </w:r>
    </w:p>
    <w:p w:rsidR="00786C5B" w:rsidRPr="008C2B3A" w:rsidRDefault="00786C5B" w:rsidP="00371FAC">
      <w:pPr>
        <w:tabs>
          <w:tab w:val="left" w:pos="696"/>
        </w:tabs>
        <w:ind w:firstLine="362"/>
        <w:jc w:val="both"/>
        <w:rPr>
          <w:rFonts w:ascii="Times New Roman" w:hAnsi="Times New Roman" w:cs="Times New Roman"/>
          <w:sz w:val="20"/>
          <w:szCs w:val="20"/>
        </w:rPr>
      </w:pPr>
      <w:r w:rsidRPr="008C2B3A">
        <w:rPr>
          <w:rFonts w:ascii="Times New Roman" w:hAnsi="Times New Roman" w:cs="Times New Roman"/>
          <w:sz w:val="20"/>
          <w:szCs w:val="20"/>
        </w:rPr>
        <w:t>13.Легитимация к процессу. Понятия надлежащего и ненадлежащего ответчика.</w:t>
      </w:r>
    </w:p>
    <w:p w:rsidR="00786C5B" w:rsidRPr="008C2B3A" w:rsidRDefault="00786C5B" w:rsidP="00371FAC">
      <w:pPr>
        <w:tabs>
          <w:tab w:val="left" w:pos="696"/>
        </w:tabs>
        <w:ind w:firstLine="362"/>
        <w:jc w:val="both"/>
        <w:rPr>
          <w:rFonts w:ascii="Times New Roman" w:hAnsi="Times New Roman" w:cs="Times New Roman"/>
          <w:sz w:val="20"/>
          <w:szCs w:val="20"/>
        </w:rPr>
      </w:pPr>
      <w:r w:rsidRPr="008C2B3A">
        <w:rPr>
          <w:rFonts w:ascii="Times New Roman" w:hAnsi="Times New Roman" w:cs="Times New Roman"/>
          <w:sz w:val="20"/>
          <w:szCs w:val="20"/>
        </w:rPr>
        <w:t>14.Условия, порядок и последствия замены ненадлежащего ответчика.</w:t>
      </w:r>
    </w:p>
    <w:p w:rsidR="00786C5B" w:rsidRPr="008C2B3A" w:rsidRDefault="00786C5B" w:rsidP="00371FAC">
      <w:pPr>
        <w:tabs>
          <w:tab w:val="left" w:pos="701"/>
        </w:tabs>
        <w:ind w:firstLine="362"/>
        <w:jc w:val="both"/>
        <w:rPr>
          <w:rFonts w:ascii="Times New Roman" w:hAnsi="Times New Roman" w:cs="Times New Roman"/>
          <w:sz w:val="20"/>
          <w:szCs w:val="20"/>
        </w:rPr>
      </w:pPr>
      <w:r w:rsidRPr="008C2B3A">
        <w:rPr>
          <w:rFonts w:ascii="Times New Roman" w:hAnsi="Times New Roman" w:cs="Times New Roman"/>
          <w:sz w:val="20"/>
          <w:szCs w:val="20"/>
        </w:rPr>
        <w:t>15.Понятие процессуального правопреемства и его отличие от правопреемства в гражданском праве.</w:t>
      </w:r>
    </w:p>
    <w:p w:rsidR="00786C5B" w:rsidRPr="008C2B3A" w:rsidRDefault="00786C5B" w:rsidP="00371FAC">
      <w:pPr>
        <w:tabs>
          <w:tab w:val="left" w:pos="691"/>
        </w:tabs>
        <w:ind w:firstLine="362"/>
        <w:jc w:val="both"/>
        <w:rPr>
          <w:rFonts w:ascii="Times New Roman" w:hAnsi="Times New Roman" w:cs="Times New Roman"/>
          <w:sz w:val="20"/>
          <w:szCs w:val="20"/>
        </w:rPr>
      </w:pPr>
      <w:r w:rsidRPr="008C2B3A">
        <w:rPr>
          <w:rFonts w:ascii="Times New Roman" w:hAnsi="Times New Roman" w:cs="Times New Roman"/>
          <w:sz w:val="20"/>
          <w:szCs w:val="20"/>
        </w:rPr>
        <w:t>16.Основания возникновения процессуального правопреемства.</w:t>
      </w:r>
    </w:p>
    <w:p w:rsidR="00786C5B" w:rsidRPr="008C2B3A" w:rsidRDefault="00786C5B" w:rsidP="00371FAC">
      <w:pPr>
        <w:tabs>
          <w:tab w:val="left" w:pos="701"/>
        </w:tabs>
        <w:ind w:firstLine="362"/>
        <w:jc w:val="both"/>
        <w:rPr>
          <w:rFonts w:ascii="Times New Roman" w:hAnsi="Times New Roman" w:cs="Times New Roman"/>
          <w:sz w:val="20"/>
          <w:szCs w:val="20"/>
        </w:rPr>
      </w:pPr>
      <w:r w:rsidRPr="008C2B3A">
        <w:rPr>
          <w:rFonts w:ascii="Times New Roman" w:hAnsi="Times New Roman" w:cs="Times New Roman"/>
          <w:sz w:val="20"/>
          <w:szCs w:val="20"/>
        </w:rPr>
        <w:t>17.Порядок вступления (привлечения) в процесс правопреемника и его процессуальное положение.</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ТЕМА 5. ТРЕТЬИ ЛИЦА В ГРАЖДАНСКОМ ПРОЦЕССЕ</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Вопрос 1. Участие третьих лиц в гражданском процессе. Их виды</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—Третьи лица входят в состав лиц. участвующих в деле (ст. 44 ГПК). Поэтому третьим лицам присущи признаки, характеризующие лиц, участвующих в деле, а именно они: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имеют юридическую заинтересованность в исходе дела;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 выступают в процессе от своего имени;</w:t>
      </w:r>
    </w:p>
    <w:p w:rsidR="00786C5B" w:rsidRPr="008C2B3A" w:rsidRDefault="00786C5B" w:rsidP="00371FAC">
      <w:pPr>
        <w:tabs>
          <w:tab w:val="left" w:pos="544"/>
        </w:tabs>
        <w:ind w:firstLine="362"/>
        <w:jc w:val="both"/>
        <w:rPr>
          <w:rFonts w:ascii="Times New Roman" w:hAnsi="Times New Roman" w:cs="Times New Roman"/>
          <w:sz w:val="20"/>
          <w:szCs w:val="20"/>
        </w:rPr>
      </w:pPr>
      <w:r w:rsidRPr="008C2B3A">
        <w:rPr>
          <w:rFonts w:ascii="Times New Roman" w:hAnsi="Times New Roman" w:cs="Times New Roman"/>
          <w:sz w:val="20"/>
          <w:szCs w:val="20"/>
        </w:rPr>
        <w:t>-совершают действия, влияющие на возникновение, изменение и прекращение процесса;</w:t>
      </w:r>
    </w:p>
    <w:p w:rsidR="00786C5B" w:rsidRPr="008C2B3A" w:rsidRDefault="00786C5B" w:rsidP="00371FAC">
      <w:pPr>
        <w:tabs>
          <w:tab w:val="left" w:pos="587"/>
        </w:tabs>
        <w:ind w:firstLine="362"/>
        <w:jc w:val="both"/>
        <w:rPr>
          <w:rFonts w:ascii="Times New Roman" w:hAnsi="Times New Roman" w:cs="Times New Roman"/>
          <w:sz w:val="20"/>
          <w:szCs w:val="20"/>
        </w:rPr>
      </w:pPr>
      <w:r w:rsidRPr="008C2B3A">
        <w:rPr>
          <w:rFonts w:ascii="Times New Roman" w:hAnsi="Times New Roman" w:cs="Times New Roman"/>
          <w:sz w:val="20"/>
          <w:szCs w:val="20"/>
        </w:rPr>
        <w:t>—подпадают под непосредственное воздействие законной силы судебного решения или определения о прекращении производства по делу, вступившего в законную силу,</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Третьи лица наделены определенным комплексом процессуальных прав и обязанностей, которые имеют все лица, участвующие в деле (ст. 47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Если в деле участвуют только истец и ответчик, то это свидетельствует о простом составе участников процесса, имеющих материально-правовой интерес к исходу дела.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Возможны случаи, когда при разрешении спора о праве затрагиваются материально-правовые интересы не только сторон, но и других лиц. Интересы других лиц подлежат судебной защите наряду с материально-правовыми интересами истца и ответчика. В целях защиты интересов этих лиц закон предоставляет им право участвовать в споре между сторонами. По отношению к сторонам указанные лица выступают как третьи лица (по счету). Таким образом, в процессе участвуют три лица, имеющие материально-правовую заинтересованность в исходе гражданского дела.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Теоретической базой для законодательного закрепления института участия третьих лиц в гражданском процессе послужили работы М.А. Викут. А.А. Добровольского. И.М. Ильинской, Р.Ф. Калчистранговой.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Под третьими лицами в гражданском процессе понимаются такие участвующие в деле лица, которые вступают (либо привлекаются)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уже возбужденное в суде дело для защиты их собственных прав, свобод и законных интересов.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Рассмотрим участие в процессе третьих лиц на следующих двух примерах:</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А. Гр-н А. предъявил в суд иск к гр-ну Б. о взыскании холодильника, находящегося в пользовании гр-на Б. (об истребовании холодильника из чужого незаконного владения). Гр-н А. в данном деле является истцом, а гр-н Б. - ответчиком. После этого в процесс вступает гр-н В. с требованием о признании права собственности на холодильник за ним, обосновывая это тем, что он оставил временно свой холодильник гр-ну А. перед выездом на другое место жительства. Его иск направлен против обеих сторон (истца и ответчика). Гр-н В. вступит в дело в качестве третьего лица, поскольку он является третьим по счету лицом, имеющим материально-правовую заинтересованность в исходе дела.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Б. Гр-ка А., как законный представитель, предъявляет иск к гр-ну Б. о взыскании алиментов на содержание несовершеннолетнего сына от второго брака. Гр-н Б. уже выплачивает алименты на содержание своей трехлетней дочери от первого брака. Процессуальное положение указанных лиц в деле таково: сын - истец, интересы которого в суде будет представлять его законный представитель - мать, гр-н Б. - ответчик, дочь - третье лицо, интересы которой в суде будет представлять ее законный представитель.</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Из приведенных примеров видно, что степень и характер заинтересованности у третьих лиц в исходе дела различна. В первом случае третье лицо - гражданин В., вступая в процесс, предъявляет самостоятельные требования на предмет спора. Во втором случае третье лицо - дочь от первого брака - не имеет собственных притязаний, но юридическая заинтересованность дочери основана на том, что судебное решение по делу может повлиять на ее права и обязанности (возможно уменьшение размеров алиментов, взыскиваемых на ее содержание).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Различный характер заинтересованности послужил основанием для закрепления в гражданском процессуальном законе двух форм или двух видов участия третьих лиц в гражданском процессе:</w:t>
      </w:r>
    </w:p>
    <w:p w:rsidR="00786C5B" w:rsidRPr="008C2B3A" w:rsidRDefault="00786C5B" w:rsidP="00371FAC">
      <w:pPr>
        <w:tabs>
          <w:tab w:val="left" w:pos="668"/>
        </w:tabs>
        <w:ind w:firstLine="362"/>
        <w:jc w:val="both"/>
        <w:rPr>
          <w:rFonts w:ascii="Times New Roman" w:hAnsi="Times New Roman" w:cs="Times New Roman"/>
          <w:sz w:val="20"/>
          <w:szCs w:val="20"/>
        </w:rPr>
      </w:pPr>
      <w:r w:rsidRPr="008C2B3A">
        <w:rPr>
          <w:rFonts w:ascii="Times New Roman" w:hAnsi="Times New Roman" w:cs="Times New Roman"/>
          <w:sz w:val="20"/>
          <w:szCs w:val="20"/>
        </w:rPr>
        <w:t>1)третьи лица, заявляющие самостоятельные требований на предмет спора (ст. 52 ГПК);</w:t>
      </w:r>
    </w:p>
    <w:p w:rsidR="00786C5B" w:rsidRPr="008C2B3A" w:rsidRDefault="00786C5B" w:rsidP="00371FAC">
      <w:pPr>
        <w:tabs>
          <w:tab w:val="left" w:pos="625"/>
        </w:tabs>
        <w:ind w:firstLine="362"/>
        <w:jc w:val="both"/>
        <w:rPr>
          <w:rFonts w:ascii="Times New Roman" w:hAnsi="Times New Roman" w:cs="Times New Roman"/>
          <w:sz w:val="20"/>
          <w:szCs w:val="20"/>
        </w:rPr>
      </w:pPr>
      <w:r w:rsidRPr="008C2B3A">
        <w:rPr>
          <w:rFonts w:ascii="Times New Roman" w:hAnsi="Times New Roman" w:cs="Times New Roman"/>
          <w:sz w:val="20"/>
          <w:szCs w:val="20"/>
        </w:rPr>
        <w:t>2)третьи лица, не заявляющие самостоятельных требований на предмет спора (ст. 53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Целями установления в законе института третьих лиц в гражданском процессе являются:</w:t>
      </w:r>
    </w:p>
    <w:p w:rsidR="00786C5B" w:rsidRPr="008C2B3A" w:rsidRDefault="00786C5B" w:rsidP="00371FAC">
      <w:pPr>
        <w:tabs>
          <w:tab w:val="left" w:pos="588"/>
        </w:tabs>
        <w:ind w:firstLine="362"/>
        <w:jc w:val="both"/>
        <w:rPr>
          <w:rFonts w:ascii="Times New Roman" w:hAnsi="Times New Roman" w:cs="Times New Roman"/>
          <w:sz w:val="20"/>
          <w:szCs w:val="20"/>
        </w:rPr>
      </w:pPr>
      <w:r w:rsidRPr="008C2B3A">
        <w:rPr>
          <w:rFonts w:ascii="Times New Roman" w:hAnsi="Times New Roman" w:cs="Times New Roman"/>
          <w:sz w:val="20"/>
          <w:szCs w:val="20"/>
        </w:rPr>
        <w:t>-обеспечение своевременной судебной защиты субъекту, не являющемуся стороной в деле, но имеющему материально-правовой интерес к его исходу;</w:t>
      </w:r>
    </w:p>
    <w:p w:rsidR="00786C5B" w:rsidRPr="008C2B3A" w:rsidRDefault="00786C5B" w:rsidP="00371FAC">
      <w:pPr>
        <w:tabs>
          <w:tab w:val="left" w:pos="622"/>
        </w:tabs>
        <w:ind w:firstLine="362"/>
        <w:jc w:val="both"/>
        <w:rPr>
          <w:rFonts w:ascii="Times New Roman" w:hAnsi="Times New Roman" w:cs="Times New Roman"/>
          <w:sz w:val="20"/>
          <w:szCs w:val="20"/>
        </w:rPr>
      </w:pPr>
      <w:r w:rsidRPr="008C2B3A">
        <w:rPr>
          <w:rFonts w:ascii="Times New Roman" w:hAnsi="Times New Roman" w:cs="Times New Roman"/>
          <w:sz w:val="20"/>
          <w:szCs w:val="20"/>
        </w:rPr>
        <w:t>-достижение процессуальной экономии (судом одновременно разрешаются два иска: иск, предъявленный истцом, и иск третьего лица);</w:t>
      </w:r>
    </w:p>
    <w:p w:rsidR="00786C5B" w:rsidRPr="008C2B3A" w:rsidRDefault="00786C5B" w:rsidP="00371FAC">
      <w:pPr>
        <w:tabs>
          <w:tab w:val="left" w:pos="583"/>
        </w:tabs>
        <w:ind w:firstLine="362"/>
        <w:jc w:val="both"/>
        <w:rPr>
          <w:rFonts w:ascii="Times New Roman" w:hAnsi="Times New Roman" w:cs="Times New Roman"/>
          <w:sz w:val="20"/>
          <w:szCs w:val="20"/>
        </w:rPr>
      </w:pPr>
      <w:r w:rsidRPr="008C2B3A">
        <w:rPr>
          <w:rFonts w:ascii="Times New Roman" w:hAnsi="Times New Roman" w:cs="Times New Roman"/>
          <w:sz w:val="20"/>
          <w:szCs w:val="20"/>
        </w:rPr>
        <w:t>-предотвращение вынесения судом противоречащих друг другу решений по связанным между собой требованиям.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Третьим лицам с самостоятельными требованиями на предмет спора и третьим лицам без таковых требований присущ ряд общих признаков, а именно:</w:t>
      </w:r>
    </w:p>
    <w:p w:rsidR="00786C5B" w:rsidRPr="008C2B3A" w:rsidRDefault="00786C5B" w:rsidP="00371FAC">
      <w:pPr>
        <w:tabs>
          <w:tab w:val="left" w:pos="646"/>
        </w:tabs>
        <w:ind w:firstLine="362"/>
        <w:jc w:val="both"/>
        <w:rPr>
          <w:rFonts w:ascii="Times New Roman" w:hAnsi="Times New Roman" w:cs="Times New Roman"/>
          <w:sz w:val="20"/>
          <w:szCs w:val="20"/>
        </w:rPr>
      </w:pPr>
      <w:r w:rsidRPr="008C2B3A">
        <w:rPr>
          <w:rFonts w:ascii="Times New Roman" w:hAnsi="Times New Roman" w:cs="Times New Roman"/>
          <w:sz w:val="20"/>
          <w:szCs w:val="20"/>
        </w:rPr>
        <w:t>1)они вступают в уже начатый процесс по спору о праве между другими лицами («чужой» процесс);</w:t>
      </w:r>
    </w:p>
    <w:p w:rsidR="00786C5B" w:rsidRPr="008C2B3A" w:rsidRDefault="00786C5B" w:rsidP="00371FAC">
      <w:pPr>
        <w:tabs>
          <w:tab w:val="left" w:pos="655"/>
        </w:tabs>
        <w:ind w:firstLine="362"/>
        <w:jc w:val="both"/>
        <w:rPr>
          <w:rFonts w:ascii="Times New Roman" w:hAnsi="Times New Roman" w:cs="Times New Roman"/>
          <w:sz w:val="20"/>
          <w:szCs w:val="20"/>
        </w:rPr>
      </w:pPr>
      <w:r w:rsidRPr="008C2B3A">
        <w:rPr>
          <w:rFonts w:ascii="Times New Roman" w:hAnsi="Times New Roman" w:cs="Times New Roman"/>
          <w:sz w:val="20"/>
          <w:szCs w:val="20"/>
        </w:rPr>
        <w:t>2)они защищают свои собственные права, свободы и законные интересы;</w:t>
      </w:r>
    </w:p>
    <w:p w:rsidR="00786C5B" w:rsidRPr="008C2B3A" w:rsidRDefault="00786C5B" w:rsidP="00371FAC">
      <w:pPr>
        <w:tabs>
          <w:tab w:val="left" w:pos="631"/>
        </w:tabs>
        <w:ind w:firstLine="362"/>
        <w:jc w:val="both"/>
        <w:rPr>
          <w:rFonts w:ascii="Times New Roman" w:hAnsi="Times New Roman" w:cs="Times New Roman"/>
          <w:sz w:val="20"/>
          <w:szCs w:val="20"/>
        </w:rPr>
      </w:pPr>
      <w:r w:rsidRPr="008C2B3A">
        <w:rPr>
          <w:rFonts w:ascii="Times New Roman" w:hAnsi="Times New Roman" w:cs="Times New Roman"/>
          <w:sz w:val="20"/>
          <w:szCs w:val="20"/>
        </w:rPr>
        <w:t>3)решение суда по делу может существенно затронуть их права и законные интересы либо обязанности.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научной литературе имеют место попытки дать определение, являющееся общим для двух видов третьих лиц, участвующих в процессе. Так, В.Н. Аргунов, считая, что основополагающий внутренний признак третьих лиц определяется их участием в предполагаемом материальном правоотношении, тесно взаимосвязанном со спорным правоотношением, являющимся предметом судебного разбирательства, дает следующее общее для третьих лиц определение. Третьи лица - предполагаемые субъекты материальных правоотношений, взаимосвязанных со спорным правоотношением, являющимся предметом судебного разбирательства, вступающие или привлеченные в начавшийся между первоначальными сторонами процесс с целью защиты своих субъективных прав либо законных интересов.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Однако только третье лицо, заявляющее самостоятельные требования на предмет спора, является субъектом предполагаемого (спорного) материального правоотношения. Третье же лицо, не заявляющее самостоятельных требований, является субъектом бесспорного материального правоотношения. Наличие материально-правовой связи между ним и одной из сторон в деле не подвергается сомнению, вследствие чего не подлежит судебному выяснению и установлению.</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Между двумя видами третьих лиц больше признаков, отличающих их друг от друга, нежели сходных черт, поэтому они существенно различаются между собой по своему процессуальному положению.</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 той и другой формы участия третьих лиц в деле имеется много специфических особенностей, предопределяющих объем их процессуальных прав и обязанностей, а также место в гражданском процессе (Т.Е. Абова). Указанные обстоятельства не позволяют согласиться с определением, предложенным В.Н. Аргуновым.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Более того, некоторым исследователям представляется вообще невозможным дать понятие, общее для обоих видов третьих лиц. Различия в характере юридической заинтересованности в «чужом» деле и в процессуальном положении исключают возможность сформулировать общее определение понятия третьих лиц, которым можно было бы охватить хотя бы основные черты каждого из видов третьих лиц (М.А. Викут).</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Вопрос Л ретьи лица, заявляющие самостоятельные требования на предмет спора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гражданском процессе участвуют истец и ответчик, спор о праве которых разрешается судом. Однако в этот спор может быть вовлечено третье лицо в связи с тем, что предмет спора оказывается в поле его правовых (юридических) интересов. Напр., в приведенном выше деле об истребовании холодильника из чужого незаконного владения непосредственно затрагиваются права третьего лица — гр-на В. Состав спорящих лиц по данному гражданскому делу схематично можно отобразить следующим образом: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noProof/>
          <w:sz w:val="20"/>
          <w:szCs w:val="20"/>
          <w:lang w:val="ru-RU"/>
        </w:rPr>
        <w:drawing>
          <wp:inline distT="0" distB="0" distL="0" distR="0">
            <wp:extent cx="2602230" cy="1348105"/>
            <wp:effectExtent l="0" t="0" r="0" b="0"/>
            <wp:docPr id="2" name="Рисунок 2" descr="C:\Users\D8F1~1\AppData\Local\Temp\FineReader10\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D8F1~1\AppData\Local\Temp\FineReader10\media\image2.jpeg"/>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02230" cy="1348105"/>
                    </a:xfrm>
                    <a:prstGeom prst="rect">
                      <a:avLst/>
                    </a:prstGeom>
                    <a:noFill/>
                    <a:ln>
                      <a:noFill/>
                    </a:ln>
                  </pic:spPr>
                </pic:pic>
              </a:graphicData>
            </a:graphic>
          </wp:inline>
        </w:drawing>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Третьи лица, заявляющие самостоятельные требования на предмет спора, могут_вступишь в процесс до вынесения решения судом первой инстанциггтгутем предъявления иска к одной или обеим сторонам (ст. 52 ГПК). Третье лицо вступает в процесс по собственной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инициативе, даже когда суд извещает его о рассматриваемом деле, т.е. вопрос о вступлении в процесс решается этим лицом самостоятельно. Третье лицо вправе вступить в процесс при подготовке дела к судебному разбирательству, при разбирательстве дела в суде первой инстанции, но до вынесения по нему судебного решения. Вступление третьего лица в процесс при разбирательстве дела чаще всего влечет за собой его отложение, поскольку, как правило, возникает необходимость в сборе дополнительных доказательств, обосновывающих требования третьего лица.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После вынесения судом первой инстанции решения по делу третье лицо, которое было заинтересовано в исходе уже рассмотренного дела, может в целях защиты своих субъективных прав и законных интересов предъявить иск в суде на общих основаниях. В этом случае возбуждается самостоятельное дело.</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Третье лицо, вступая в процесс, заявляет самостоятельное требование о защите своих субъективных материальных прав и добивается присуждения в свою пользу предмета, о котором спорят истец и ответчик, или признания за собой права, оспариваемого сторонами (М.А. Викут).</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Третье лицо вступает в дело (вовлекается в спор о праве между двумя сторонами) путем подачи искового заявления с соблюдением всех требований закона. Исключением в этом случае является только нераспространение правил о подсудности дел, поскольку иск третьего лица предъявляется в тот суд, который рассматривает дело по спору о праве между сторонами.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 допуске к участию в деле третьего лица выносится определение суда.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 отказывает лицу во вступлении в процесс в качестве третьего лица, если считает, что нет оснований для допуска его к участию в деле в такой форме. Определение суда об отказе в участии третьего лица в процесс обжалованию не подлежит (ч. 1 ст. 344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процессуальной литературе было высказано мнение о том, что допускается возможность обжалования определения суда об отказе. Третье лицо, заявляющее самостоятельные требования, обладает всеми правами и несет все обязанности истца, а закон прямо предусматривает возможность обжалования определения судьи об отказе в принятии искового заявления, следовательно третье лицо может обжаловать определение об отказе в принятии искового заявления, т.е. об отказе в участии в процессе (В.Н. Аргунов). Представляется, что указанное мнение не основано на нормах гражданского процессуального права.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Если исходить из общих правил обжалования определений суда первой инстанции (ч. 1 ст. 344 ГПК), то такое определение суда не может быть объектом самостоятельного обжалования. Лицо, которое намеревалось вступить в процесс в качестве третьего лица, может предъявить иск к той из сторон, в пользу которой будет вынесено судебное решение. Но этот путь защиты интересов несостоявшегося третьего лица неэффективен, т.к. объектом первоначального иска может распорядиться сторона, в чью пользу было принято решение (вещь может быть уничтожена, передана в собственность другого лица и т.д.). С точки зрения эффективности судебной защиты целесообразно было бы законодательно предусмотреть право третьего лица обжаловать определение об отказе в допуске к участию в деле (М.А. Викут).</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соответствии со статьей 52 ГПК третье лицо лишь вступает в дело, т.е. участие его в процессе связано с его личным желанием, волеизъявлением. Следовательно, третье лицо не может привлекаться судом к участию в деле. Содержание нормы, регулирующей данный вопрос, вытекает из действия принципа диспозитивности гражданского процессуального права.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 сути,(тр&amp;11Ы1 лица, заявляющие самостоятельные требования на предмет спора, - это те же истцы, поэтому они пользуются всеми процессуальными правами и исполняют все обязанности истца. Отличие третьего лица от истца - во времени вступления в процесс: третье лицо «вторгается» в «чужой» процесс. Проанализируем изложенное на том же примере об истребовании холодильника из чужого незаконного владения.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Если бы гр-н В. предъявил иск к гр-ну Б. о признании за собой права собственности на холодильник и его взыскании, то гр-н А. вправе был бы обратиться к гр-нам В. и Б. с таким же требованием. При этой ситуации процессуальное положение граждан меняется «с точностью до наоборот» по сравнению с первоначальной ситуацией: гр-н В. - становился бы истцом, гр-н А. - третьим лицом, заявляющим самостоятельные требования на предмет спора.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случае участия в процессе третьего лица, заявляющего самостоятельные требования на предмет спора, суд рассматривает два иска: иск, предъявленный истцом, и иск третьего лица. Предметом судебного рассмотрения и разрешения являются два спора о праве (два спорных материальных правоотношения).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Таким образом, третье лицо, заявляющее самостоятельные требования на предмет спора, является предполагаемым субъектом спора о праве (спорного материального правоотношения).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Основанием участия в деле третьего лица является направленность его требований и требований истца к одному и тому же объекту спора о праве. Два требования касаются одного и того же имущества, действия (оказания услуг) и т.д.</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Основания двух исков могут быть:</w:t>
      </w:r>
    </w:p>
    <w:p w:rsidR="00786C5B" w:rsidRPr="008C2B3A" w:rsidRDefault="00786C5B" w:rsidP="00371FAC">
      <w:pPr>
        <w:tabs>
          <w:tab w:val="left" w:pos="690"/>
        </w:tabs>
        <w:ind w:firstLine="362"/>
        <w:jc w:val="both"/>
        <w:rPr>
          <w:rFonts w:ascii="Times New Roman" w:hAnsi="Times New Roman" w:cs="Times New Roman"/>
          <w:sz w:val="20"/>
          <w:szCs w:val="20"/>
        </w:rPr>
      </w:pPr>
      <w:r w:rsidRPr="008C2B3A">
        <w:rPr>
          <w:rFonts w:ascii="Times New Roman" w:hAnsi="Times New Roman" w:cs="Times New Roman"/>
          <w:sz w:val="20"/>
          <w:szCs w:val="20"/>
        </w:rPr>
        <w:t>1)аналогичными (напр., в суде возбуждено дело по спору о праве на наследство между двумя лицами - детьми наследодателя от второго брака; в начатый процесс может вступить в качестве третьего лица ребенок от первого брака);</w:t>
      </w:r>
    </w:p>
    <w:p w:rsidR="00786C5B" w:rsidRPr="008C2B3A" w:rsidRDefault="00786C5B" w:rsidP="00371FAC">
      <w:pPr>
        <w:tabs>
          <w:tab w:val="left" w:pos="694"/>
        </w:tabs>
        <w:ind w:firstLine="362"/>
        <w:jc w:val="both"/>
        <w:rPr>
          <w:rFonts w:ascii="Times New Roman" w:hAnsi="Times New Roman" w:cs="Times New Roman"/>
          <w:sz w:val="20"/>
          <w:szCs w:val="20"/>
        </w:rPr>
      </w:pPr>
      <w:r w:rsidRPr="008C2B3A">
        <w:rPr>
          <w:rFonts w:ascii="Times New Roman" w:hAnsi="Times New Roman" w:cs="Times New Roman"/>
          <w:sz w:val="20"/>
          <w:szCs w:val="20"/>
        </w:rPr>
        <w:t>2)аналогичными частично (напр., на рассмотрении суда находится спор о праве на наследство между двумя наследниками по закону - детьми наследодателя; по поводу части того же наследственного имущества в дело может вступить третий наследник - лицо, находившееся на иждивении наследодателя);</w:t>
      </w:r>
    </w:p>
    <w:p w:rsidR="00786C5B" w:rsidRPr="008C2B3A" w:rsidRDefault="00786C5B" w:rsidP="00371FAC">
      <w:pPr>
        <w:tabs>
          <w:tab w:val="left" w:pos="685"/>
        </w:tabs>
        <w:ind w:firstLine="362"/>
        <w:jc w:val="both"/>
        <w:rPr>
          <w:rFonts w:ascii="Times New Roman" w:hAnsi="Times New Roman" w:cs="Times New Roman"/>
          <w:sz w:val="20"/>
          <w:szCs w:val="20"/>
        </w:rPr>
      </w:pPr>
      <w:r w:rsidRPr="008C2B3A">
        <w:rPr>
          <w:rFonts w:ascii="Times New Roman" w:hAnsi="Times New Roman" w:cs="Times New Roman"/>
          <w:sz w:val="20"/>
          <w:szCs w:val="20"/>
        </w:rPr>
        <w:t>3)различными (напр., в дело о разделе жилой площади между двумя нанимателями вступает третье лицо — собственник жилой площади - с требованием о выселении их ввиду утраты ими права на данную жилую площадь).</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Но во всех случаях требования истца и третьего лица возникают по поводу одного и того же объекта спора о праве.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Одним из дискуссионных вопросов являлось выяснение того, против кого направлен иск третьего лица? На этот счет в процессуальной литературе существуют различные точки зрения:</w:t>
      </w:r>
    </w:p>
    <w:p w:rsidR="00786C5B" w:rsidRPr="008C2B3A" w:rsidRDefault="00786C5B" w:rsidP="00371FAC">
      <w:pPr>
        <w:tabs>
          <w:tab w:val="left" w:pos="685"/>
        </w:tabs>
        <w:ind w:firstLine="362"/>
        <w:jc w:val="both"/>
        <w:rPr>
          <w:rFonts w:ascii="Times New Roman" w:hAnsi="Times New Roman" w:cs="Times New Roman"/>
          <w:sz w:val="20"/>
          <w:szCs w:val="20"/>
        </w:rPr>
      </w:pPr>
      <w:r w:rsidRPr="008C2B3A">
        <w:rPr>
          <w:rFonts w:ascii="Times New Roman" w:hAnsi="Times New Roman" w:cs="Times New Roman"/>
          <w:sz w:val="20"/>
          <w:szCs w:val="20"/>
        </w:rPr>
        <w:t>1)иск может быть обращен против обеих сторон (практически все ученые придерживаются данного мнения);</w:t>
      </w:r>
    </w:p>
    <w:p w:rsidR="00786C5B" w:rsidRPr="008C2B3A" w:rsidRDefault="00786C5B" w:rsidP="00371FAC">
      <w:pPr>
        <w:tabs>
          <w:tab w:val="left" w:pos="656"/>
        </w:tabs>
        <w:ind w:firstLine="362"/>
        <w:jc w:val="both"/>
        <w:rPr>
          <w:rFonts w:ascii="Times New Roman" w:hAnsi="Times New Roman" w:cs="Times New Roman"/>
          <w:sz w:val="20"/>
          <w:szCs w:val="20"/>
        </w:rPr>
      </w:pPr>
      <w:r w:rsidRPr="008C2B3A">
        <w:rPr>
          <w:rFonts w:ascii="Times New Roman" w:hAnsi="Times New Roman" w:cs="Times New Roman"/>
          <w:sz w:val="20"/>
          <w:szCs w:val="20"/>
        </w:rPr>
        <w:t>2)иск третьего лица может быть обращен не только к обеим сторонам, но и лишь к ответчику (И.М. Ильинская, В.Н. Щеглов);</w:t>
      </w:r>
    </w:p>
    <w:p w:rsidR="00786C5B" w:rsidRPr="008C2B3A" w:rsidRDefault="00786C5B" w:rsidP="00371FAC">
      <w:pPr>
        <w:tabs>
          <w:tab w:val="left" w:pos="642"/>
        </w:tabs>
        <w:ind w:firstLine="362"/>
        <w:jc w:val="both"/>
        <w:rPr>
          <w:rFonts w:ascii="Times New Roman" w:hAnsi="Times New Roman" w:cs="Times New Roman"/>
          <w:sz w:val="20"/>
          <w:szCs w:val="20"/>
        </w:rPr>
      </w:pPr>
      <w:r w:rsidRPr="008C2B3A">
        <w:rPr>
          <w:rFonts w:ascii="Times New Roman" w:hAnsi="Times New Roman" w:cs="Times New Roman"/>
          <w:sz w:val="20"/>
          <w:szCs w:val="20"/>
        </w:rPr>
        <w:t>3)иск третьего лица может быть обращен в ряде случаев только к истцу (Д.М. Чечот).</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Такое разночтение в определенной степени было вызвано отсутствием регулирования данного вопроса в ГПК КазССР.</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ГПК РК содержит четкий ответ на указанный вопрос: третье лицо предъявляет иск к одной или обеим сторонам (ст. 52). Это положение можно проиллюстрировать следующим примером.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Между истцом и ответчиком, являющимися квартиросъемщиками, существует спор о праве пользования жилой площадью; собственник квартиры - третье лицо - может предъявить иск о выселении обеих сторон либо только истца или только ответчика.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Предъявление иска к обеим сторонам в процессе - истцу и ответчику - основано на том, что обе стороны и третье лицо связаны предполагаемыми спорными правоотношениями. Субъектами предполагаемых спорных материальных правоотношений являются: истец и третье лицо, ответчик и третье лицо. Поэтому во всех случаях, когда третье лицо </w:t>
      </w:r>
      <w:r w:rsidRPr="008C2B3A">
        <w:rPr>
          <w:rFonts w:ascii="Times New Roman" w:hAnsi="Times New Roman" w:cs="Times New Roman"/>
          <w:sz w:val="20"/>
          <w:szCs w:val="20"/>
        </w:rPr>
        <w:lastRenderedPageBreak/>
        <w:t>оспаривает право на предмет спора у истца и ответчика, ответная сторона по иску третьего лица представлена двумя лицами. Иск третьего лица может быть направлен и против одной из сторон - истцалибо ответчика (М.А. Викут).</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Третье лицо, заявляющее самостоятельные требования на предмет спора, - это такое участвующее в деле лицо, которое вступает в спор о праве между сторонами уже возбужденного процесса для защиты своих субъективных прав и законных интересов на предмет спор$.</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Важно отметить отличие между третьим лицом и соистцами в деле. Отличие это заключается в том, что между третьим лицом и истцом (соистцами) по делу нет общего правового интереса, более того, их материально-правовые интересы являются взаимно противоположными. Третье лицо и истец (соистцы) являются носителями взаимоисключающих интересов, и удовлетворение требований истца (соистцов) влечет за собой отказ в удовлетворении иска третьего лица, и наоборот (Т.Е. Абова).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Вопрос 3. Третьи лица, не заявляющие самостоятельных требований на предмет спора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Согласно статье 53 ГПК третьи лица, не заявляющие самостоятельных требований на предмет спора, могут вступить в процесс на стороне истца или ответчика до вынесения судом первой инстанции решения по делу, если оно может повлиять на их права или обязанности по отношению к одной из сторон. В данной норме определено основание вступления либо привлечения в процесс третьего лица.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Содержание указанной нормы можно проиллюстрировать на примере приведенного выше дела о взыскании алиментов на содержание несовершеннолетнего сына от второго брака. Из дела явствует, что третье лицо не предъявляет каких-либо требований ни к одной из сторон в процессе. Основанием для вступления либо привлечения третьего лица в процесс является его юридическая (материально- правовая) заинтересованность в исходе дела, заключающаяся в том, что в случае удовлетворения требования истца будет уменьшен размер алиментов, взыскиваемых с ответчика в пользу третьего лица. Третье лицо, участвуя в процессе на стороне ответчика, ограждает свои собственные права и интересы путем оказания содействия ответчику в обосновании неправомерности заявленных против него требований. Действия третьего лица и ответчика направлены на принятие всех мер, имеющих целью недопущение удовлетворения исковых требований истца. Получается, что третье лицо является как бы «пособником» того, на чьей стороне оно выступает. В гражданском процессуальном законодательстве дореволюционной России данный вид участников процесса так и именовался - «пособник стороны».</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Таким образомтретье лицо, не заявляющее самостоятельных требований на предмет спора, не является субъектом спора о праве (спорного материального правоотношения). Указанный признак существенно отличает два вида третьих лиц друг от друга:</w:t>
      </w:r>
    </w:p>
    <w:p w:rsidR="00786C5B" w:rsidRPr="008C2B3A" w:rsidRDefault="00786C5B" w:rsidP="00371FAC">
      <w:pPr>
        <w:tabs>
          <w:tab w:val="left" w:pos="622"/>
        </w:tabs>
        <w:ind w:firstLine="362"/>
        <w:jc w:val="both"/>
        <w:rPr>
          <w:rFonts w:ascii="Times New Roman" w:hAnsi="Times New Roman" w:cs="Times New Roman"/>
          <w:sz w:val="20"/>
          <w:szCs w:val="20"/>
        </w:rPr>
      </w:pPr>
      <w:r w:rsidRPr="008C2B3A">
        <w:rPr>
          <w:rFonts w:ascii="Times New Roman" w:hAnsi="Times New Roman" w:cs="Times New Roman"/>
          <w:sz w:val="20"/>
          <w:szCs w:val="20"/>
        </w:rPr>
        <w:t>1)третье лицо, заявляющее самостоятельные требования на предмет спора, по существу, занимает положение истца, обретая соответствующие процессуальные права и обязанности;</w:t>
      </w:r>
    </w:p>
    <w:p w:rsidR="00786C5B" w:rsidRPr="008C2B3A" w:rsidRDefault="00786C5B" w:rsidP="00371FAC">
      <w:pPr>
        <w:tabs>
          <w:tab w:val="left" w:pos="650"/>
        </w:tabs>
        <w:ind w:firstLine="362"/>
        <w:jc w:val="both"/>
        <w:rPr>
          <w:rFonts w:ascii="Times New Roman" w:hAnsi="Times New Roman" w:cs="Times New Roman"/>
          <w:sz w:val="20"/>
          <w:szCs w:val="20"/>
        </w:rPr>
      </w:pPr>
      <w:r w:rsidRPr="008C2B3A">
        <w:rPr>
          <w:rFonts w:ascii="Times New Roman" w:hAnsi="Times New Roman" w:cs="Times New Roman"/>
          <w:sz w:val="20"/>
          <w:szCs w:val="20"/>
        </w:rPr>
        <w:t>2)третье лицо, не заявляющее самостоятельных требований, не будучи субъектом спора о праве, не имеет права на:</w:t>
      </w:r>
    </w:p>
    <w:p w:rsidR="00786C5B" w:rsidRPr="008C2B3A" w:rsidRDefault="00786C5B" w:rsidP="00371FAC">
      <w:pPr>
        <w:tabs>
          <w:tab w:val="left" w:pos="574"/>
        </w:tabs>
        <w:ind w:firstLine="362"/>
        <w:jc w:val="both"/>
        <w:rPr>
          <w:rFonts w:ascii="Times New Roman" w:hAnsi="Times New Roman" w:cs="Times New Roman"/>
          <w:sz w:val="20"/>
          <w:szCs w:val="20"/>
        </w:rPr>
      </w:pPr>
      <w:r w:rsidRPr="008C2B3A">
        <w:rPr>
          <w:rFonts w:ascii="Times New Roman" w:hAnsi="Times New Roman" w:cs="Times New Roman"/>
          <w:sz w:val="20"/>
          <w:szCs w:val="20"/>
        </w:rPr>
        <w:t>-изменение основания и предмета иска, увеличение или уменьшение размера исковых требований;</w:t>
      </w:r>
    </w:p>
    <w:p w:rsidR="00786C5B" w:rsidRPr="008C2B3A" w:rsidRDefault="00786C5B" w:rsidP="00371FAC">
      <w:pPr>
        <w:tabs>
          <w:tab w:val="left" w:pos="588"/>
        </w:tabs>
        <w:ind w:firstLine="362"/>
        <w:jc w:val="both"/>
        <w:rPr>
          <w:rFonts w:ascii="Times New Roman" w:hAnsi="Times New Roman" w:cs="Times New Roman"/>
          <w:sz w:val="20"/>
          <w:szCs w:val="20"/>
        </w:rPr>
      </w:pPr>
      <w:r w:rsidRPr="008C2B3A">
        <w:rPr>
          <w:rFonts w:ascii="Times New Roman" w:hAnsi="Times New Roman" w:cs="Times New Roman"/>
          <w:sz w:val="20"/>
          <w:szCs w:val="20"/>
        </w:rPr>
        <w:t>-отказ от иска, признание иска либо заключение мирового соглашения;</w:t>
      </w:r>
    </w:p>
    <w:p w:rsidR="00786C5B" w:rsidRPr="008C2B3A" w:rsidRDefault="00786C5B" w:rsidP="00371FAC">
      <w:pPr>
        <w:tabs>
          <w:tab w:val="left" w:pos="593"/>
        </w:tabs>
        <w:ind w:firstLine="362"/>
        <w:jc w:val="both"/>
        <w:rPr>
          <w:rFonts w:ascii="Times New Roman" w:hAnsi="Times New Roman" w:cs="Times New Roman"/>
          <w:sz w:val="20"/>
          <w:szCs w:val="20"/>
        </w:rPr>
      </w:pPr>
      <w:r w:rsidRPr="008C2B3A">
        <w:rPr>
          <w:rFonts w:ascii="Times New Roman" w:hAnsi="Times New Roman" w:cs="Times New Roman"/>
          <w:sz w:val="20"/>
          <w:szCs w:val="20"/>
        </w:rPr>
        <w:t>-предъявление встречного иска;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-требование принудительного исполнения решения суда.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Третьи лица, не заявляющие самостоятельных требований на предмет спора, пользуются процессуальными правами и несут процессуальные обязанности стороны за исключением перечисленных выше прав (ст. 53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Третье лицо, заявляющее самостоятельные требования, использует свои процессуальные права по собственному усмотрению и не связано при этом волей того, на чьей стороне оно выступает.</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Третье лицо, не заявляющее самостоятельных требований на предмет спора, характеризуют следующие признаки: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Л) отсутствие самостоятельных </w:t>
      </w:r>
      <w:r w:rsidR="00FC022E" w:rsidRPr="008C2B3A">
        <w:rPr>
          <w:rFonts w:ascii="Times New Roman" w:hAnsi="Times New Roman" w:cs="Times New Roman"/>
          <w:sz w:val="20"/>
          <w:szCs w:val="20"/>
          <w:lang w:val="ru-RU"/>
        </w:rPr>
        <w:t>требований на предмет</w:t>
      </w:r>
      <w:r w:rsidRPr="008C2B3A">
        <w:rPr>
          <w:rFonts w:ascii="Times New Roman" w:hAnsi="Times New Roman" w:cs="Times New Roman"/>
          <w:sz w:val="20"/>
          <w:szCs w:val="20"/>
        </w:rPr>
        <w:t xml:space="preserve"> спора;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2) неучастие в споре о праве, являющемся предметом судебного рассмотрения и разрешения;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.3) вступление либо привлечение в уже начатый процесс по спору о праве между сторонами;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4) наличие материально-правовой связи только с тем лицом (истцом либо ответчиком), на стороне которого третье лицо выступает;</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-5-) защита собственных интересов, поскольку решение по делу может повлиять на права или обязанности третьего лица по отношению к одной из сторон.</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Таким образом, третье лицо, не заявляющее самостоятельных требований на предмет спора, - это участвующее в деле лицо, которое вступает в процесс на стороне истца или ответчика для защиты своих собственных прав и законных интересов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Участие третьего лица, не заявляющего самостоятельных требований, схематично можно отобразить следующим образом: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noProof/>
          <w:sz w:val="20"/>
          <w:szCs w:val="20"/>
          <w:lang w:val="ru-RU"/>
        </w:rPr>
        <w:drawing>
          <wp:inline distT="0" distB="0" distL="0" distR="0">
            <wp:extent cx="2567305" cy="1336675"/>
            <wp:effectExtent l="0" t="0" r="0" b="0"/>
            <wp:docPr id="1" name="Рисунок 1" descr="C:\Users\D8F1~1\AppData\Local\Temp\FineReader10\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D8F1~1\AppData\Local\Temp\FineReader10\media\image3.jpeg"/>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67305" cy="1336675"/>
                    </a:xfrm>
                    <a:prstGeom prst="rect">
                      <a:avLst/>
                    </a:prstGeom>
                    <a:noFill/>
                    <a:ln>
                      <a:noFill/>
                    </a:ln>
                  </pic:spPr>
                </pic:pic>
              </a:graphicData>
            </a:graphic>
          </wp:inline>
        </w:drawing>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Основанием вступления (привлечения) третьего лица в процесс являются следующие обстоятельства:</w:t>
      </w:r>
    </w:p>
    <w:p w:rsidR="00786C5B" w:rsidRPr="008C2B3A" w:rsidRDefault="00786C5B" w:rsidP="00371FAC">
      <w:pPr>
        <w:tabs>
          <w:tab w:val="left" w:pos="601"/>
        </w:tabs>
        <w:ind w:firstLine="362"/>
        <w:jc w:val="both"/>
        <w:rPr>
          <w:rFonts w:ascii="Times New Roman" w:hAnsi="Times New Roman" w:cs="Times New Roman"/>
          <w:sz w:val="20"/>
          <w:szCs w:val="20"/>
        </w:rPr>
      </w:pPr>
      <w:r w:rsidRPr="008C2B3A">
        <w:rPr>
          <w:rFonts w:ascii="Times New Roman" w:hAnsi="Times New Roman" w:cs="Times New Roman"/>
          <w:sz w:val="20"/>
          <w:szCs w:val="20"/>
        </w:rPr>
        <w:t>1)наличие материального правоотношения между третьим лицом и одной из сторон в деле, которое не рассматривается судом, никем не оспаривается;</w:t>
      </w:r>
    </w:p>
    <w:p w:rsidR="00786C5B" w:rsidRPr="008C2B3A" w:rsidRDefault="00786C5B" w:rsidP="00371FAC">
      <w:pPr>
        <w:tabs>
          <w:tab w:val="left" w:pos="678"/>
        </w:tabs>
        <w:ind w:firstLine="362"/>
        <w:jc w:val="both"/>
        <w:rPr>
          <w:rFonts w:ascii="Times New Roman" w:hAnsi="Times New Roman" w:cs="Times New Roman"/>
          <w:sz w:val="20"/>
          <w:szCs w:val="20"/>
        </w:rPr>
      </w:pPr>
      <w:r w:rsidRPr="008C2B3A">
        <w:rPr>
          <w:rFonts w:ascii="Times New Roman" w:hAnsi="Times New Roman" w:cs="Times New Roman"/>
          <w:sz w:val="20"/>
          <w:szCs w:val="20"/>
        </w:rPr>
        <w:t>2)взаимосвязь указанного материального правоотношения со спорным правоотношением между сторонами (В.Н. Аргунов).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Данное основание является типичным для дел о взыскании алиментов, когда ответчик уже является плательщиком алиментов на содержание своих детей от другого брака. Между алиментнообязанным лицом и его детьми, в пользу которых </w:t>
      </w:r>
      <w:r w:rsidRPr="008C2B3A">
        <w:rPr>
          <w:rFonts w:ascii="Times New Roman" w:hAnsi="Times New Roman" w:cs="Times New Roman"/>
          <w:sz w:val="20"/>
          <w:szCs w:val="20"/>
        </w:rPr>
        <w:lastRenderedPageBreak/>
        <w:t>взыскиваются алименты, существуют семейные правоотношения (родительские права в отношении детей и обязанности родителей по содержанию несовершеннолетних детей). Эти правоотношения тесно связаны со спорным материальным правоотношением, являющимся предметом судебного разбирательства (спором о праве между алиментнообязанным лицом и его ребенком, в чьих интересах был предъявлен иск о взыскании алиментов). Связь между указанными двумя правоотношениями (спорным и бесспорным) заключается в том, что подтверждение судом прав ребенка по спорному отношению влечет за собой изменение прав детей в объеме по бесспорному отношению.</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Участие третьего лица в деле чаще всего связано с предотвращением предъявления к нему регрессного требования (иска) лицом, являвшимся ответчиком в первоначальном гражданском деле, на стороне которого третье лицо выступало. В качестве примера можно привести следующую ситуацию.</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 договору купли-продажи гр-н А. (покупатель) приобрел автомобиль у гр-на Б. (продавец). К покупателю предъявлен иск об истребовании автомобиля собственником из чужого незаконного владения, который указывает в исковом заявлении на похищение у него автомобиля. Лицо, считающее себя собственником автомобиля и предъявившее иск, занимает в данном деле положение истца, покупатель - ответчика, а продавец будет являться третьим лицом, не заявляющим самостоятельного требования, на стороне ответчика - покупателя. Продавец участвует в процессе для защиты своих собственных интересов, причем он ограждает свои интересы путем оказания помощи ответчику в том, чтобы заявленные исковые требования не были удовлетворены. В случае вынесения решения в пользу истца к продавцу может быть предъявлен регрессный иск покупателем о возврате денежной суммы, уплаченной им при совершении договора купли-продажи.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 этом следует заметить, что закон не допускает одновременного рассмотрения и разрешения основного (первоначального) и регрессного исков. Правомерность такого положения обосновывается в научной литературе и подтверждается судебной практикой.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Во-первых, возникновение оснований для предъявления регрессного требования связано с вынесением решения по основному иску и вступлением его в законную силу. Появление регрессного иска зависит от содержания судебного решения по иску между истцом и ответчиком. Если решение суда состоится в пользу той стороны, на которой выступало третье лицо, то не может быть и регрессного требования. поскольку решение суда не может повлиять на права или обязанности третьего лица. Регрессный иск возможен лишь в случае вынесения решения против стороны, «пособником» которой являлось третье лицо. Изменение судебным решением содержания правоотношения между сторонами оказывает влияние на права или обязанности третьего лица, который состоит с одной из сторон в материально- правовой связи, взаимосвязанного с установленным судом материальным правоотношением.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Во-вторых, предъявление регрессного иска и возбуждение в связи с этим гражданского дела зависит от усмотрения материально заинтересованного лица - субъекта материального правоотношения.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В-третьих, рассмотрение в одном производстве основного и регрессного исков усложняет процесс, поскольку при этом расширяется предмет доказывания и увеличивается круг подлежащих исследованию доказательств и обстоятельств дела.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Третьи лица могут вступить в процесс по собственной инициативе. Они также могут быть привлечены к участию в деле по ходатайству сторон и других лиц, участвующих в деле, или по инициативе суда. О вступлении (привлечении) третьего лица к участию в деле судом выносится самостоятельное определение либо этот вопрос решается одновременно с другими действиями по подготовке дела к судебному разбирательству.</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 вправе отказать третьему лицу во вступлении в процесс либо отклонить ходатайство стороны (другого лица, участвующего в деле) о привлечении в процесс третьего лица. Такое действие должно быть обусловлено выводом суда об отсутствии оснований к участию в деле третьего лица. Определение суда об отказе в допуске к участию в деле третьего лица обжалованию не подлежит (ч. 1 ст. 344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Статья 53 ГПК содержит общие правила участия в деле третьего лица, не заявляющего самостоятельных требований на предмет спора. Конкретные же правовые положения можно найти в отдельных нормах материального права применительно к тем или иным видам правоотношений.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нормах материального права, с учетом норм процессуального права, закрепляются:</w:t>
      </w:r>
    </w:p>
    <w:p w:rsidR="00786C5B" w:rsidRPr="008C2B3A" w:rsidRDefault="00786C5B" w:rsidP="00371FAC">
      <w:pPr>
        <w:tabs>
          <w:tab w:val="left" w:pos="706"/>
        </w:tabs>
        <w:ind w:firstLine="362"/>
        <w:jc w:val="both"/>
        <w:rPr>
          <w:rFonts w:ascii="Times New Roman" w:hAnsi="Times New Roman" w:cs="Times New Roman"/>
          <w:sz w:val="20"/>
          <w:szCs w:val="20"/>
        </w:rPr>
      </w:pPr>
      <w:r w:rsidRPr="008C2B3A">
        <w:rPr>
          <w:rFonts w:ascii="Times New Roman" w:hAnsi="Times New Roman" w:cs="Times New Roman"/>
          <w:sz w:val="20"/>
          <w:szCs w:val="20"/>
        </w:rPr>
        <w:t>1)условия привлечения третьего лица к делу;</w:t>
      </w:r>
    </w:p>
    <w:p w:rsidR="00786C5B" w:rsidRPr="008C2B3A" w:rsidRDefault="00786C5B" w:rsidP="00371FAC">
      <w:pPr>
        <w:tabs>
          <w:tab w:val="left" w:pos="746"/>
        </w:tabs>
        <w:ind w:firstLine="362"/>
        <w:jc w:val="both"/>
        <w:rPr>
          <w:rFonts w:ascii="Times New Roman" w:hAnsi="Times New Roman" w:cs="Times New Roman"/>
          <w:sz w:val="20"/>
          <w:szCs w:val="20"/>
        </w:rPr>
      </w:pPr>
      <w:r w:rsidRPr="008C2B3A">
        <w:rPr>
          <w:rFonts w:ascii="Times New Roman" w:hAnsi="Times New Roman" w:cs="Times New Roman"/>
          <w:sz w:val="20"/>
          <w:szCs w:val="20"/>
        </w:rPr>
        <w:t>2)последствия непривлечения субъекта к участию в деле в качестве третьего лица (в возбужденном против такого лица процессе - по регрессному иску - оно вправе оспаривать факты, установленные в решении по первоначальному делу);</w:t>
      </w:r>
    </w:p>
    <w:p w:rsidR="00786C5B" w:rsidRPr="008C2B3A" w:rsidRDefault="00786C5B" w:rsidP="00371FAC">
      <w:pPr>
        <w:tabs>
          <w:tab w:val="left" w:pos="741"/>
        </w:tabs>
        <w:ind w:firstLine="362"/>
        <w:jc w:val="both"/>
        <w:rPr>
          <w:rFonts w:ascii="Times New Roman" w:hAnsi="Times New Roman" w:cs="Times New Roman"/>
          <w:sz w:val="20"/>
          <w:szCs w:val="20"/>
        </w:rPr>
      </w:pPr>
      <w:r w:rsidRPr="008C2B3A">
        <w:rPr>
          <w:rFonts w:ascii="Times New Roman" w:hAnsi="Times New Roman" w:cs="Times New Roman"/>
          <w:sz w:val="20"/>
          <w:szCs w:val="20"/>
        </w:rPr>
        <w:t>3)последствия неучастия в процессе третьего лица, извещенного о времени и месте проведения судебного заседания (в этом случае на третье лицо, как участвующее в деле лицо, распространяется законная сила судебного решения, потому это лицо не вправе оспаривать в другом процессе факты, установленные данным решением);</w:t>
      </w:r>
    </w:p>
    <w:p w:rsidR="00786C5B" w:rsidRPr="008C2B3A" w:rsidRDefault="00786C5B" w:rsidP="00371FAC">
      <w:pPr>
        <w:tabs>
          <w:tab w:val="left" w:pos="726"/>
        </w:tabs>
        <w:ind w:firstLine="362"/>
        <w:jc w:val="both"/>
        <w:rPr>
          <w:rFonts w:ascii="Times New Roman" w:hAnsi="Times New Roman" w:cs="Times New Roman"/>
          <w:sz w:val="20"/>
          <w:szCs w:val="20"/>
        </w:rPr>
      </w:pPr>
      <w:r w:rsidRPr="008C2B3A">
        <w:rPr>
          <w:rFonts w:ascii="Times New Roman" w:hAnsi="Times New Roman" w:cs="Times New Roman"/>
          <w:sz w:val="20"/>
          <w:szCs w:val="20"/>
        </w:rPr>
        <w:t>4)ответственность третьего лица в случае отсуждения вещи у ответчика.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Третье лицо, не заявляющее самостоятельных требований на предмет спора, характеризуют следующие признаки, существенно отличающие его от соучастников (соистцов и соответчиков), а именно оно:</w:t>
      </w:r>
    </w:p>
    <w:p w:rsidR="00786C5B" w:rsidRPr="008C2B3A" w:rsidRDefault="00786C5B" w:rsidP="00371FAC">
      <w:pPr>
        <w:tabs>
          <w:tab w:val="left" w:pos="566"/>
        </w:tabs>
        <w:ind w:firstLine="362"/>
        <w:jc w:val="both"/>
        <w:rPr>
          <w:rFonts w:ascii="Times New Roman" w:hAnsi="Times New Roman" w:cs="Times New Roman"/>
          <w:sz w:val="20"/>
          <w:szCs w:val="20"/>
        </w:rPr>
      </w:pPr>
      <w:r w:rsidRPr="008C2B3A">
        <w:rPr>
          <w:rFonts w:ascii="Times New Roman" w:hAnsi="Times New Roman" w:cs="Times New Roman"/>
          <w:sz w:val="20"/>
          <w:szCs w:val="20"/>
        </w:rPr>
        <w:t>1)не является субъектом спора о праве (спорного материального</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правоотношения);</w:t>
      </w:r>
    </w:p>
    <w:p w:rsidR="00786C5B" w:rsidRPr="008C2B3A" w:rsidRDefault="00786C5B" w:rsidP="00371FAC">
      <w:pPr>
        <w:tabs>
          <w:tab w:val="left" w:pos="566"/>
        </w:tabs>
        <w:ind w:firstLine="362"/>
        <w:jc w:val="both"/>
        <w:rPr>
          <w:rFonts w:ascii="Times New Roman" w:hAnsi="Times New Roman" w:cs="Times New Roman"/>
          <w:sz w:val="20"/>
          <w:szCs w:val="20"/>
        </w:rPr>
      </w:pPr>
      <w:r w:rsidRPr="008C2B3A">
        <w:rPr>
          <w:rFonts w:ascii="Times New Roman" w:hAnsi="Times New Roman" w:cs="Times New Roman"/>
          <w:sz w:val="20"/>
          <w:szCs w:val="20"/>
        </w:rPr>
        <w:t>2)не заявляет каких-либо требований к истцу или ответчику;</w:t>
      </w:r>
    </w:p>
    <w:p w:rsidR="00786C5B" w:rsidRPr="008C2B3A" w:rsidRDefault="00786C5B" w:rsidP="00371FAC">
      <w:pPr>
        <w:tabs>
          <w:tab w:val="left" w:pos="595"/>
        </w:tabs>
        <w:ind w:firstLine="362"/>
        <w:jc w:val="both"/>
        <w:rPr>
          <w:rFonts w:ascii="Times New Roman" w:hAnsi="Times New Roman" w:cs="Times New Roman"/>
          <w:sz w:val="20"/>
          <w:szCs w:val="20"/>
        </w:rPr>
      </w:pPr>
      <w:r w:rsidRPr="008C2B3A">
        <w:rPr>
          <w:rFonts w:ascii="Times New Roman" w:hAnsi="Times New Roman" w:cs="Times New Roman"/>
          <w:sz w:val="20"/>
          <w:szCs w:val="20"/>
        </w:rPr>
        <w:t>3)состоит в материально-правовой связи (бесспорной) только с одной из сторон в деле (истцом или ответчиком).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Рекомендуемая литература:</w:t>
      </w:r>
    </w:p>
    <w:p w:rsidR="00786C5B" w:rsidRPr="008C2B3A" w:rsidRDefault="00786C5B" w:rsidP="00371FAC">
      <w:pPr>
        <w:tabs>
          <w:tab w:val="left" w:pos="771"/>
        </w:tabs>
        <w:ind w:firstLine="362"/>
        <w:jc w:val="both"/>
        <w:rPr>
          <w:rFonts w:ascii="Times New Roman" w:hAnsi="Times New Roman" w:cs="Times New Roman"/>
          <w:sz w:val="20"/>
          <w:szCs w:val="20"/>
        </w:rPr>
      </w:pPr>
      <w:r w:rsidRPr="008C2B3A">
        <w:rPr>
          <w:rFonts w:ascii="Times New Roman" w:hAnsi="Times New Roman" w:cs="Times New Roman"/>
          <w:sz w:val="20"/>
          <w:szCs w:val="20"/>
        </w:rPr>
        <w:t>1.Аргунов В.Н. Некоторые вопросы развития института участия третьих лиц в советском гражданском процессе // В кн.: Проблемы применения и совершенствования Гражданского процессуального кодекса РСФСР. - Калинин, 1984. - С. 60-63.</w:t>
      </w:r>
    </w:p>
    <w:p w:rsidR="00786C5B" w:rsidRPr="008C2B3A" w:rsidRDefault="00786C5B" w:rsidP="00371FAC">
      <w:pPr>
        <w:tabs>
          <w:tab w:val="left" w:pos="766"/>
        </w:tabs>
        <w:ind w:firstLine="362"/>
        <w:jc w:val="both"/>
        <w:rPr>
          <w:rFonts w:ascii="Times New Roman" w:hAnsi="Times New Roman" w:cs="Times New Roman"/>
          <w:sz w:val="20"/>
          <w:szCs w:val="20"/>
        </w:rPr>
      </w:pPr>
      <w:r w:rsidRPr="008C2B3A">
        <w:rPr>
          <w:rFonts w:ascii="Times New Roman" w:hAnsi="Times New Roman" w:cs="Times New Roman"/>
          <w:sz w:val="20"/>
          <w:szCs w:val="20"/>
        </w:rPr>
        <w:t>2.Ильинская И.М. Участие третьих лиц- в советском гражданском процессе. - М., 1962.</w:t>
      </w:r>
    </w:p>
    <w:p w:rsidR="00786C5B" w:rsidRPr="008C2B3A" w:rsidRDefault="00786C5B" w:rsidP="00371FAC">
      <w:pPr>
        <w:tabs>
          <w:tab w:val="left" w:pos="766"/>
        </w:tabs>
        <w:ind w:firstLine="362"/>
        <w:jc w:val="both"/>
        <w:rPr>
          <w:rFonts w:ascii="Times New Roman" w:hAnsi="Times New Roman" w:cs="Times New Roman"/>
          <w:sz w:val="20"/>
          <w:szCs w:val="20"/>
        </w:rPr>
      </w:pPr>
      <w:r w:rsidRPr="008C2B3A">
        <w:rPr>
          <w:rFonts w:ascii="Times New Roman" w:hAnsi="Times New Roman" w:cs="Times New Roman"/>
          <w:sz w:val="20"/>
          <w:szCs w:val="20"/>
        </w:rPr>
        <w:t>3.Мельников А.А. Правовое положение личности в советском гражданском процессе. - М., 1969.</w:t>
      </w:r>
    </w:p>
    <w:p w:rsidR="00786C5B" w:rsidRPr="008C2B3A" w:rsidRDefault="00786C5B" w:rsidP="00371FAC">
      <w:pPr>
        <w:tabs>
          <w:tab w:val="left" w:pos="771"/>
        </w:tabs>
        <w:ind w:firstLine="362"/>
        <w:jc w:val="both"/>
        <w:rPr>
          <w:rFonts w:ascii="Times New Roman" w:hAnsi="Times New Roman" w:cs="Times New Roman"/>
          <w:sz w:val="20"/>
          <w:szCs w:val="20"/>
        </w:rPr>
      </w:pPr>
      <w:r w:rsidRPr="008C2B3A">
        <w:rPr>
          <w:rFonts w:ascii="Times New Roman" w:hAnsi="Times New Roman" w:cs="Times New Roman"/>
          <w:sz w:val="20"/>
          <w:szCs w:val="20"/>
        </w:rPr>
        <w:t>4.Шакарян М.С. Субъекты советского гражданского процессуального права. - М., 1970.</w:t>
      </w:r>
    </w:p>
    <w:p w:rsidR="00786C5B" w:rsidRPr="008C2B3A" w:rsidRDefault="00786C5B" w:rsidP="00371FAC">
      <w:pPr>
        <w:tabs>
          <w:tab w:val="left" w:pos="780"/>
        </w:tabs>
        <w:ind w:firstLine="362"/>
        <w:jc w:val="both"/>
        <w:rPr>
          <w:rFonts w:ascii="Times New Roman" w:hAnsi="Times New Roman" w:cs="Times New Roman"/>
          <w:sz w:val="20"/>
          <w:szCs w:val="20"/>
        </w:rPr>
      </w:pPr>
      <w:r w:rsidRPr="008C2B3A">
        <w:rPr>
          <w:rFonts w:ascii="Times New Roman" w:hAnsi="Times New Roman" w:cs="Times New Roman"/>
          <w:sz w:val="20"/>
          <w:szCs w:val="20"/>
        </w:rPr>
        <w:t>5.Шакарян М.С. Участие третьих лиц в советском гражданском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процессе. - М., 1990.</w:t>
      </w:r>
    </w:p>
    <w:p w:rsidR="00786C5B" w:rsidRPr="008C2B3A" w:rsidRDefault="00786C5B" w:rsidP="00371FAC">
      <w:pPr>
        <w:tabs>
          <w:tab w:val="left" w:pos="775"/>
        </w:tabs>
        <w:ind w:firstLine="362"/>
        <w:jc w:val="both"/>
        <w:rPr>
          <w:rFonts w:ascii="Times New Roman" w:hAnsi="Times New Roman" w:cs="Times New Roman"/>
          <w:sz w:val="20"/>
          <w:szCs w:val="20"/>
        </w:rPr>
      </w:pPr>
      <w:r w:rsidRPr="008C2B3A">
        <w:rPr>
          <w:rFonts w:ascii="Times New Roman" w:hAnsi="Times New Roman" w:cs="Times New Roman"/>
          <w:sz w:val="20"/>
          <w:szCs w:val="20"/>
        </w:rPr>
        <w:t>6.Щеглов В.Н. Субъекты судебного гражданского процесса. -</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Томск, 1979.</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Контрольные вопросы:</w:t>
      </w:r>
    </w:p>
    <w:p w:rsidR="00786C5B" w:rsidRPr="008C2B3A" w:rsidRDefault="00786C5B" w:rsidP="00371FAC">
      <w:pPr>
        <w:tabs>
          <w:tab w:val="left" w:pos="761"/>
        </w:tabs>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1.Третьи лица - лица, участвующие в деле.</w:t>
      </w:r>
    </w:p>
    <w:p w:rsidR="00786C5B" w:rsidRPr="008C2B3A" w:rsidRDefault="00786C5B" w:rsidP="00371FAC">
      <w:pPr>
        <w:tabs>
          <w:tab w:val="left" w:pos="770"/>
        </w:tabs>
        <w:ind w:firstLine="362"/>
        <w:jc w:val="both"/>
        <w:rPr>
          <w:rFonts w:ascii="Times New Roman" w:hAnsi="Times New Roman" w:cs="Times New Roman"/>
          <w:sz w:val="20"/>
          <w:szCs w:val="20"/>
        </w:rPr>
      </w:pPr>
      <w:r w:rsidRPr="008C2B3A">
        <w:rPr>
          <w:rFonts w:ascii="Times New Roman" w:hAnsi="Times New Roman" w:cs="Times New Roman"/>
          <w:sz w:val="20"/>
          <w:szCs w:val="20"/>
        </w:rPr>
        <w:t>2.Две формы участия третьих лиц и основание их выделения.</w:t>
      </w:r>
    </w:p>
    <w:p w:rsidR="00786C5B" w:rsidRPr="008C2B3A" w:rsidRDefault="00786C5B" w:rsidP="00371FAC">
      <w:pPr>
        <w:tabs>
          <w:tab w:val="left" w:pos="780"/>
        </w:tabs>
        <w:ind w:firstLine="362"/>
        <w:jc w:val="both"/>
        <w:rPr>
          <w:rFonts w:ascii="Times New Roman" w:hAnsi="Times New Roman" w:cs="Times New Roman"/>
          <w:sz w:val="20"/>
          <w:szCs w:val="20"/>
        </w:rPr>
      </w:pPr>
      <w:r w:rsidRPr="008C2B3A">
        <w:rPr>
          <w:rFonts w:ascii="Times New Roman" w:hAnsi="Times New Roman" w:cs="Times New Roman"/>
          <w:sz w:val="20"/>
          <w:szCs w:val="20"/>
        </w:rPr>
        <w:t>3.Юридические признаки, общие для третьих лиц.</w:t>
      </w:r>
    </w:p>
    <w:p w:rsidR="00786C5B" w:rsidRPr="008C2B3A" w:rsidRDefault="00786C5B" w:rsidP="00371FAC">
      <w:pPr>
        <w:tabs>
          <w:tab w:val="left" w:pos="785"/>
        </w:tabs>
        <w:ind w:firstLine="362"/>
        <w:jc w:val="both"/>
        <w:rPr>
          <w:rFonts w:ascii="Times New Roman" w:hAnsi="Times New Roman" w:cs="Times New Roman"/>
          <w:sz w:val="20"/>
          <w:szCs w:val="20"/>
        </w:rPr>
      </w:pPr>
      <w:r w:rsidRPr="008C2B3A">
        <w:rPr>
          <w:rFonts w:ascii="Times New Roman" w:hAnsi="Times New Roman" w:cs="Times New Roman"/>
          <w:sz w:val="20"/>
          <w:szCs w:val="20"/>
        </w:rPr>
        <w:t>4.Цели участия третьих лиц в процессе.</w:t>
      </w:r>
    </w:p>
    <w:p w:rsidR="00786C5B" w:rsidRPr="008C2B3A" w:rsidRDefault="00786C5B" w:rsidP="00371FAC">
      <w:pPr>
        <w:tabs>
          <w:tab w:val="left" w:pos="771"/>
        </w:tabs>
        <w:ind w:firstLine="362"/>
        <w:jc w:val="both"/>
        <w:rPr>
          <w:rFonts w:ascii="Times New Roman" w:hAnsi="Times New Roman" w:cs="Times New Roman"/>
          <w:sz w:val="20"/>
          <w:szCs w:val="20"/>
        </w:rPr>
      </w:pPr>
      <w:r w:rsidRPr="008C2B3A">
        <w:rPr>
          <w:rFonts w:ascii="Times New Roman" w:hAnsi="Times New Roman" w:cs="Times New Roman"/>
          <w:sz w:val="20"/>
          <w:szCs w:val="20"/>
        </w:rPr>
        <w:t>5.Понятие третьих лиц, заявляющих самостоятельные требования на предмет спора. Их процессуальные права и обязанности.</w:t>
      </w:r>
    </w:p>
    <w:p w:rsidR="00786C5B" w:rsidRPr="008C2B3A" w:rsidRDefault="00786C5B" w:rsidP="00371FAC">
      <w:pPr>
        <w:tabs>
          <w:tab w:val="left" w:pos="771"/>
        </w:tabs>
        <w:ind w:firstLine="362"/>
        <w:jc w:val="both"/>
        <w:rPr>
          <w:rFonts w:ascii="Times New Roman" w:hAnsi="Times New Roman" w:cs="Times New Roman"/>
          <w:sz w:val="20"/>
          <w:szCs w:val="20"/>
        </w:rPr>
      </w:pPr>
      <w:r w:rsidRPr="008C2B3A">
        <w:rPr>
          <w:rFonts w:ascii="Times New Roman" w:hAnsi="Times New Roman" w:cs="Times New Roman"/>
          <w:sz w:val="20"/>
          <w:szCs w:val="20"/>
        </w:rPr>
        <w:t>6.Основание и процессуальный порядок вступления в процесс третьих лиц. заявляющих самостоятельные требования в деле. Отличие их от соистцов.</w:t>
      </w:r>
    </w:p>
    <w:p w:rsidR="00786C5B" w:rsidRPr="008C2B3A" w:rsidRDefault="00786C5B" w:rsidP="00371FAC">
      <w:pPr>
        <w:tabs>
          <w:tab w:val="left" w:pos="776"/>
        </w:tabs>
        <w:ind w:firstLine="362"/>
        <w:jc w:val="both"/>
        <w:rPr>
          <w:rFonts w:ascii="Times New Roman" w:hAnsi="Times New Roman" w:cs="Times New Roman"/>
          <w:sz w:val="20"/>
          <w:szCs w:val="20"/>
        </w:rPr>
      </w:pPr>
      <w:r w:rsidRPr="008C2B3A">
        <w:rPr>
          <w:rFonts w:ascii="Times New Roman" w:hAnsi="Times New Roman" w:cs="Times New Roman"/>
          <w:sz w:val="20"/>
          <w:szCs w:val="20"/>
        </w:rPr>
        <w:t>7.Понятие третьих лиц, не заявляющих самостоятельных требований на предмет спора. Их процессуальные права и обязанности.</w:t>
      </w:r>
    </w:p>
    <w:p w:rsidR="00786C5B" w:rsidRPr="008C2B3A" w:rsidRDefault="00786C5B" w:rsidP="00371FAC">
      <w:pPr>
        <w:tabs>
          <w:tab w:val="left" w:pos="762"/>
        </w:tabs>
        <w:ind w:firstLine="362"/>
        <w:jc w:val="both"/>
        <w:rPr>
          <w:rFonts w:ascii="Times New Roman" w:hAnsi="Times New Roman" w:cs="Times New Roman"/>
          <w:sz w:val="20"/>
          <w:szCs w:val="20"/>
        </w:rPr>
      </w:pPr>
      <w:r w:rsidRPr="008C2B3A">
        <w:rPr>
          <w:rFonts w:ascii="Times New Roman" w:hAnsi="Times New Roman" w:cs="Times New Roman"/>
          <w:sz w:val="20"/>
          <w:szCs w:val="20"/>
        </w:rPr>
        <w:t>8.Основание и процессуальный порядок вступления (привлечения) в процесс третьих лиц, не заявляющих самостоятельных требований. Отличие их от соучастников.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ТЕМА 6. УЧАСТИЕ ПРОКУРОРА В ГРАЖДАНСКОМ ПРОЦЕССЕ</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Вопрос 1. Задачи прокуратуры в гражданском процессе на современном этапе развития общества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Из истории вопроса. Краткий обзор истории создания, организации и деятельности прокуратуры имеет целью отразить зависимость ее функционирования от происходящих в государстве социально- экономических и политических преобразований.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Прокуратура как орган российского государства была создана указом Петра I от 12 января 1722 г., в состав империи которого спустя немного лет вошла и территория нынешнего Казахстана. Данная система органов создавалась в качестве представительства императорской власти для осуществления контроля и надзора за соблюдением законов государственными органами.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После смерти Петра I (1725) прокуратура была ликвидирована, и лишь в 1730 году эта система вновь была восстановлена, но просуществовала она непродолжительное время.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период правления императрицы Екатерины II (последняя треть XVIII века) прокуратура была восстановлена в правах, и ее роль значительно возросла. Прокуратура становится высшим органом общей компетенции, оставаясь высшим органом надзора (А. Градовский). В последующем надзорные функции прокуратуры расширяются, ее деятельность в этом направлении все более активизируется. Однако к концу царствования императора Александра III прокуратура превращается в сугубо карательный орган. Карательные функции прокуратуры особенно проявились в период до и после революции 1905 г.</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1917 г. прокуратура как государственный орган была ликвидирована Декретом Советского правительства о суде № 1. Лишь в мае 1922 г. прокуратура была вновь создана как орган советского государства, что было вызвано необходимостью установления режима законности, выхода из правового беспредела, царившего в стране в ходе и после гражданской войны. Этот беспредел выражался прежде всего в создании различных учреждений (ревтрибуналов, чрезвычайных комиссий и т.д.), которые осуществляли внесудебные преследования, расстрелы на месте без суда и следствия, реквизицию имуще -</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ства. Внеправовое «безумство» настоятельно требовало скорейшего наведения порядка в государстве (В. Степанков).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Письмо В.И. Ленина от 20 мая 1922 г. аккумулировало в себе основные принципы создания и деятельности прокуратуры: единство и централизация прокурорского надзора; независимость его от местных органов и подчиненность только центру. ВЦИК РСФСР 26 мая 1922 г. принял Положение о прокурорском надзоре, которое определяло основные задачи советской прокуратуры, осуществление надзора за соблюдением законов, правильная постановка борьбы с преступностью. Прокуратура входила в состав Народного комиссариата юстиции РСФСР, и народный комиссар юстиции одновременно являлся Прокурором РСФСР.</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Роль прокуратуры законодательно определялась в соответствии с высказыванием В.И. Ленина о необходимости «продвинуться дальше в усилении вмешательства государства в частноправовые отношения». Применительно к гражданскому процессу это означало, что государство должно иметь максимум возможностей для вмешательства в гражданско-правовой спор. Под воздействием указанных идей и сформировалась концепция участия советской прокуратуры в гражданском судопроизводстве. В соответствии со статьей 2 ГПК РСФСР 1923 г. прокурор вправе как начать дело, так и вступить в дело в любой стадии процесса, если, по его мнению, этого требует охрана интересов государства или трудящихся масс.</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24 июля 1929 г. было принято новое Положение о прокуратуре Верховного суда СССР, которое более четко определяло полномочия прокуратуры в области общего надзора за законностью и в области судебного надзора.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Прокурор Верховного суда СССР в области судебного надзора осуществлял:</w:t>
      </w:r>
    </w:p>
    <w:p w:rsidR="00786C5B" w:rsidRPr="008C2B3A" w:rsidRDefault="00786C5B" w:rsidP="00371FAC">
      <w:pPr>
        <w:tabs>
          <w:tab w:val="left" w:pos="569"/>
        </w:tabs>
        <w:ind w:firstLine="362"/>
        <w:jc w:val="both"/>
        <w:rPr>
          <w:rFonts w:ascii="Times New Roman" w:hAnsi="Times New Roman" w:cs="Times New Roman"/>
          <w:sz w:val="20"/>
          <w:szCs w:val="20"/>
        </w:rPr>
      </w:pPr>
      <w:r w:rsidRPr="008C2B3A">
        <w:rPr>
          <w:rFonts w:ascii="Times New Roman" w:hAnsi="Times New Roman" w:cs="Times New Roman"/>
          <w:sz w:val="20"/>
          <w:szCs w:val="20"/>
        </w:rPr>
        <w:t>-наблюдение за правильным и единообразным применением общесоюзного законодательства в практике судебных учреждений СССР и союзных республик с внесением представлений в пленум Верховного суда СССР о даче руководящих разъяснений и толкований верховным судам союзных республик;</w:t>
      </w:r>
    </w:p>
    <w:p w:rsidR="00786C5B" w:rsidRPr="008C2B3A" w:rsidRDefault="00786C5B" w:rsidP="00371FAC">
      <w:pPr>
        <w:tabs>
          <w:tab w:val="left" w:pos="564"/>
        </w:tabs>
        <w:ind w:firstLine="362"/>
        <w:jc w:val="both"/>
        <w:rPr>
          <w:rFonts w:ascii="Times New Roman" w:hAnsi="Times New Roman" w:cs="Times New Roman"/>
          <w:sz w:val="20"/>
          <w:szCs w:val="20"/>
        </w:rPr>
      </w:pPr>
      <w:r w:rsidRPr="008C2B3A">
        <w:rPr>
          <w:rFonts w:ascii="Times New Roman" w:hAnsi="Times New Roman" w:cs="Times New Roman"/>
          <w:sz w:val="20"/>
          <w:szCs w:val="20"/>
        </w:rPr>
        <w:t>-наблюдение за соответствием постановлений пленумов Верховных судов союзных республик общесоюзному законодательству с внесением в пленум Верховного суда СССР представлений об опротестовании этих постановлений в Президиум ЦИК СССР в случаях противоречия их общесоюзному законодательству или нарушения ими интересов других союзных республик;</w:t>
      </w:r>
    </w:p>
    <w:p w:rsidR="00786C5B" w:rsidRPr="008C2B3A" w:rsidRDefault="00786C5B" w:rsidP="00371FAC">
      <w:pPr>
        <w:tabs>
          <w:tab w:val="left" w:pos="569"/>
        </w:tabs>
        <w:ind w:firstLine="362"/>
        <w:jc w:val="both"/>
        <w:rPr>
          <w:rFonts w:ascii="Times New Roman" w:hAnsi="Times New Roman" w:cs="Times New Roman"/>
          <w:sz w:val="20"/>
          <w:szCs w:val="20"/>
        </w:rPr>
      </w:pPr>
      <w:r w:rsidRPr="008C2B3A">
        <w:rPr>
          <w:rFonts w:ascii="Times New Roman" w:hAnsi="Times New Roman" w:cs="Times New Roman"/>
          <w:sz w:val="20"/>
          <w:szCs w:val="20"/>
        </w:rPr>
        <w:t>-осуществление надзора за правильностью применения действующего законодательства в приговорах, решениях и определениях коллегий</w:t>
      </w:r>
    </w:p>
    <w:p w:rsidR="00786C5B" w:rsidRPr="008C2B3A" w:rsidRDefault="00786C5B" w:rsidP="00371FAC">
      <w:pPr>
        <w:tabs>
          <w:tab w:val="left" w:pos="569"/>
        </w:tabs>
        <w:ind w:firstLine="362"/>
        <w:jc w:val="both"/>
        <w:rPr>
          <w:rFonts w:ascii="Times New Roman" w:hAnsi="Times New Roman" w:cs="Times New Roman"/>
          <w:sz w:val="20"/>
          <w:szCs w:val="20"/>
        </w:rPr>
      </w:pPr>
      <w:r w:rsidRPr="008C2B3A">
        <w:rPr>
          <w:rFonts w:ascii="Times New Roman" w:hAnsi="Times New Roman" w:cs="Times New Roman"/>
          <w:sz w:val="20"/>
          <w:szCs w:val="20"/>
        </w:rPr>
        <w:t>и специальных судебных присутствий Верховного суда СССР, а также кассационного присутствия военной коллегии Верховного суда СССР с внесением протестов в пленум Верховного суда СССР;</w:t>
      </w:r>
    </w:p>
    <w:p w:rsidR="00786C5B" w:rsidRPr="008C2B3A" w:rsidRDefault="00786C5B" w:rsidP="00371FAC">
      <w:pPr>
        <w:tabs>
          <w:tab w:val="left" w:pos="558"/>
        </w:tabs>
        <w:ind w:firstLine="362"/>
        <w:jc w:val="both"/>
        <w:rPr>
          <w:rFonts w:ascii="Times New Roman" w:hAnsi="Times New Roman" w:cs="Times New Roman"/>
          <w:sz w:val="20"/>
          <w:szCs w:val="20"/>
        </w:rPr>
      </w:pPr>
      <w:r w:rsidRPr="008C2B3A">
        <w:rPr>
          <w:rFonts w:ascii="Times New Roman" w:hAnsi="Times New Roman" w:cs="Times New Roman"/>
          <w:sz w:val="20"/>
          <w:szCs w:val="20"/>
        </w:rPr>
        <w:t>-надзор за производством дел в военных трибуналах и военной прокуратуре.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течение примерно 12 лет после Октябрьской революции 1917 г. суд был поставлен под надзор прокуратуры. Обоснованием этого послужил тезис: «обеспечить четкое проведение судами "классовой линии" при рассмотрении гражданских и уголовных дел». Таким образом, начиная с 1930-х гг., участие прокурора в гражданском процессе стало осуществляться во исполнение задачи по надзору за законностью рассмотрения гражданских дел в судах. Этот порядок сохранялся до середины 1990-х гг.</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Утративший в конце 1995 г. силу Закон РК от 17 января 1992 г. «О прокуратуре Республики Казахстан» предусматривал функцию прокуратуры по осуществлению надзора за исполнением законов при рассмотрении дел в судах. Действовавший до середины 1999 г. ГПК КазССР закреплял нормы о прокурорском надзоре в гражданском судопроизводстве (ст. 12).</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Задачи прокуратуры Республики Казахстан на современном этапе. В конце 1980-х - начале 90-х гг., когда началось реформирование всех сфер жизни государства и общества, концепция прокурорского надзора в судопроизводстве стала подвергаться критике. Задача построения правового государства и необходимость становления независимой судебной ветви власти обусловили пересмотр роли и задач прокуратуры в масштабе государства в целом и в отдельных областях общественных отношений.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Новый подход в концентрированном виде нашел отражение в Государственной программе правовой реформы в Республике Казахстан от 12 февраля 1994 г. Суть его сводится к следующему: построение правового государства требует рационального преобразования прокуратуры республики и системы прокурорского надзора; контроль за судом со стороны прокуратуры должен быть исключен.</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Главными направлениями деятельности прокуратуры должны</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Ъ участие в судебном разбирательстве дел;</w:t>
      </w:r>
    </w:p>
    <w:p w:rsidR="00786C5B" w:rsidRPr="008C2B3A" w:rsidRDefault="00786C5B" w:rsidP="00371FAC">
      <w:pPr>
        <w:tabs>
          <w:tab w:val="left" w:pos="548"/>
        </w:tabs>
        <w:ind w:firstLine="362"/>
        <w:jc w:val="both"/>
        <w:rPr>
          <w:rFonts w:ascii="Times New Roman" w:hAnsi="Times New Roman" w:cs="Times New Roman"/>
          <w:sz w:val="20"/>
          <w:szCs w:val="20"/>
        </w:rPr>
      </w:pPr>
      <w:r w:rsidRPr="008C2B3A">
        <w:rPr>
          <w:rFonts w:ascii="Times New Roman" w:hAnsi="Times New Roman" w:cs="Times New Roman"/>
          <w:sz w:val="20"/>
          <w:szCs w:val="20"/>
        </w:rPr>
        <w:t>-представительство интересов государства;</w:t>
      </w:r>
    </w:p>
    <w:p w:rsidR="00786C5B" w:rsidRPr="008C2B3A" w:rsidRDefault="00786C5B" w:rsidP="00371FAC">
      <w:pPr>
        <w:tabs>
          <w:tab w:val="left" w:pos="553"/>
        </w:tabs>
        <w:ind w:firstLine="362"/>
        <w:jc w:val="both"/>
        <w:rPr>
          <w:rFonts w:ascii="Times New Roman" w:hAnsi="Times New Roman" w:cs="Times New Roman"/>
          <w:sz w:val="20"/>
          <w:szCs w:val="20"/>
        </w:rPr>
      </w:pPr>
      <w:r w:rsidRPr="008C2B3A">
        <w:rPr>
          <w:rFonts w:ascii="Times New Roman" w:hAnsi="Times New Roman" w:cs="Times New Roman"/>
          <w:sz w:val="20"/>
          <w:szCs w:val="20"/>
        </w:rPr>
        <w:t>-надзор за законностью судебных а ктд&amp;.,—</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чще Конституция Республики Казахстан 1993 г. признала, что государственная власть в республике основывается на принципе ее раз</w:t>
      </w:r>
    </w:p>
    <w:p w:rsidR="00786C5B" w:rsidRPr="008C2B3A" w:rsidRDefault="00786C5B" w:rsidP="00371FAC">
      <w:pPr>
        <w:ind w:firstLine="362"/>
        <w:jc w:val="both"/>
        <w:rPr>
          <w:rFonts w:ascii="Times New Roman" w:hAnsi="Times New Roman" w:cs="Times New Roman"/>
          <w:sz w:val="20"/>
          <w:szCs w:val="20"/>
          <w:lang w:val="ru-RU"/>
        </w:rPr>
      </w:pPr>
      <w:r w:rsidRPr="008C2B3A">
        <w:rPr>
          <w:rFonts w:ascii="Times New Roman" w:hAnsi="Times New Roman" w:cs="Times New Roman"/>
          <w:sz w:val="20"/>
          <w:szCs w:val="20"/>
        </w:rPr>
        <w:t>деления на законодательную, исполнительную и судебную. Это создало необходимые правовые предпосылки для становления независимой судебн</w:t>
      </w:r>
      <w:r w:rsidR="00FC022E" w:rsidRPr="008C2B3A">
        <w:rPr>
          <w:rFonts w:ascii="Times New Roman" w:hAnsi="Times New Roman" w:cs="Times New Roman"/>
          <w:sz w:val="20"/>
          <w:szCs w:val="20"/>
          <w:lang w:val="ru-RU"/>
        </w:rPr>
        <w:t>ой властью.</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Конституция РК 1995 г. исключает надзор со стороны прокуратуры за законностью рассмотрения дел в судах. Надзор за деятельностью суда по отправлению правосудия со стороны каких бы то ни было органов и должностных лиц недопустим, ибо это противоречило бы принципу независимости судей и подчинения их только Конституции и закону;</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статье 83 Конституции закрепляется:</w:t>
      </w:r>
    </w:p>
    <w:p w:rsidR="00786C5B" w:rsidRPr="008C2B3A" w:rsidRDefault="00786C5B" w:rsidP="00371FAC">
      <w:pPr>
        <w:ind w:firstLine="362"/>
        <w:jc w:val="both"/>
        <w:rPr>
          <w:rFonts w:ascii="Times New Roman" w:hAnsi="Times New Roman" w:cs="Times New Roman"/>
          <w:sz w:val="20"/>
          <w:szCs w:val="20"/>
          <w:lang w:val="ru-RU"/>
        </w:rPr>
      </w:pPr>
      <w:r w:rsidRPr="008C2B3A">
        <w:rPr>
          <w:rFonts w:ascii="Times New Roman" w:hAnsi="Times New Roman" w:cs="Times New Roman"/>
          <w:sz w:val="20"/>
          <w:szCs w:val="20"/>
        </w:rPr>
        <w:t>Т. Прокуратура от имени государства осуществляет высший надзор за точным и единообразным применением законов, указов Президента Республики Казахстан и иных нормативных правовых а</w:t>
      </w:r>
      <w:r w:rsidR="00FC022E" w:rsidRPr="008C2B3A">
        <w:rPr>
          <w:rFonts w:ascii="Times New Roman" w:hAnsi="Times New Roman" w:cs="Times New Roman"/>
          <w:sz w:val="20"/>
          <w:szCs w:val="20"/>
        </w:rPr>
        <w:t xml:space="preserve">ктов на территории республики, </w:t>
      </w:r>
      <w:r w:rsidR="00FC022E" w:rsidRPr="008C2B3A">
        <w:rPr>
          <w:rFonts w:ascii="Times New Roman" w:hAnsi="Times New Roman" w:cs="Times New Roman"/>
          <w:sz w:val="20"/>
          <w:szCs w:val="20"/>
          <w:lang w:val="ru-RU"/>
        </w:rPr>
        <w:t>Н</w:t>
      </w:r>
      <w:r w:rsidRPr="008C2B3A">
        <w:rPr>
          <w:rFonts w:ascii="Times New Roman" w:hAnsi="Times New Roman" w:cs="Times New Roman"/>
          <w:sz w:val="20"/>
          <w:szCs w:val="20"/>
        </w:rPr>
        <w:t>а законностью</w:t>
      </w:r>
      <w:r w:rsidR="00FC022E" w:rsidRPr="008C2B3A">
        <w:rPr>
          <w:rFonts w:ascii="Times New Roman" w:hAnsi="Times New Roman" w:cs="Times New Roman"/>
          <w:sz w:val="20"/>
          <w:szCs w:val="20"/>
        </w:rPr>
        <w:t>.</w:t>
      </w:r>
      <w:r w:rsidRPr="008C2B3A">
        <w:rPr>
          <w:rFonts w:ascii="Times New Roman" w:hAnsi="Times New Roman" w:cs="Times New Roman"/>
          <w:sz w:val="20"/>
          <w:szCs w:val="20"/>
        </w:rPr>
        <w:t xml:space="preserve"> исполнительного производства, принимает меры п</w:t>
      </w:r>
      <w:r w:rsidR="00FC022E" w:rsidRPr="008C2B3A">
        <w:rPr>
          <w:rFonts w:ascii="Times New Roman" w:hAnsi="Times New Roman" w:cs="Times New Roman"/>
          <w:sz w:val="20"/>
          <w:szCs w:val="20"/>
          <w:lang w:val="ru-RU"/>
        </w:rPr>
        <w:t xml:space="preserve">о </w:t>
      </w:r>
      <w:r w:rsidR="00FC022E" w:rsidRPr="008C2B3A">
        <w:rPr>
          <w:rFonts w:ascii="Times New Roman" w:hAnsi="Times New Roman" w:cs="Times New Roman"/>
          <w:sz w:val="20"/>
          <w:szCs w:val="20"/>
        </w:rPr>
        <w:t>выяв</w:t>
      </w:r>
      <w:r w:rsidR="00FC022E" w:rsidRPr="008C2B3A">
        <w:rPr>
          <w:rFonts w:ascii="Times New Roman" w:hAnsi="Times New Roman" w:cs="Times New Roman"/>
          <w:sz w:val="20"/>
          <w:szCs w:val="20"/>
          <w:lang w:val="ru-RU"/>
        </w:rPr>
        <w:t>л</w:t>
      </w:r>
      <w:r w:rsidRPr="008C2B3A">
        <w:rPr>
          <w:rFonts w:ascii="Times New Roman" w:hAnsi="Times New Roman" w:cs="Times New Roman"/>
          <w:sz w:val="20"/>
          <w:szCs w:val="20"/>
        </w:rPr>
        <w:t>ению и устранению любых нарушений законности, а также опротестовывает законы и другие правовые акты, противоречащие Конституции и законам республики. Прокуратура представл</w:t>
      </w:r>
      <w:r w:rsidR="00FC022E" w:rsidRPr="008C2B3A">
        <w:rPr>
          <w:rFonts w:ascii="Times New Roman" w:hAnsi="Times New Roman" w:cs="Times New Roman"/>
          <w:sz w:val="20"/>
          <w:szCs w:val="20"/>
        </w:rPr>
        <w:t>яет интересы государства в суде</w:t>
      </w:r>
      <w:r w:rsidR="00FC022E" w:rsidRPr="008C2B3A">
        <w:rPr>
          <w:rFonts w:ascii="Times New Roman" w:hAnsi="Times New Roman" w:cs="Times New Roman"/>
          <w:sz w:val="20"/>
          <w:szCs w:val="20"/>
          <w:lang w:val="ru-RU"/>
        </w:rPr>
        <w:t>.</w:t>
      </w:r>
    </w:p>
    <w:p w:rsidR="00786C5B" w:rsidRPr="008C2B3A" w:rsidRDefault="00786C5B" w:rsidP="00371FAC">
      <w:pPr>
        <w:tabs>
          <w:tab w:val="left" w:pos="651"/>
        </w:tabs>
        <w:ind w:firstLine="362"/>
        <w:jc w:val="both"/>
        <w:rPr>
          <w:rFonts w:ascii="Times New Roman" w:hAnsi="Times New Roman" w:cs="Times New Roman"/>
          <w:sz w:val="20"/>
          <w:szCs w:val="20"/>
        </w:rPr>
      </w:pPr>
      <w:r w:rsidRPr="008C2B3A">
        <w:rPr>
          <w:rFonts w:ascii="Times New Roman" w:hAnsi="Times New Roman" w:cs="Times New Roman"/>
          <w:sz w:val="20"/>
          <w:szCs w:val="20"/>
        </w:rPr>
        <w:t>2.Прокуратура осуществляет свои полномочия независимо от других государственных органов, должностных лиц и подотчетна лишь Президенту республики.</w:t>
      </w:r>
    </w:p>
    <w:p w:rsidR="00FC022E" w:rsidRPr="008C2B3A" w:rsidRDefault="00786C5B" w:rsidP="00371FAC">
      <w:pPr>
        <w:tabs>
          <w:tab w:val="left" w:pos="646"/>
        </w:tabs>
        <w:ind w:firstLine="362"/>
        <w:jc w:val="both"/>
        <w:rPr>
          <w:rFonts w:ascii="Times New Roman" w:hAnsi="Times New Roman" w:cs="Times New Roman"/>
          <w:sz w:val="20"/>
          <w:szCs w:val="20"/>
          <w:lang w:val="ru-RU"/>
        </w:rPr>
      </w:pPr>
      <w:r w:rsidRPr="008C2B3A">
        <w:rPr>
          <w:rFonts w:ascii="Times New Roman" w:hAnsi="Times New Roman" w:cs="Times New Roman"/>
          <w:sz w:val="20"/>
          <w:szCs w:val="20"/>
        </w:rPr>
        <w:t>3.Генеральный прокурор Республики Казахстан в течение срока своих полномочий не может быть арестован, подвергнут приводу, мерам административного взыскания, налагаемым в судебном порядке, привлечен к уголовной ответственности без согласия Сената, кроме случаев задержания на месте преступления или совершения тяжких преступлений. Срок полномочий Генерального прокурора - пять лет,</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Конституционный Совет РК в постановлении от 6 марта 1997 г. № 3 «Об официальном толковании пункта 1 статьи 4, пункта 1 статьи 14, подпункта 3) пункта 3 статьи 77, пункта 1 статьи 79 и пункта 1 статьи 83 Конституции Республики Казахстан» указал: «Из конституционной нормы пункта 1 статьи 83 вытекает, что представлять интересы государства в суде может только прокурор (прокуратура)».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Указ о прокуратуре конкретизирует положения Конституции. В нем определяются компетенция, организация, порядок деятельности прокуратуры республики и правовое положение прокурора в гражданском судопроизводстве.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Статья 4 Указа о прокуратуре устанавливает основные направления и содержание деятельности органов прокуратуры. В целях обеспечения верховенства Конституции и законов, защиты прав и свобод человека и гражданина, осуществляя высший надзор за точным и единообразным применением Конституции, законов и указов Президента РК и иных нормативных правовых актов, прокуратура от имени государства:</w:t>
      </w:r>
    </w:p>
    <w:p w:rsidR="00786C5B" w:rsidRPr="008C2B3A" w:rsidRDefault="00786C5B" w:rsidP="00371FAC">
      <w:pPr>
        <w:tabs>
          <w:tab w:val="left" w:pos="721"/>
        </w:tabs>
        <w:ind w:firstLine="362"/>
        <w:jc w:val="both"/>
        <w:rPr>
          <w:rFonts w:ascii="Times New Roman" w:hAnsi="Times New Roman" w:cs="Times New Roman"/>
          <w:sz w:val="20"/>
          <w:szCs w:val="20"/>
        </w:rPr>
      </w:pPr>
      <w:r w:rsidRPr="008C2B3A">
        <w:rPr>
          <w:rFonts w:ascii="Times New Roman" w:hAnsi="Times New Roman" w:cs="Times New Roman"/>
          <w:sz w:val="20"/>
          <w:szCs w:val="20"/>
        </w:rPr>
        <w:t>1)выявляет и принимает меры к устранению нарушений Конституции, законодательных актов и актов Президента РК;</w:t>
      </w:r>
    </w:p>
    <w:p w:rsidR="00786C5B" w:rsidRPr="008C2B3A" w:rsidRDefault="00786C5B" w:rsidP="00371FAC">
      <w:pPr>
        <w:tabs>
          <w:tab w:val="left" w:pos="721"/>
        </w:tabs>
        <w:ind w:firstLine="362"/>
        <w:jc w:val="both"/>
        <w:rPr>
          <w:rFonts w:ascii="Times New Roman" w:hAnsi="Times New Roman" w:cs="Times New Roman"/>
          <w:sz w:val="20"/>
          <w:szCs w:val="20"/>
        </w:rPr>
      </w:pPr>
      <w:r w:rsidRPr="008C2B3A">
        <w:rPr>
          <w:rFonts w:ascii="Times New Roman" w:hAnsi="Times New Roman" w:cs="Times New Roman"/>
          <w:sz w:val="20"/>
          <w:szCs w:val="20"/>
        </w:rPr>
        <w:t>2)осуществляет надзор за законностью оперативно-розыскной деятельности, дознания и следствия, административного и исполнительного производства;</w:t>
      </w:r>
    </w:p>
    <w:p w:rsidR="00786C5B" w:rsidRPr="008C2B3A" w:rsidRDefault="00786C5B" w:rsidP="00371FAC">
      <w:pPr>
        <w:tabs>
          <w:tab w:val="left" w:pos="720"/>
        </w:tabs>
        <w:ind w:firstLine="362"/>
        <w:jc w:val="both"/>
        <w:rPr>
          <w:rFonts w:ascii="Times New Roman" w:hAnsi="Times New Roman" w:cs="Times New Roman"/>
          <w:sz w:val="20"/>
          <w:szCs w:val="20"/>
        </w:rPr>
      </w:pPr>
      <w:r w:rsidRPr="008C2B3A">
        <w:rPr>
          <w:rFonts w:ascii="Times New Roman" w:hAnsi="Times New Roman" w:cs="Times New Roman"/>
          <w:sz w:val="20"/>
          <w:szCs w:val="20"/>
        </w:rPr>
        <w:t>3)представляет интересы государства в суде;</w:t>
      </w:r>
    </w:p>
    <w:p w:rsidR="00786C5B" w:rsidRPr="008C2B3A" w:rsidRDefault="00786C5B" w:rsidP="00371FAC">
      <w:pPr>
        <w:tabs>
          <w:tab w:val="left" w:pos="721"/>
        </w:tabs>
        <w:ind w:firstLine="362"/>
        <w:jc w:val="both"/>
        <w:rPr>
          <w:rFonts w:ascii="Times New Roman" w:hAnsi="Times New Roman" w:cs="Times New Roman"/>
          <w:sz w:val="20"/>
          <w:szCs w:val="20"/>
        </w:rPr>
      </w:pPr>
      <w:r w:rsidRPr="008C2B3A">
        <w:rPr>
          <w:rFonts w:ascii="Times New Roman" w:hAnsi="Times New Roman" w:cs="Times New Roman"/>
          <w:sz w:val="20"/>
          <w:szCs w:val="20"/>
        </w:rPr>
        <w:t>4)опротестовывает законы и другие правовые акты, противоречащие Конституции и законам РК;</w:t>
      </w:r>
    </w:p>
    <w:p w:rsidR="00786C5B" w:rsidRPr="008C2B3A" w:rsidRDefault="00786C5B" w:rsidP="00371FAC">
      <w:pPr>
        <w:tabs>
          <w:tab w:val="left" w:pos="726"/>
        </w:tabs>
        <w:ind w:firstLine="362"/>
        <w:jc w:val="both"/>
        <w:rPr>
          <w:rFonts w:ascii="Times New Roman" w:hAnsi="Times New Roman" w:cs="Times New Roman"/>
          <w:sz w:val="20"/>
          <w:szCs w:val="20"/>
        </w:rPr>
      </w:pPr>
      <w:r w:rsidRPr="008C2B3A">
        <w:rPr>
          <w:rFonts w:ascii="Times New Roman" w:hAnsi="Times New Roman" w:cs="Times New Roman"/>
          <w:sz w:val="20"/>
          <w:szCs w:val="20"/>
        </w:rPr>
        <w:t>5)в порядке и в пределах, установленных законом, осуществляет уголовное преследование.</w:t>
      </w:r>
    </w:p>
    <w:p w:rsidR="00FC022E" w:rsidRPr="008C2B3A" w:rsidRDefault="00786C5B" w:rsidP="00371FAC">
      <w:pPr>
        <w:ind w:firstLine="362"/>
        <w:jc w:val="both"/>
        <w:rPr>
          <w:rFonts w:ascii="Times New Roman" w:hAnsi="Times New Roman" w:cs="Times New Roman"/>
          <w:sz w:val="20"/>
          <w:szCs w:val="20"/>
          <w:lang w:val="ru-RU"/>
        </w:rPr>
      </w:pPr>
      <w:r w:rsidRPr="008C2B3A">
        <w:rPr>
          <w:rFonts w:ascii="Times New Roman" w:hAnsi="Times New Roman" w:cs="Times New Roman"/>
          <w:sz w:val="20"/>
          <w:szCs w:val="20"/>
        </w:rPr>
        <w:t>Реализация органами прокуратуры предоставленных им полномочий должна осуществляться в строгом соответствии с требованиями закона.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Действия и акты прокурора могут быть о б жало- вянь» вышестоящему прокурору либо в суд (ст. 8 Указа о прокуратуре)/) Приведенная норма исходит из содержания статьи 76 Конституции. Судебная власть имеет своим назначением защиту прав, свобод и законных интересов граждан и организаций, обеспечение исполнения законодательства.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(Согласно пункту 1 статьи 28 Указа о прокуратуре задачами прокурорского надзора являются:</w:t>
      </w:r>
    </w:p>
    <w:p w:rsidR="00786C5B" w:rsidRPr="008C2B3A" w:rsidRDefault="00786C5B" w:rsidP="00371FAC">
      <w:pPr>
        <w:tabs>
          <w:tab w:val="left" w:pos="606"/>
        </w:tabs>
        <w:ind w:firstLine="362"/>
        <w:jc w:val="both"/>
        <w:rPr>
          <w:rFonts w:ascii="Times New Roman" w:hAnsi="Times New Roman" w:cs="Times New Roman"/>
          <w:sz w:val="20"/>
          <w:szCs w:val="20"/>
        </w:rPr>
      </w:pPr>
      <w:r w:rsidRPr="008C2B3A">
        <w:rPr>
          <w:rFonts w:ascii="Times New Roman" w:hAnsi="Times New Roman" w:cs="Times New Roman"/>
          <w:sz w:val="20"/>
          <w:szCs w:val="20"/>
        </w:rPr>
        <w:t>1)обеспечение прав и свобод человека и гражданина, соответствия законодательству правовых актов и действий органов, организаций, должностных лиц и граждан;</w:t>
      </w:r>
    </w:p>
    <w:p w:rsidR="00786C5B" w:rsidRPr="008C2B3A" w:rsidRDefault="00786C5B" w:rsidP="00371FAC">
      <w:pPr>
        <w:tabs>
          <w:tab w:val="left" w:pos="625"/>
        </w:tabs>
        <w:ind w:firstLine="362"/>
        <w:jc w:val="both"/>
        <w:rPr>
          <w:rFonts w:ascii="Times New Roman" w:hAnsi="Times New Roman" w:cs="Times New Roman"/>
          <w:sz w:val="20"/>
          <w:szCs w:val="20"/>
          <w:lang w:val="ru-RU"/>
        </w:rPr>
      </w:pPr>
      <w:r w:rsidRPr="008C2B3A">
        <w:rPr>
          <w:rFonts w:ascii="Times New Roman" w:hAnsi="Times New Roman" w:cs="Times New Roman"/>
          <w:sz w:val="20"/>
          <w:szCs w:val="20"/>
        </w:rPr>
        <w:t>2)принятие мер к выявлению и устранению любых нарушений законности, причин и условий, способствовавших таким нарушениям, восстановлению нарушенных прав</w:t>
      </w:r>
      <w:r w:rsidR="00FC022E" w:rsidRPr="008C2B3A">
        <w:rPr>
          <w:rFonts w:ascii="Times New Roman" w:hAnsi="Times New Roman" w:cs="Times New Roman"/>
          <w:sz w:val="20"/>
          <w:szCs w:val="20"/>
          <w:lang w:val="ru-RU"/>
        </w:rPr>
        <w:t>.</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Существенным по своему содержанию является норма о том, что прокуратура не подменяет другие государственные органы и не вмешивается в деятельность организаций и частную жизнь граждан (п. 2 ст. 28 Указа о прокуратуре).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Прокурор представляет интересы государства в суде в ходе гражданского судопроизводства, участвуя при рассмотрении дела в судах первой, апелляционной, кассационной и надзорной инстанций. При этом он осуществляет свои полномочия в соответствии с Указом о прокуратуре, а также гражданским процессуальным и иным законодательством РК.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В случае несогласия прокурора с решением по делу или иным актом суда (судьи) по мотиву их несоответствия закону либо необоснованности он вправе подать протест в целях пересмотра дела и отмены либо изменения принятого судебного акта.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Прокурор вправе в пределах своей компетенции опротестовывать как вступившие, так и не вступившие в законную силу судебные акты. Если опротестование выходит за пределы его компетенции, соответствующий прокурор обращается с представлением о принесении протеста к вышестоящему прокурору.</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Прокурор в пределах своей компетенции вправе истребовать из суда дела, по которым решения и иные акты суда вступили в законную силу.</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Прокурорский надзор за законностью исполнительного производства - одно из основных направлений деятельности органов прокуратуры. В соответствии с подпунктом 4 статьи 43 Указа о прокуратуре прокурор осуществляет надзор за законностью исполнения судебных решений по гражданским делам.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Полномочия прокурора по обеспечению законности исполнительного производства определены в подпунктах 1 и 2 статьи 44 Указа о прокуратуре. При осуществлении этих своих полномочий прокурор в пределах своей компетенции вправе:</w:t>
      </w:r>
    </w:p>
    <w:p w:rsidR="00786C5B" w:rsidRPr="008C2B3A" w:rsidRDefault="00786C5B" w:rsidP="00371FAC">
      <w:pPr>
        <w:tabs>
          <w:tab w:val="left" w:pos="626"/>
        </w:tabs>
        <w:ind w:firstLine="362"/>
        <w:jc w:val="both"/>
        <w:rPr>
          <w:rFonts w:ascii="Times New Roman" w:hAnsi="Times New Roman" w:cs="Times New Roman"/>
          <w:sz w:val="20"/>
          <w:szCs w:val="20"/>
        </w:rPr>
      </w:pPr>
      <w:r w:rsidRPr="008C2B3A">
        <w:rPr>
          <w:rFonts w:ascii="Times New Roman" w:hAnsi="Times New Roman" w:cs="Times New Roman"/>
          <w:sz w:val="20"/>
          <w:szCs w:val="20"/>
        </w:rPr>
        <w:t>1)требовать точного и единообразного применения Конституции, законов и международных договоров РК о правах человека, гуманном обращении с арестованными и осужденными;</w:t>
      </w:r>
    </w:p>
    <w:p w:rsidR="00786C5B" w:rsidRPr="008C2B3A" w:rsidRDefault="00786C5B" w:rsidP="00371FAC">
      <w:pPr>
        <w:tabs>
          <w:tab w:val="left" w:pos="660"/>
        </w:tabs>
        <w:ind w:firstLine="362"/>
        <w:jc w:val="both"/>
        <w:rPr>
          <w:rFonts w:ascii="Times New Roman" w:hAnsi="Times New Roman" w:cs="Times New Roman"/>
          <w:sz w:val="20"/>
          <w:szCs w:val="20"/>
        </w:rPr>
      </w:pPr>
      <w:r w:rsidRPr="008C2B3A">
        <w:rPr>
          <w:rFonts w:ascii="Times New Roman" w:hAnsi="Times New Roman" w:cs="Times New Roman"/>
          <w:sz w:val="20"/>
          <w:szCs w:val="20"/>
        </w:rPr>
        <w:t>2)истребовать и проверять исполнительные производства по делам о защите прав и интересов гражданина, государства, а также по искам и заявлениям прокурора.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 сожалению, надзорные функции прокуратуры не получили регламентации в Законе об исполнительном производстве.</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Вопрос 2. Основание и формы участия прокурора в гражданском процессе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Основанием вступления в дело прокурора в гражданский процесс является обеспечение законности в судопроизводстве, а также необходимость защиты прав, свобод и законных интересов граждан, прав и законных интересов организаций, общественных или государственных интересов (ч. 1-3 ст. 55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«Высший надзор за точным и единообразным применением законов в гражданском судопроизводстве от имени государства осуществляется Генеральным прокурором Республики Казахстан как непосредственно, так и через подчиненных ему прокуроров» (ч. 1 ст. 55 ГПК). Содержание указанной процессуальной нормы следует понимать в соответствии с постановлением Конституционного Совета РК от 31 июля 1997 г. № 3/4 «Об истолковании постановления Конституционного Совета Республики Казахстан от 6 марта 1997 г. "Об официальном толковании пункта 1 статьи 4, пункта 1 статьи 14, подпункта 3) пункта 3 статьи 77, пункта I статьи 79 и пункта 1 статьи 83 Конституции Республики Казахстан"». Согласно указанному постановлению прокуратура от имени государства осуществляет высший надзор за точным и единообразным применением законов, указов Президента РК и иных нормативных правовых актов на территории республики. При осуществлении высшего надзора прокурор вправе опротестовывать и приостанавливать подзаконные правовые акты, принятые с нарушением действующего права РК, в том числе и акты судебных органов, в порядке, установленном Указом о прокуратуре и процессуальным законодательством. Акты судебных органов - приговоры, решения, постановления и определения по конкретным судебным делам - являются правовыми актами применения норм права и обладают обязательной юридической силой на всей территории республики, если они приняты в соответствии с действующим правом РК. Следовательно, осуществление прокуратурой высшего надзора за точным и единообразным применением законов судами следует понимать: во-первых, как возможность опротестования судебных актов в тех случаях, когда прокурор по результатам их изучения приходит к выводу о несоответствии этих актов закону либо их необоснованности; во-вторых, как возможность приостановления исполнения судебных актов. Реализация указанных прав прокурора должна осуществляться в соответствии с нормами гражданского процессуального законодательства.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 этом необходимо отметить, что принесение протеста прокурором является лишь отражением мнения прокурора о неправомерности судебного акта, проверка же его законности и обоснованности осуществляется вышестоящей судебной инстанцией. Протест прокурора рассматривается как одно из средств возбуждения деятельности суда апелляционной, кассационной и надзорной инстанций по пересмотру судебных актов.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Прокуроры, таким образом, в соответствии с действующим законодательством РК участвуют в рассмотрении гражданских дел суда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ми, опротестовывают судебные акты, если признают их незаконными или необоснованными, и вправе приостановить их исполнение.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соответствии со статьей 44 ГПК прокурор является лицом, участвующим в деле.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Законом предусмотрены две формы участия прокурора в гражданством судопроизводстве:</w:t>
      </w:r>
    </w:p>
    <w:p w:rsidR="00786C5B" w:rsidRPr="008C2B3A" w:rsidRDefault="00786C5B" w:rsidP="00371FAC">
      <w:pPr>
        <w:tabs>
          <w:tab w:val="left" w:pos="576"/>
        </w:tabs>
        <w:ind w:firstLine="362"/>
        <w:jc w:val="both"/>
        <w:rPr>
          <w:rFonts w:ascii="Times New Roman" w:hAnsi="Times New Roman" w:cs="Times New Roman"/>
          <w:sz w:val="20"/>
          <w:szCs w:val="20"/>
        </w:rPr>
      </w:pPr>
      <w:r w:rsidRPr="008C2B3A">
        <w:rPr>
          <w:rFonts w:ascii="Times New Roman" w:hAnsi="Times New Roman" w:cs="Times New Roman"/>
          <w:sz w:val="20"/>
          <w:szCs w:val="20"/>
        </w:rPr>
        <w:t>1)предъявление иска, заявления в суд;</w:t>
      </w:r>
    </w:p>
    <w:p w:rsidR="00786C5B" w:rsidRPr="008C2B3A" w:rsidRDefault="00786C5B" w:rsidP="00371FAC">
      <w:pPr>
        <w:tabs>
          <w:tab w:val="left" w:pos="590"/>
        </w:tabs>
        <w:ind w:firstLine="362"/>
        <w:jc w:val="both"/>
        <w:rPr>
          <w:rFonts w:ascii="Times New Roman" w:hAnsi="Times New Roman" w:cs="Times New Roman"/>
          <w:sz w:val="20"/>
          <w:szCs w:val="20"/>
        </w:rPr>
      </w:pPr>
      <w:r w:rsidRPr="008C2B3A">
        <w:rPr>
          <w:rFonts w:ascii="Times New Roman" w:hAnsi="Times New Roman" w:cs="Times New Roman"/>
          <w:sz w:val="20"/>
          <w:szCs w:val="20"/>
        </w:rPr>
        <w:t>2)вступление в процесс, начавшийся по инициативе других лиц)</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Возбуждение дела по иску (заявлению) прокурора. Прокурор</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вправе обратиться в суд с иском, заявлением о защите прав, свобод и законных интересов граждан, прав и законных интересов организаций, общественных или государственных интересов. Иск о защите прав, свобод и законных интересов гражданина может быть предъявлен прокурором лишь по просьбе заинтересованного лица, если оно само по уважительным причинам не может обратиться в суд. Иск в защиту интересов недееспособного гражданина может быть заявлен прокурором независимо от просьбы заинтересованного лица (ч. 3 ст. 55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Дело о принудительной госпитализации гражданина в психиатрический стационар может быть возбуждено в суде только по заявлению прокурора (ч. 1 ст. 309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 предъявлении иска (заявления) прокурором в защиту прав и законных интересов конкретного субъекта (гражданина или организации) должны соблюдаться требования, предусмотренные законом (условия права на предъявление иска и порядок его реализации).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Вместе с тем существуют особенности обращения прокурора в суд с иском (заявлением) в защиту прав и законных интересов других лиц либо интересов государства:</w:t>
      </w:r>
    </w:p>
    <w:p w:rsidR="00786C5B" w:rsidRPr="008C2B3A" w:rsidRDefault="00786C5B" w:rsidP="00371FAC">
      <w:pPr>
        <w:tabs>
          <w:tab w:val="left" w:pos="626"/>
        </w:tabs>
        <w:ind w:firstLine="362"/>
        <w:jc w:val="both"/>
        <w:rPr>
          <w:rFonts w:ascii="Times New Roman" w:hAnsi="Times New Roman" w:cs="Times New Roman"/>
          <w:sz w:val="20"/>
          <w:szCs w:val="20"/>
        </w:rPr>
      </w:pPr>
      <w:r w:rsidRPr="008C2B3A">
        <w:rPr>
          <w:rFonts w:ascii="Times New Roman" w:hAnsi="Times New Roman" w:cs="Times New Roman"/>
          <w:sz w:val="20"/>
          <w:szCs w:val="20"/>
        </w:rPr>
        <w:t>1)прокурор освобождается от уплаты государственной пошлины и вообще от несения судебных расходов (подпункт п) ст. 9 Закона о государственной пошлине, ст. 115 ГПК);</w:t>
      </w:r>
    </w:p>
    <w:p w:rsidR="00786C5B" w:rsidRPr="008C2B3A" w:rsidRDefault="00786C5B" w:rsidP="00371FAC">
      <w:pPr>
        <w:tabs>
          <w:tab w:val="left" w:pos="621"/>
        </w:tabs>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2)поскольку прокурор является лицом дееспособным и ему законом предоставлены полномочия на обращение в суд и ведение дела, подпункты 3 и 4 части 1 статьи 154 ГПК в отношении прокурора не действуют;</w:t>
      </w:r>
    </w:p>
    <w:p w:rsidR="00786C5B" w:rsidRPr="008C2B3A" w:rsidRDefault="00786C5B" w:rsidP="00371FAC">
      <w:pPr>
        <w:tabs>
          <w:tab w:val="left" w:pos="621"/>
        </w:tabs>
        <w:ind w:firstLine="362"/>
        <w:jc w:val="both"/>
        <w:rPr>
          <w:rFonts w:ascii="Times New Roman" w:hAnsi="Times New Roman" w:cs="Times New Roman"/>
          <w:sz w:val="20"/>
          <w:szCs w:val="20"/>
        </w:rPr>
      </w:pPr>
      <w:r w:rsidRPr="008C2B3A">
        <w:rPr>
          <w:rFonts w:ascii="Times New Roman" w:hAnsi="Times New Roman" w:cs="Times New Roman"/>
          <w:sz w:val="20"/>
          <w:szCs w:val="20"/>
        </w:rPr>
        <w:t>3)в заявлении, поданном прокурором в защиту государственных или общественных интересов, должно содержаться обоснование того, в чем заключается государственный или общественный интерес, какое право нарушено, а также ссылка на закон или другой нормативный правовой акт. В случае обращения прокурора в защиту законных интересов гражданина в исковом заявлении должно содержаться обоснование причин невозможности предъявления иска самим граж</w:t>
      </w:r>
    </w:p>
    <w:p w:rsidR="00786C5B" w:rsidRPr="008C2B3A" w:rsidRDefault="00786C5B" w:rsidP="00371FAC">
      <w:pPr>
        <w:tabs>
          <w:tab w:val="left" w:pos="621"/>
        </w:tabs>
        <w:ind w:firstLine="362"/>
        <w:jc w:val="both"/>
        <w:rPr>
          <w:rFonts w:ascii="Times New Roman" w:hAnsi="Times New Roman" w:cs="Times New Roman"/>
          <w:sz w:val="20"/>
          <w:szCs w:val="20"/>
        </w:rPr>
      </w:pPr>
      <w:r w:rsidRPr="008C2B3A">
        <w:rPr>
          <w:rFonts w:ascii="Times New Roman" w:hAnsi="Times New Roman" w:cs="Times New Roman"/>
          <w:sz w:val="20"/>
          <w:szCs w:val="20"/>
        </w:rPr>
        <w:t>данином; к заявлению должен быть приложен документ, подтверждающий согласие гражданина на обращение прокурора с иском в суд, кроме случаев подачи заявления в защиту интересов недееспособного лица (ч. 4 ст. 150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 этом необходимо учитывать следующее разъяснение, содержащееся в постановлении № 9 Пленума Верховного суда Республики Казахстан от 30 июня 2000 г. «О применении судами некоторых норм гражданского процессуального законодательства» с изменениями и дополнениями, внесенными постановлением № 15 Пленума от 30 октября 2000 г.: Требования статьи 136 ГПК о досудебном (претензионном) урегулировании имущественных споров не распространяются на иски прокурора, предъявляемые в интересах государства, или юридического лица, гражданина, осуществляющего предпринимательскую деятельность без образования юридического лица, если затрагиваются интересы государства.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Если истец не поддерживает требования, заявленного прокурором, то суд оставляет иск (заявление) без рассмотрения, если не затрагиваются права, свободы и законные интересы третьих лиц (ч. 4 ст. 55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Отказ прокурора от иска, предъявленного в защиту интересов другого лица, не лишает это лицо права требовать рассмотрения дела по существу (ч. 5 ст. 55 ГПК). Но в этом случае, если истец настаивает на рассмотрении дела и не освобожден от уплаты государственной пошлины, он обязан ее уплатить в общем порядке (ч. 3 ст. 104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Статья 55 ГПК устанавливает, что прокурор вправе обратиться в суд с иском о защите прав и законных интересов организаций.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Данную норму процессуального права следовало бы, на наш взгляд, исключить из ГПК в силу следующих обстоятельств.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Во-первых, прокуратура согласно статье 28 Указа о прокуратуре не вмешивается в деятельность организаций. Возбуждение прокурором дела в интересах организации следует рассматривать как вмешательство в ее деятельность. Организация как самостоятельный субъект права сама должна решать вопрос либо об обращении в суд за защитой нарушенных или оспариваемых ее прав, либо о необращении, что основывается на действии принципа диспозитивности. Поэтому-то совершение гражданского правонарушения не приводит автоматически к возникновению гражданского процесса. Недостаточно одного только факта - гражданского правонарушения - для того, чтобы дело было возбуждено, необходимо на то волеизъявление самого заинтересованного лица. Возбуждение дела по инициативе других субъектов закон допускает лишь при определенных условиях.</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Во-вторых, неправомерно было бы допускать возбуждение дела прокурором на основании обращения к нему самой организации, поскольку даже в интересах граждан прокурор вправе предъявить иск только при наличии предусмотренных в части 3 статьи 55 ГПК условий. Организация - всегда лицо правосубъектное (правоспособное и дееспособное), поэтому она способна самостоятельно защищать в судебном порядке свои права и законные интересы.</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В-третьих, предоставление организации (любого вида) возможности защищать свои права и законные интересы посредством возбуждения прокурором дела наносит ущерб интересам государства и общества, поскольку в этом случае исковое заявление не будет оплачиваться государственной пошлиной.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Представляет интерес порядок урегулирования вопроса о возбуждении гражданского дела прокурором в российском законодательстве. В частности, пункт 3 статьи 35 Закона РФ от 17 января 1992 г. (в редакции 17 ноября 1995 г.) «О прокуратуре Российской Федерации» предусматривает: «Прокурор в соответствии с процессуальным законодательством Российской Федерации вправе обратиться в суд с заявлением или вступить в дело в любой стадии процесса, если этого требует защита прав граждан и охраняемых законом интересов общества или государства» (выделено нами - З.Б.).</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Представляется целесообразным аналогично решить указанный вопрос и в законодательстве РК.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научной литературе нет однозначного мнения по вопросу о процессуальном положении прокурора при предъявлении им иска и возбуждении гражданского дела. Взгляды разных авторов по данной проблеме можно свести к трем группам-.</w:t>
      </w:r>
    </w:p>
    <w:p w:rsidR="00786C5B" w:rsidRPr="008C2B3A" w:rsidRDefault="00786C5B" w:rsidP="00371FAC">
      <w:pPr>
        <w:tabs>
          <w:tab w:val="left" w:pos="660"/>
        </w:tabs>
        <w:ind w:firstLine="362"/>
        <w:jc w:val="both"/>
        <w:rPr>
          <w:rFonts w:ascii="Times New Roman" w:hAnsi="Times New Roman" w:cs="Times New Roman"/>
          <w:sz w:val="20"/>
          <w:szCs w:val="20"/>
        </w:rPr>
      </w:pPr>
      <w:r w:rsidRPr="008C2B3A">
        <w:rPr>
          <w:rFonts w:ascii="Times New Roman" w:hAnsi="Times New Roman" w:cs="Times New Roman"/>
          <w:sz w:val="20"/>
          <w:szCs w:val="20"/>
        </w:rPr>
        <w:t>1)прокурор, предъявивший иск, занимает положение стороны в процессе (С. И. Абрамов, А.Ф. Козлов)\ определенные основания для такого мнения вытекают из статьи 213 ГПК РК: прокурор, не являющийся стороной по делу и вступивший в уже начатый процесс, дает заключение по существу дела в целом после судебных прений;</w:t>
      </w:r>
    </w:p>
    <w:p w:rsidR="00786C5B" w:rsidRPr="008C2B3A" w:rsidRDefault="00786C5B" w:rsidP="00371FAC">
      <w:pPr>
        <w:tabs>
          <w:tab w:val="left" w:pos="679"/>
        </w:tabs>
        <w:ind w:firstLine="362"/>
        <w:jc w:val="both"/>
        <w:rPr>
          <w:rFonts w:ascii="Times New Roman" w:hAnsi="Times New Roman" w:cs="Times New Roman"/>
          <w:sz w:val="20"/>
          <w:szCs w:val="20"/>
        </w:rPr>
      </w:pPr>
      <w:r w:rsidRPr="008C2B3A">
        <w:rPr>
          <w:rFonts w:ascii="Times New Roman" w:hAnsi="Times New Roman" w:cs="Times New Roman"/>
          <w:sz w:val="20"/>
          <w:szCs w:val="20"/>
        </w:rPr>
        <w:t>2)прокурор является «истцом в процессуальном смысле», поскольку он не состоит в спорных материальных правоотношениях с ответной стороной (А.А. Добровольс</w:t>
      </w:r>
      <w:r w:rsidR="00FC022E" w:rsidRPr="008C2B3A">
        <w:rPr>
          <w:rFonts w:ascii="Times New Roman" w:hAnsi="Times New Roman" w:cs="Times New Roman"/>
          <w:sz w:val="20"/>
          <w:szCs w:val="20"/>
        </w:rPr>
        <w:t>кий, М.С. Шакарян. В.Н. Щеглов)</w:t>
      </w:r>
      <w:r w:rsidRPr="008C2B3A">
        <w:rPr>
          <w:rFonts w:ascii="Times New Roman" w:hAnsi="Times New Roman" w:cs="Times New Roman"/>
          <w:sz w:val="20"/>
          <w:szCs w:val="20"/>
        </w:rPr>
        <w:t>,</w:t>
      </w:r>
    </w:p>
    <w:p w:rsidR="00786C5B" w:rsidRPr="008C2B3A" w:rsidRDefault="00786C5B" w:rsidP="00371FAC">
      <w:pPr>
        <w:tabs>
          <w:tab w:val="left" w:pos="665"/>
        </w:tabs>
        <w:ind w:firstLine="362"/>
        <w:jc w:val="both"/>
        <w:rPr>
          <w:rFonts w:ascii="Times New Roman" w:hAnsi="Times New Roman" w:cs="Times New Roman"/>
          <w:sz w:val="20"/>
          <w:szCs w:val="20"/>
        </w:rPr>
      </w:pPr>
      <w:r w:rsidRPr="008C2B3A">
        <w:rPr>
          <w:rFonts w:ascii="Times New Roman" w:hAnsi="Times New Roman" w:cs="Times New Roman"/>
          <w:sz w:val="20"/>
          <w:szCs w:val="20"/>
        </w:rPr>
        <w:t>3)прокурор - самостоятельный субъект гражданских процессуальных правоотношений. Закон наделяет прокурора определенными полномочиями, которые не присущи ни сторонам, ни другим участвующим в деле лицам. Прокурор участвует в гражданском судопроизводстве как представитель государства (К.С. Банченко-Любимова, Ю.И. Лутченко, Н.В. Ченцов).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Обоснованной мы считаем последнюю точку зрения. Прокурор в соответствии с законом представляет интересы государства в суде. Это одна из основных должностных обязанностей прокурора. Его нельзя отождествлять со стороной в процессе, по крайней мере, по трем причинам: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во-первых, в отличие от стороны в процессе прокурор защищает не собственные права и интересы, а права и законные интересы другого лица либо общественный, государственный интерес;</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во-вторых, объем полномочий прокурора не идентичен процессуальным правам и обязанностям стороны. При этом, как указывалось в литературе, многие процессуальные права прокурора одновременно являются его обязанностями, что совершенно не присуще правам стороны;</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в-третьих, закон квалифицирует прокурора как самостоятельную процессуальную фигуру, - напр., в статье 44 ГПК прокурор перечисляется в составе лиц, участвующих в деле, наряду со сторонами, третьими лицами и т.д.</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Прокурор может возбуждать не только дела искового производства, но и дела особого искового производства, а также особого производства.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Дача прокурором заключения (вступление прокурора в процесс, начатый по инициативе других лиц). Прокурор вправе вступить в процесс по своей инициативе или по инициативе суда для дачи заключения по делу в целях осуществления </w:t>
      </w:r>
      <w:r w:rsidRPr="008C2B3A">
        <w:rPr>
          <w:rFonts w:ascii="Times New Roman" w:hAnsi="Times New Roman" w:cs="Times New Roman"/>
          <w:sz w:val="20"/>
          <w:szCs w:val="20"/>
        </w:rPr>
        <w:lastRenderedPageBreak/>
        <w:t>возложенных на него обязанностей и для защиты прав, свобод и законных интересов граждан, прав и законных интересов организаций, общественных или государственных интересов (ч. 2 ст. 55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соответствии с действующим законодательством участие прокурора в гражданском судопроизводстве для дачи заключения обязательно в следующих случаях:</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1) когда это предусмотрено законом (ч. 2 ст. 55 ГПК). В частности, такое предписание предусмотрено при рассмотрении дел следующих категорий: об оспаривании гражданином законности нормативных правовых актов (ч. 2 ст. 284 ГПК); о признании гражданина безвестно отсутствующим или об объявлении его умершим (ст. 299 ГПК); о лишении родительских прав (п. 2 ст. 68 ЗоБС); об ограничении родительских прав (п. 4 ст. 71 ЗоБС); об отмене усыновления /удочерения/ ребенка (п. 2 ст. 96 ЗоБС). В научной литературе предлагается закрепить рассмотрение ряда других дел с обязательным участием прокурора (напр., об установлении отцовства);</w:t>
      </w:r>
    </w:p>
    <w:p w:rsidR="00786C5B" w:rsidRPr="008C2B3A" w:rsidRDefault="00786C5B" w:rsidP="00371FAC">
      <w:pPr>
        <w:tabs>
          <w:tab w:val="left" w:pos="615"/>
        </w:tabs>
        <w:ind w:firstLine="362"/>
        <w:jc w:val="both"/>
        <w:rPr>
          <w:rFonts w:ascii="Times New Roman" w:hAnsi="Times New Roman" w:cs="Times New Roman"/>
          <w:sz w:val="20"/>
          <w:szCs w:val="20"/>
        </w:rPr>
      </w:pPr>
      <w:r w:rsidRPr="008C2B3A">
        <w:rPr>
          <w:rFonts w:ascii="Times New Roman" w:hAnsi="Times New Roman" w:cs="Times New Roman"/>
          <w:sz w:val="20"/>
          <w:szCs w:val="20"/>
        </w:rPr>
        <w:t>2)когда необходимость участия прокурора признана судом (ч. 2 ст. 55 ГПК). Суд, как правило, разрешает вопрос об участии в процессе прокурора и привлечении его при подготовке дела судебному разбирательству. При этом судом учитывается характер и сложность гражданского дела, его общественная значимость и иные обстоятельства. О необходимости участия в деле прокурора суд выносит определение и направляет его прокурору, извещая о времени и месте рассмотрения дела;</w:t>
      </w:r>
    </w:p>
    <w:p w:rsidR="00786C5B" w:rsidRPr="008C2B3A" w:rsidRDefault="00786C5B" w:rsidP="00371FAC">
      <w:pPr>
        <w:tabs>
          <w:tab w:val="left" w:pos="586"/>
        </w:tabs>
        <w:ind w:firstLine="362"/>
        <w:jc w:val="both"/>
        <w:rPr>
          <w:rFonts w:ascii="Times New Roman" w:hAnsi="Times New Roman" w:cs="Times New Roman"/>
          <w:sz w:val="20"/>
          <w:szCs w:val="20"/>
        </w:rPr>
      </w:pPr>
      <w:r w:rsidRPr="008C2B3A">
        <w:rPr>
          <w:rFonts w:ascii="Times New Roman" w:hAnsi="Times New Roman" w:cs="Times New Roman"/>
          <w:sz w:val="20"/>
          <w:szCs w:val="20"/>
        </w:rPr>
        <w:t>3)когда Генеральный прокурор РК или вышестоящий прокурор дает указание на необходимость участия прокурора в рассмотрении конкретного дела. В соответствии с Указом о прокуратуре указания Генерального прокурора РК являются обязательными для исполнения всеми сотрудниками органов и учреждений прокуратуры РК (подпункт 4 ст. 11), указания прокурора области обязательны для всех подчиненных работников (подпункт 2 ст. 13). А также в силу того, что прокуратура представляет собой единую централизованную систему органов и учреждений с подчинением нижестоящих прокуроров вышестоящим и Генеральному прокурору, Указ о прокуратуре закрепляет обязательность указаний вышестоящих прокуроров по вопросам деятельности для нижестоящих прокуроров (п. 1 ст. 3, подпункт 1 п. 1 ст. 16).</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Прокурор может давать заключение по отдельным вопросам, возникающим в ходе судебного разбирательства, и по существу дела в целом.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Структура выступления прокурора с заключением по существу дела в судебном заседании достаточно подробно раскрыта В.Н. Щегловым13.</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Заключение прокурора состоит из трех частей.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Первая часть включает в себя:</w:t>
      </w:r>
    </w:p>
    <w:p w:rsidR="00786C5B" w:rsidRPr="008C2B3A" w:rsidRDefault="00786C5B" w:rsidP="00371FAC">
      <w:pPr>
        <w:tabs>
          <w:tab w:val="left" w:pos="601"/>
        </w:tabs>
        <w:ind w:firstLine="362"/>
        <w:jc w:val="both"/>
        <w:rPr>
          <w:rFonts w:ascii="Times New Roman" w:hAnsi="Times New Roman" w:cs="Times New Roman"/>
          <w:sz w:val="20"/>
          <w:szCs w:val="20"/>
        </w:rPr>
      </w:pPr>
      <w:r w:rsidRPr="008C2B3A">
        <w:rPr>
          <w:rFonts w:ascii="Times New Roman" w:hAnsi="Times New Roman" w:cs="Times New Roman"/>
          <w:sz w:val="20"/>
          <w:szCs w:val="20"/>
        </w:rPr>
        <w:t>1)показ общественной значимости рассматриваемого дела, недопустимости правонарушения, необходимости соблюдения законности;</w:t>
      </w:r>
    </w:p>
    <w:p w:rsidR="00786C5B" w:rsidRPr="008C2B3A" w:rsidRDefault="00786C5B" w:rsidP="00371FAC">
      <w:pPr>
        <w:tabs>
          <w:tab w:val="left" w:pos="625"/>
        </w:tabs>
        <w:ind w:firstLine="362"/>
        <w:jc w:val="both"/>
        <w:rPr>
          <w:rFonts w:ascii="Times New Roman" w:hAnsi="Times New Roman" w:cs="Times New Roman"/>
          <w:sz w:val="20"/>
          <w:szCs w:val="20"/>
        </w:rPr>
      </w:pPr>
      <w:r w:rsidRPr="008C2B3A">
        <w:rPr>
          <w:rFonts w:ascii="Times New Roman" w:hAnsi="Times New Roman" w:cs="Times New Roman"/>
          <w:sz w:val="20"/>
          <w:szCs w:val="20"/>
        </w:rPr>
        <w:t>2)правовую квалификацию спорного материального правоотношения (определение норм права, регулирующих рассматриваемое судом спорное правоотношение); толкование подлежащих применению правовых норм;</w:t>
      </w:r>
    </w:p>
    <w:p w:rsidR="00786C5B" w:rsidRPr="008C2B3A" w:rsidRDefault="00786C5B" w:rsidP="00371FAC">
      <w:pPr>
        <w:tabs>
          <w:tab w:val="left" w:pos="615"/>
        </w:tabs>
        <w:ind w:firstLine="362"/>
        <w:jc w:val="both"/>
        <w:rPr>
          <w:rFonts w:ascii="Times New Roman" w:hAnsi="Times New Roman" w:cs="Times New Roman"/>
          <w:sz w:val="20"/>
          <w:szCs w:val="20"/>
        </w:rPr>
      </w:pPr>
      <w:r w:rsidRPr="008C2B3A">
        <w:rPr>
          <w:rFonts w:ascii="Times New Roman" w:hAnsi="Times New Roman" w:cs="Times New Roman"/>
          <w:sz w:val="20"/>
          <w:szCs w:val="20"/>
        </w:rPr>
        <w:t>3)выяснение круга фактов, имеющих юридическое значение для дела, а также их правовые последствия;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4) разбор доводов истца, ответчика и других участвующих в деле лиц.</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Вторая часть должна содержать:</w:t>
      </w:r>
    </w:p>
    <w:p w:rsidR="00786C5B" w:rsidRPr="008C2B3A" w:rsidRDefault="00786C5B" w:rsidP="00371FAC">
      <w:pPr>
        <w:tabs>
          <w:tab w:val="left" w:pos="596"/>
        </w:tabs>
        <w:ind w:firstLine="362"/>
        <w:jc w:val="both"/>
        <w:rPr>
          <w:rFonts w:ascii="Times New Roman" w:hAnsi="Times New Roman" w:cs="Times New Roman"/>
          <w:sz w:val="20"/>
          <w:szCs w:val="20"/>
        </w:rPr>
      </w:pPr>
      <w:r w:rsidRPr="008C2B3A">
        <w:rPr>
          <w:rFonts w:ascii="Times New Roman" w:hAnsi="Times New Roman" w:cs="Times New Roman"/>
          <w:sz w:val="20"/>
          <w:szCs w:val="20"/>
        </w:rPr>
        <w:t>1)анализ и оценку доказательств с выводами о каждом юридическом факте (об их наличии или отсутствии, о характере и времени совершения данных фактов);</w:t>
      </w:r>
    </w:p>
    <w:p w:rsidR="00786C5B" w:rsidRPr="008C2B3A" w:rsidRDefault="00786C5B" w:rsidP="00371FAC">
      <w:pPr>
        <w:tabs>
          <w:tab w:val="left" w:pos="610"/>
        </w:tabs>
        <w:ind w:firstLine="362"/>
        <w:jc w:val="both"/>
        <w:rPr>
          <w:rFonts w:ascii="Times New Roman" w:hAnsi="Times New Roman" w:cs="Times New Roman"/>
          <w:sz w:val="20"/>
          <w:szCs w:val="20"/>
        </w:rPr>
      </w:pPr>
      <w:r w:rsidRPr="008C2B3A">
        <w:rPr>
          <w:rFonts w:ascii="Times New Roman" w:hAnsi="Times New Roman" w:cs="Times New Roman"/>
          <w:sz w:val="20"/>
          <w:szCs w:val="20"/>
        </w:rPr>
        <w:t>2)отношение к оценке доказательств и к выводам о фактах, правах и обязанностях, сделанных сторонами и другими участвующими в деле лицами.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Третья часть должна содержать ответы на вопросы:</w:t>
      </w:r>
    </w:p>
    <w:p w:rsidR="00786C5B" w:rsidRPr="008C2B3A" w:rsidRDefault="00786C5B" w:rsidP="00371FAC">
      <w:pPr>
        <w:tabs>
          <w:tab w:val="left" w:pos="620"/>
        </w:tabs>
        <w:ind w:firstLine="362"/>
        <w:jc w:val="both"/>
        <w:rPr>
          <w:rFonts w:ascii="Times New Roman" w:hAnsi="Times New Roman" w:cs="Times New Roman"/>
          <w:sz w:val="20"/>
          <w:szCs w:val="20"/>
        </w:rPr>
      </w:pPr>
      <w:r w:rsidRPr="008C2B3A">
        <w:rPr>
          <w:rFonts w:ascii="Times New Roman" w:hAnsi="Times New Roman" w:cs="Times New Roman"/>
          <w:sz w:val="20"/>
          <w:szCs w:val="20"/>
        </w:rPr>
        <w:t>1)подлежит ли иск удовлетворению (полному, частичному) или отклонению;</w:t>
      </w:r>
    </w:p>
    <w:p w:rsidR="00786C5B" w:rsidRPr="008C2B3A" w:rsidRDefault="00786C5B" w:rsidP="00371FAC">
      <w:pPr>
        <w:tabs>
          <w:tab w:val="left" w:pos="639"/>
        </w:tabs>
        <w:ind w:firstLine="362"/>
        <w:jc w:val="both"/>
        <w:rPr>
          <w:rFonts w:ascii="Times New Roman" w:hAnsi="Times New Roman" w:cs="Times New Roman"/>
          <w:sz w:val="20"/>
          <w:szCs w:val="20"/>
        </w:rPr>
      </w:pPr>
      <w:r w:rsidRPr="008C2B3A">
        <w:rPr>
          <w:rFonts w:ascii="Times New Roman" w:hAnsi="Times New Roman" w:cs="Times New Roman"/>
          <w:sz w:val="20"/>
          <w:szCs w:val="20"/>
        </w:rPr>
        <w:t>2)необходимо ли немедленное исполнение судебного решения; есть ли основания для отсрочки или рассрочки исполнения решения либо для обеспечения исполнения решения;</w:t>
      </w:r>
    </w:p>
    <w:p w:rsidR="00786C5B" w:rsidRPr="008C2B3A" w:rsidRDefault="00786C5B" w:rsidP="00371FAC">
      <w:pPr>
        <w:tabs>
          <w:tab w:val="left" w:pos="606"/>
        </w:tabs>
        <w:ind w:firstLine="362"/>
        <w:jc w:val="both"/>
        <w:rPr>
          <w:rFonts w:ascii="Times New Roman" w:hAnsi="Times New Roman" w:cs="Times New Roman"/>
          <w:sz w:val="20"/>
          <w:szCs w:val="20"/>
        </w:rPr>
      </w:pPr>
      <w:r w:rsidRPr="008C2B3A">
        <w:rPr>
          <w:rFonts w:ascii="Times New Roman" w:hAnsi="Times New Roman" w:cs="Times New Roman"/>
          <w:sz w:val="20"/>
          <w:szCs w:val="20"/>
        </w:rPr>
        <w:t>3)есть ли необходимость в вынесении судом частного определения и др.</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Подчеркнем, что заключение прокурора должно быть основано на тщательном анализе и исследовании всех обстоятельств, имеющих значение для дела, а также подлежащих применению норм материального и процессуального права.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 может не согласиться с заключением прокурора по делу, если посчитает, что выводы прокурора являются необоснованными или незаконными.</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Вопрос 3. Участие прокурора в судах первой, апелляционной, кассационной и надзорной инстанций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Прокурор может участвовать в суде первой инстанции путем возбуждения дела либо вступления в начатый процесс для дачи заключения. Как лицо, участвующее в процессе, прокурор вправе знакомиться с материалами дела, заявлять отводы, представлять доказательства, участвовать в исследовании доказательств, заявлять ходатайства, а также совершать другие процессуальные действия и выполнять обязанности, предусмотренные статьей 47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Различие в объеме полномочий прокурора при производстве дела в суде первой инстанции связано с формой его участия в процессе. Такое различие характерно и для комплекса прав и обязанностей прокурора при его участии в суде апелляционной, кассационной и надзорной инстанций.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Прокурор, предъявивший иск, пользуется всеми процессуальными правами, а также несет все процессуальные обязанности истца, кроме права на заключение мирового соглашения (ч. 5 ст. 55 ГПК). Прокурор, к примеру, вправе изменить предмет либо основание иска, увеличить или уменьшить размеры исковых, требований, а также отказаться от иска. Однако к прокурору не может быть предъявлен встречный иск, поскольку он не является субъектом спорного материального правоотношения.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Если гражданское дело было возбуждено прокурором, то он не имеет права давать заключение по данному делу (ст. 213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Прокурор, вступивший в начатый процесс и участвующий в нем для дачи заключения по делу, пользуется процессуальными правами и несет процессуальные обязанности в соответствии со статьей 47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Прокурор участвует в апелляционном, кассационном или надзорном производстве путем возбуждения названных видов пересмотра судебных актов или вступления в уже начатое производство в суде вышестоящей инстанции по апелляционной, кассационной или надзорной жалобе сторон и других лиц, имеющих право на обжалование судебного акта.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Право принесения апелляционного и кассационного протеста принадлежит прокурору, участвовавшему в рассмотрении дела.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Производство по пересмотру решения и определения суда, не вступивших в законную силу, может возбуждаться Генеральным прокурором, его заместителями, прокурорами областей и приравненными к ним прокурорами и их заместителями, прокурорами районов и приравненными к ним прокурорами и их заместителями в пределах своей компетенции путем принесения ими апелляционных или кассационных протестов, независимо от их участия в рассмотрении дел (ч. 3 ст. 332 ГПК). В пункте 2 статьи 30 Указа о прокуратуре содержится уточнение, что опротестование незаконного и необоснованного решения (определения) суда первой инстанции, не вступившего в законную силу, составляет обязанность вышеперечисленных прокуроров вне зависимости от того, участвовали они в деле или нет, и в какой форме было это участие.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 вступившие в законную силу судебные акты (решения, определения и постановления) вправе приносить протесты в судебно- надзорные органы Генеральный прокурор РК, заместители Генерального прокурора. Главный военный прокурор РК, прокуроры областей и приравненные к ним прокуроры.</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правоприменительной практике возник вопрос о конституционности норм законодательства, предусматривающих право прокурора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 опротестование судебных актов. В соответствии с пунктом 1 статьи 83 Конституции прокуратура опротестовывает законы и другие правовые акты, противоречащие Конституции и законам РК. Охватывает ли полномочие, указанное в Конституции, право прокуратуры опротестовывать судебные решения?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Давая толкование данной норме Конституции, Конституционный Совет РК в постановлении от 31 июля 1997 г. № 3/4 указал, что эта норма означает, что названное полномочие прокуратуры включает в себя и право опротестовывать решения, приговоры и иные постановления судов. Понятие «другие правовые акты» включает в себя и акты судов - приговоры, решения и постановления по уголовным, гражданским и иным предусмотренным законам делам.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Протест прокурора является правовым средством прокурорского реагирования на нарушение закона, допущенное судом. Участие прокурора в апелляционной, кассационной и надзорной инстанциях является обязательным, если рассматривается дело по его протесту.</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 нашему мнению, в случае принесения протеста прокурором на судебный акт, прокурор не вправе давать заключение при рассмотрении дела судом вышестоящей инстанции. Думается, что права прокурора в данной части в суде апелляционной, кассационной и надзорной инстанций не должны отличаться от прав прокурора в суде первой инстанции. Прокурор, возбудивший дело в суде первой инстанции, не имеет права на дачу заключения (ст. 213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Прокурор не может участвовать в рассмотрении дела и подлежит отводу,если он:</w:t>
      </w:r>
    </w:p>
    <w:p w:rsidR="00786C5B" w:rsidRPr="008C2B3A" w:rsidRDefault="00786C5B" w:rsidP="00371FAC">
      <w:pPr>
        <w:tabs>
          <w:tab w:val="left" w:pos="615"/>
        </w:tabs>
        <w:ind w:firstLine="362"/>
        <w:jc w:val="both"/>
        <w:rPr>
          <w:rFonts w:ascii="Times New Roman" w:hAnsi="Times New Roman" w:cs="Times New Roman"/>
          <w:sz w:val="20"/>
          <w:szCs w:val="20"/>
        </w:rPr>
      </w:pPr>
      <w:r w:rsidRPr="008C2B3A">
        <w:rPr>
          <w:rFonts w:ascii="Times New Roman" w:hAnsi="Times New Roman" w:cs="Times New Roman"/>
          <w:sz w:val="20"/>
          <w:szCs w:val="20"/>
        </w:rPr>
        <w:t>1)при предыдущем рассмотрении данного дела участвовал в качестве свидетеля, эксперта, специалиста, переводчика, представителя, секретаря судебного заседания, судебного исполнителя, судебного пристава;</w:t>
      </w:r>
    </w:p>
    <w:p w:rsidR="00786C5B" w:rsidRPr="008C2B3A" w:rsidRDefault="00786C5B" w:rsidP="00371FAC">
      <w:pPr>
        <w:tabs>
          <w:tab w:val="left" w:pos="586"/>
        </w:tabs>
        <w:ind w:firstLine="362"/>
        <w:jc w:val="both"/>
        <w:rPr>
          <w:rFonts w:ascii="Times New Roman" w:hAnsi="Times New Roman" w:cs="Times New Roman"/>
          <w:sz w:val="20"/>
          <w:szCs w:val="20"/>
        </w:rPr>
      </w:pPr>
      <w:r w:rsidRPr="008C2B3A">
        <w:rPr>
          <w:rFonts w:ascii="Times New Roman" w:hAnsi="Times New Roman" w:cs="Times New Roman"/>
          <w:sz w:val="20"/>
          <w:szCs w:val="20"/>
        </w:rPr>
        <w:t>2)является родственником кого-либо из лиц, участвующих в деле, или их представителей;</w:t>
      </w:r>
    </w:p>
    <w:p w:rsidR="00786C5B" w:rsidRPr="008C2B3A" w:rsidRDefault="00786C5B" w:rsidP="00371FAC">
      <w:pPr>
        <w:tabs>
          <w:tab w:val="left" w:pos="654"/>
        </w:tabs>
        <w:ind w:firstLine="362"/>
        <w:jc w:val="both"/>
        <w:rPr>
          <w:rFonts w:ascii="Times New Roman" w:hAnsi="Times New Roman" w:cs="Times New Roman"/>
          <w:sz w:val="20"/>
          <w:szCs w:val="20"/>
        </w:rPr>
      </w:pPr>
      <w:r w:rsidRPr="008C2B3A">
        <w:rPr>
          <w:rFonts w:ascii="Times New Roman" w:hAnsi="Times New Roman" w:cs="Times New Roman"/>
          <w:sz w:val="20"/>
          <w:szCs w:val="20"/>
        </w:rPr>
        <w:t>3)лично, прямо или косвенно заинтересован в исходе дела либо если имеются иные обстоятельства, вызывающие сомнения в его беспристрастности (ч. 1 ст. 41, ч. 1 ст. 40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 наличии указанных обстоятельств прокурор обязан заявить самоотвод. По тем же основаниям отвод может быть заявлен лицами, участвующими в деле. Самоотвод и отвод должны быть мотивированы и заявлены до начала рассмотрения дела по существу. В ходе рассмотрения дела заявление о самоотводе (отводе) допускается лишь в случае, когда основание самоотвода (отвода) стало известно лицу, заявляющему самоотвод (отвод), после начала рассмотрения дела.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Вопрос о самоотводе (отводе) прокурора разрешается судом, рассматривающим дело. По данному вопросу судом выносится определение, которое обжалованию (опротестованию) не подлежит. Доводы о несогласии с определением могут быть включены в апелляционные, кассационные или надзорные жалобы, протесты (ст. 42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Участие прокурора при предыдущем рассмотрении данного дела в качестве прокурора не является основанием для их отвода (ч. 3 ст. 41 ГПК).</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Рекомендуемая литература:</w:t>
      </w:r>
    </w:p>
    <w:p w:rsidR="00786C5B" w:rsidRPr="008C2B3A" w:rsidRDefault="00786C5B" w:rsidP="00371FAC">
      <w:pPr>
        <w:tabs>
          <w:tab w:val="left" w:pos="697"/>
        </w:tabs>
        <w:ind w:firstLine="362"/>
        <w:jc w:val="both"/>
        <w:rPr>
          <w:rFonts w:ascii="Times New Roman" w:hAnsi="Times New Roman" w:cs="Times New Roman"/>
          <w:sz w:val="20"/>
          <w:szCs w:val="20"/>
        </w:rPr>
      </w:pPr>
      <w:r w:rsidRPr="008C2B3A">
        <w:rPr>
          <w:rFonts w:ascii="Times New Roman" w:hAnsi="Times New Roman" w:cs="Times New Roman"/>
          <w:sz w:val="20"/>
          <w:szCs w:val="20"/>
        </w:rPr>
        <w:t>1.Акты прокурорского надзора / Под ред. Ю.И. Скуратова. - М., 1997.</w:t>
      </w:r>
    </w:p>
    <w:p w:rsidR="00786C5B" w:rsidRPr="008C2B3A" w:rsidRDefault="00786C5B" w:rsidP="00371FAC">
      <w:pPr>
        <w:tabs>
          <w:tab w:val="left" w:pos="697"/>
        </w:tabs>
        <w:ind w:firstLine="362"/>
        <w:jc w:val="both"/>
        <w:rPr>
          <w:rFonts w:ascii="Times New Roman" w:hAnsi="Times New Roman" w:cs="Times New Roman"/>
          <w:sz w:val="20"/>
          <w:szCs w:val="20"/>
        </w:rPr>
      </w:pPr>
      <w:r w:rsidRPr="008C2B3A">
        <w:rPr>
          <w:rFonts w:ascii="Times New Roman" w:hAnsi="Times New Roman" w:cs="Times New Roman"/>
          <w:sz w:val="20"/>
          <w:szCs w:val="20"/>
        </w:rPr>
        <w:t>2.Аргунов В.Н. Участие прокурора в гражданском процессе. - М., 1981.</w:t>
      </w:r>
    </w:p>
    <w:p w:rsidR="00786C5B" w:rsidRPr="008C2B3A" w:rsidRDefault="00786C5B" w:rsidP="00371FAC">
      <w:pPr>
        <w:tabs>
          <w:tab w:val="left" w:pos="716"/>
        </w:tabs>
        <w:ind w:firstLine="362"/>
        <w:jc w:val="both"/>
        <w:rPr>
          <w:rFonts w:ascii="Times New Roman" w:hAnsi="Times New Roman" w:cs="Times New Roman"/>
          <w:sz w:val="20"/>
          <w:szCs w:val="20"/>
        </w:rPr>
      </w:pPr>
      <w:r w:rsidRPr="008C2B3A">
        <w:rPr>
          <w:rFonts w:ascii="Times New Roman" w:hAnsi="Times New Roman" w:cs="Times New Roman"/>
          <w:sz w:val="20"/>
          <w:szCs w:val="20"/>
        </w:rPr>
        <w:t>3.Иванов В.А. Прокурорский надзор по гражданским делам. - Л., 1968.</w:t>
      </w:r>
    </w:p>
    <w:p w:rsidR="00786C5B" w:rsidRPr="008C2B3A" w:rsidRDefault="00786C5B" w:rsidP="00371FAC">
      <w:pPr>
        <w:tabs>
          <w:tab w:val="left" w:pos="697"/>
        </w:tabs>
        <w:ind w:firstLine="362"/>
        <w:jc w:val="both"/>
        <w:rPr>
          <w:rFonts w:ascii="Times New Roman" w:hAnsi="Times New Roman" w:cs="Times New Roman"/>
          <w:sz w:val="20"/>
          <w:szCs w:val="20"/>
        </w:rPr>
      </w:pPr>
      <w:r w:rsidRPr="008C2B3A">
        <w:rPr>
          <w:rFonts w:ascii="Times New Roman" w:hAnsi="Times New Roman" w:cs="Times New Roman"/>
          <w:sz w:val="20"/>
          <w:szCs w:val="20"/>
        </w:rPr>
        <w:t>4.Маршунов М.Н. Комментарий к Закону РФ «О прокуратуре Российской Федерации» (научно-практические рекомендации). - М.; СПб., 1998.</w:t>
      </w:r>
    </w:p>
    <w:p w:rsidR="00786C5B" w:rsidRPr="008C2B3A" w:rsidRDefault="00786C5B" w:rsidP="00371FAC">
      <w:pPr>
        <w:tabs>
          <w:tab w:val="left" w:pos="716"/>
        </w:tabs>
        <w:ind w:firstLine="362"/>
        <w:jc w:val="both"/>
        <w:rPr>
          <w:rFonts w:ascii="Times New Roman" w:hAnsi="Times New Roman" w:cs="Times New Roman"/>
          <w:sz w:val="20"/>
          <w:szCs w:val="20"/>
        </w:rPr>
      </w:pPr>
      <w:r w:rsidRPr="008C2B3A">
        <w:rPr>
          <w:rFonts w:ascii="Times New Roman" w:hAnsi="Times New Roman" w:cs="Times New Roman"/>
          <w:sz w:val="20"/>
          <w:szCs w:val="20"/>
        </w:rPr>
        <w:t>5.Осокина Г.Л. Иск прокурора в гражданском судопроизводстве: Автореф. дис</w:t>
      </w:r>
      <w:r w:rsidR="00FC022E" w:rsidRPr="008C2B3A">
        <w:rPr>
          <w:rFonts w:ascii="Times New Roman" w:hAnsi="Times New Roman" w:cs="Times New Roman"/>
          <w:sz w:val="20"/>
          <w:szCs w:val="20"/>
        </w:rPr>
        <w:t>.</w:t>
      </w:r>
      <w:r w:rsidRPr="008C2B3A">
        <w:rPr>
          <w:rFonts w:ascii="Times New Roman" w:hAnsi="Times New Roman" w:cs="Times New Roman"/>
          <w:sz w:val="20"/>
          <w:szCs w:val="20"/>
        </w:rPr>
        <w:t>. к.ю.н. - Томск, 1980.</w:t>
      </w:r>
    </w:p>
    <w:p w:rsidR="00786C5B" w:rsidRPr="008C2B3A" w:rsidRDefault="00786C5B" w:rsidP="00371FAC">
      <w:pPr>
        <w:tabs>
          <w:tab w:val="left" w:pos="706"/>
        </w:tabs>
        <w:ind w:firstLine="362"/>
        <w:jc w:val="both"/>
        <w:rPr>
          <w:rFonts w:ascii="Times New Roman" w:hAnsi="Times New Roman" w:cs="Times New Roman"/>
          <w:sz w:val="20"/>
          <w:szCs w:val="20"/>
        </w:rPr>
      </w:pPr>
      <w:r w:rsidRPr="008C2B3A">
        <w:rPr>
          <w:rFonts w:ascii="Times New Roman" w:hAnsi="Times New Roman" w:cs="Times New Roman"/>
          <w:sz w:val="20"/>
          <w:szCs w:val="20"/>
        </w:rPr>
        <w:t>6.Петрухин И.Л. Функции прокурора в суде // Сов. государство и право,- 1990,-№6.-С. 73-81.</w:t>
      </w:r>
    </w:p>
    <w:p w:rsidR="00786C5B" w:rsidRPr="008C2B3A" w:rsidRDefault="00786C5B" w:rsidP="00371FAC">
      <w:pPr>
        <w:tabs>
          <w:tab w:val="left" w:pos="720"/>
        </w:tabs>
        <w:ind w:firstLine="362"/>
        <w:jc w:val="both"/>
        <w:rPr>
          <w:rFonts w:ascii="Times New Roman" w:hAnsi="Times New Roman" w:cs="Times New Roman"/>
          <w:sz w:val="20"/>
          <w:szCs w:val="20"/>
        </w:rPr>
      </w:pPr>
      <w:r w:rsidRPr="008C2B3A">
        <w:rPr>
          <w:rFonts w:ascii="Times New Roman" w:hAnsi="Times New Roman" w:cs="Times New Roman"/>
          <w:sz w:val="20"/>
          <w:szCs w:val="20"/>
        </w:rPr>
        <w:t>7.Прокурорский надзор по гражданским делам. - М., 1975.</w:t>
      </w:r>
    </w:p>
    <w:p w:rsidR="00786C5B" w:rsidRPr="008C2B3A" w:rsidRDefault="00786C5B" w:rsidP="00371FAC">
      <w:pPr>
        <w:tabs>
          <w:tab w:val="left" w:pos="711"/>
        </w:tabs>
        <w:ind w:firstLine="362"/>
        <w:jc w:val="both"/>
        <w:rPr>
          <w:rFonts w:ascii="Times New Roman" w:hAnsi="Times New Roman" w:cs="Times New Roman"/>
          <w:sz w:val="20"/>
          <w:szCs w:val="20"/>
        </w:rPr>
      </w:pPr>
      <w:r w:rsidRPr="008C2B3A">
        <w:rPr>
          <w:rFonts w:ascii="Times New Roman" w:hAnsi="Times New Roman" w:cs="Times New Roman"/>
          <w:sz w:val="20"/>
          <w:szCs w:val="20"/>
        </w:rPr>
        <w:t>8.Шакарян М.С. Субъекты советского гражданского процессуального права. - М., 1970.</w:t>
      </w:r>
    </w:p>
    <w:p w:rsidR="00786C5B" w:rsidRPr="008C2B3A" w:rsidRDefault="00786C5B" w:rsidP="00371FAC">
      <w:pPr>
        <w:tabs>
          <w:tab w:val="left" w:pos="706"/>
        </w:tabs>
        <w:ind w:firstLine="362"/>
        <w:jc w:val="both"/>
        <w:rPr>
          <w:rFonts w:ascii="Times New Roman" w:hAnsi="Times New Roman" w:cs="Times New Roman"/>
          <w:sz w:val="20"/>
          <w:szCs w:val="20"/>
        </w:rPr>
      </w:pPr>
      <w:r w:rsidRPr="008C2B3A">
        <w:rPr>
          <w:rFonts w:ascii="Times New Roman" w:hAnsi="Times New Roman" w:cs="Times New Roman"/>
          <w:sz w:val="20"/>
          <w:szCs w:val="20"/>
        </w:rPr>
        <w:t>9.Шульженко ЮЛ. Конституционный статус прокуратуры Российской Федерации. - М., 1999.</w:t>
      </w:r>
    </w:p>
    <w:p w:rsidR="00786C5B" w:rsidRPr="008C2B3A" w:rsidRDefault="00786C5B" w:rsidP="00371FAC">
      <w:pPr>
        <w:tabs>
          <w:tab w:val="left" w:pos="716"/>
        </w:tabs>
        <w:ind w:firstLine="362"/>
        <w:jc w:val="both"/>
        <w:rPr>
          <w:rFonts w:ascii="Times New Roman" w:hAnsi="Times New Roman" w:cs="Times New Roman"/>
          <w:sz w:val="20"/>
          <w:szCs w:val="20"/>
        </w:rPr>
      </w:pPr>
      <w:r w:rsidRPr="008C2B3A">
        <w:rPr>
          <w:rFonts w:ascii="Times New Roman" w:hAnsi="Times New Roman" w:cs="Times New Roman"/>
          <w:sz w:val="20"/>
          <w:szCs w:val="20"/>
        </w:rPr>
        <w:t>10.Щеглов В.Н. Субъекты судебного гражданского процесса. - Томск, 1979.</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Контрольные вопросы:</w:t>
      </w:r>
    </w:p>
    <w:p w:rsidR="00786C5B" w:rsidRPr="008C2B3A" w:rsidRDefault="00786C5B" w:rsidP="00371FAC">
      <w:pPr>
        <w:tabs>
          <w:tab w:val="left" w:pos="686"/>
        </w:tabs>
        <w:ind w:firstLine="362"/>
        <w:jc w:val="both"/>
        <w:rPr>
          <w:rFonts w:ascii="Times New Roman" w:hAnsi="Times New Roman" w:cs="Times New Roman"/>
          <w:sz w:val="20"/>
          <w:szCs w:val="20"/>
        </w:rPr>
      </w:pPr>
      <w:r w:rsidRPr="008C2B3A">
        <w:rPr>
          <w:rFonts w:ascii="Times New Roman" w:hAnsi="Times New Roman" w:cs="Times New Roman"/>
          <w:sz w:val="20"/>
          <w:szCs w:val="20"/>
        </w:rPr>
        <w:t>1.Эволюция назначения прокуратуры.</w:t>
      </w:r>
    </w:p>
    <w:p w:rsidR="00786C5B" w:rsidRPr="008C2B3A" w:rsidRDefault="00786C5B" w:rsidP="00371FAC">
      <w:pPr>
        <w:tabs>
          <w:tab w:val="left" w:pos="691"/>
        </w:tabs>
        <w:ind w:firstLine="362"/>
        <w:jc w:val="both"/>
        <w:rPr>
          <w:rFonts w:ascii="Times New Roman" w:hAnsi="Times New Roman" w:cs="Times New Roman"/>
          <w:sz w:val="20"/>
          <w:szCs w:val="20"/>
        </w:rPr>
      </w:pPr>
      <w:r w:rsidRPr="008C2B3A">
        <w:rPr>
          <w:rFonts w:ascii="Times New Roman" w:hAnsi="Times New Roman" w:cs="Times New Roman"/>
          <w:sz w:val="20"/>
          <w:szCs w:val="20"/>
        </w:rPr>
        <w:t>2.Задачи прокуратуры в гражданском процессе на современном этапе развития общества. Представительство интересов государства в суде.</w:t>
      </w:r>
    </w:p>
    <w:p w:rsidR="00786C5B" w:rsidRPr="008C2B3A" w:rsidRDefault="00786C5B" w:rsidP="00371FAC">
      <w:pPr>
        <w:tabs>
          <w:tab w:val="left" w:pos="691"/>
        </w:tabs>
        <w:ind w:firstLine="362"/>
        <w:jc w:val="both"/>
        <w:rPr>
          <w:rFonts w:ascii="Times New Roman" w:hAnsi="Times New Roman" w:cs="Times New Roman"/>
          <w:sz w:val="20"/>
          <w:szCs w:val="20"/>
        </w:rPr>
      </w:pPr>
      <w:r w:rsidRPr="008C2B3A">
        <w:rPr>
          <w:rFonts w:ascii="Times New Roman" w:hAnsi="Times New Roman" w:cs="Times New Roman"/>
          <w:sz w:val="20"/>
          <w:szCs w:val="20"/>
        </w:rPr>
        <w:t>3.Основания и формы участия прокурора в гражданском процессе.</w:t>
      </w:r>
    </w:p>
    <w:p w:rsidR="00786C5B" w:rsidRPr="008C2B3A" w:rsidRDefault="00786C5B" w:rsidP="00371FAC">
      <w:pPr>
        <w:tabs>
          <w:tab w:val="left" w:pos="696"/>
        </w:tabs>
        <w:ind w:firstLine="362"/>
        <w:jc w:val="both"/>
        <w:rPr>
          <w:rFonts w:ascii="Times New Roman" w:hAnsi="Times New Roman" w:cs="Times New Roman"/>
          <w:sz w:val="20"/>
          <w:szCs w:val="20"/>
        </w:rPr>
      </w:pPr>
      <w:r w:rsidRPr="008C2B3A">
        <w:rPr>
          <w:rFonts w:ascii="Times New Roman" w:hAnsi="Times New Roman" w:cs="Times New Roman"/>
          <w:sz w:val="20"/>
          <w:szCs w:val="20"/>
        </w:rPr>
        <w:t>4.Возбуждение гражданского дела по заявлению прокурора в интересах защиты прав других лиц, общественных и государственных интересов.</w:t>
      </w:r>
    </w:p>
    <w:p w:rsidR="00786C5B" w:rsidRPr="008C2B3A" w:rsidRDefault="00786C5B" w:rsidP="00371FAC">
      <w:pPr>
        <w:tabs>
          <w:tab w:val="left" w:pos="705"/>
        </w:tabs>
        <w:ind w:firstLine="362"/>
        <w:jc w:val="both"/>
        <w:rPr>
          <w:rFonts w:ascii="Times New Roman" w:hAnsi="Times New Roman" w:cs="Times New Roman"/>
          <w:sz w:val="20"/>
          <w:szCs w:val="20"/>
        </w:rPr>
      </w:pPr>
      <w:r w:rsidRPr="008C2B3A">
        <w:rPr>
          <w:rFonts w:ascii="Times New Roman" w:hAnsi="Times New Roman" w:cs="Times New Roman"/>
          <w:sz w:val="20"/>
          <w:szCs w:val="20"/>
        </w:rPr>
        <w:t>5.Процессуальное положение прокурора.</w:t>
      </w:r>
    </w:p>
    <w:p w:rsidR="00786C5B" w:rsidRPr="008C2B3A" w:rsidRDefault="00786C5B" w:rsidP="00371FAC">
      <w:pPr>
        <w:tabs>
          <w:tab w:val="left" w:pos="690"/>
        </w:tabs>
        <w:ind w:firstLine="362"/>
        <w:jc w:val="both"/>
        <w:rPr>
          <w:rFonts w:ascii="Times New Roman" w:hAnsi="Times New Roman" w:cs="Times New Roman"/>
          <w:sz w:val="20"/>
          <w:szCs w:val="20"/>
        </w:rPr>
      </w:pPr>
      <w:r w:rsidRPr="008C2B3A">
        <w:rPr>
          <w:rFonts w:ascii="Times New Roman" w:hAnsi="Times New Roman" w:cs="Times New Roman"/>
          <w:sz w:val="20"/>
          <w:szCs w:val="20"/>
        </w:rPr>
        <w:t>6.Дача заключения прокурором и содержание его заключения.</w:t>
      </w:r>
    </w:p>
    <w:p w:rsidR="00786C5B" w:rsidRPr="008C2B3A" w:rsidRDefault="00786C5B" w:rsidP="00371FAC">
      <w:pPr>
        <w:tabs>
          <w:tab w:val="left" w:pos="696"/>
        </w:tabs>
        <w:ind w:firstLine="362"/>
        <w:jc w:val="both"/>
        <w:rPr>
          <w:rFonts w:ascii="Times New Roman" w:hAnsi="Times New Roman" w:cs="Times New Roman"/>
          <w:sz w:val="20"/>
          <w:szCs w:val="20"/>
        </w:rPr>
      </w:pPr>
      <w:r w:rsidRPr="008C2B3A">
        <w:rPr>
          <w:rFonts w:ascii="Times New Roman" w:hAnsi="Times New Roman" w:cs="Times New Roman"/>
          <w:sz w:val="20"/>
          <w:szCs w:val="20"/>
        </w:rPr>
        <w:t>7.Обязательное участие прокурора в рассмотрении и разрешении дел.</w:t>
      </w:r>
    </w:p>
    <w:p w:rsidR="00786C5B" w:rsidRPr="008C2B3A" w:rsidRDefault="00786C5B" w:rsidP="00371FAC">
      <w:pPr>
        <w:tabs>
          <w:tab w:val="left" w:pos="696"/>
        </w:tabs>
        <w:ind w:firstLine="362"/>
        <w:jc w:val="both"/>
        <w:rPr>
          <w:rFonts w:ascii="Times New Roman" w:hAnsi="Times New Roman" w:cs="Times New Roman"/>
          <w:sz w:val="20"/>
          <w:szCs w:val="20"/>
        </w:rPr>
      </w:pPr>
      <w:r w:rsidRPr="008C2B3A">
        <w:rPr>
          <w:rFonts w:ascii="Times New Roman" w:hAnsi="Times New Roman" w:cs="Times New Roman"/>
          <w:sz w:val="20"/>
          <w:szCs w:val="20"/>
        </w:rPr>
        <w:t>8.Участие прокурора в суде первой инстанции, его процессуальные права и обязанности.</w:t>
      </w:r>
    </w:p>
    <w:p w:rsidR="00786C5B" w:rsidRPr="008C2B3A" w:rsidRDefault="00786C5B" w:rsidP="00371FAC">
      <w:pPr>
        <w:tabs>
          <w:tab w:val="left" w:pos="691"/>
        </w:tabs>
        <w:ind w:firstLine="362"/>
        <w:jc w:val="both"/>
        <w:rPr>
          <w:rFonts w:ascii="Times New Roman" w:hAnsi="Times New Roman" w:cs="Times New Roman"/>
          <w:sz w:val="20"/>
          <w:szCs w:val="20"/>
        </w:rPr>
      </w:pPr>
      <w:r w:rsidRPr="008C2B3A">
        <w:rPr>
          <w:rFonts w:ascii="Times New Roman" w:hAnsi="Times New Roman" w:cs="Times New Roman"/>
          <w:sz w:val="20"/>
          <w:szCs w:val="20"/>
        </w:rPr>
        <w:t>9.Участие прокурора в судах апелляционной, кассационной и надзорной инстанций.</w:t>
      </w:r>
    </w:p>
    <w:p w:rsidR="00786C5B" w:rsidRPr="008C2B3A" w:rsidRDefault="00786C5B" w:rsidP="00371FAC">
      <w:pPr>
        <w:tabs>
          <w:tab w:val="left" w:pos="696"/>
        </w:tabs>
        <w:ind w:firstLine="362"/>
        <w:jc w:val="both"/>
        <w:rPr>
          <w:rFonts w:ascii="Times New Roman" w:hAnsi="Times New Roman" w:cs="Times New Roman"/>
          <w:sz w:val="20"/>
          <w:szCs w:val="20"/>
        </w:rPr>
      </w:pPr>
      <w:r w:rsidRPr="008C2B3A">
        <w:rPr>
          <w:rFonts w:ascii="Times New Roman" w:hAnsi="Times New Roman" w:cs="Times New Roman"/>
          <w:sz w:val="20"/>
          <w:szCs w:val="20"/>
        </w:rPr>
        <w:t>10.Прокурорский надзор за законностью исполнительного производства.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ТЕМА 7. УЧАСТИЕ В ГРАЖДАНСКОМ ПРОЦЕССЕ ГОСУДАРСТВЕННЫХ ОРГАНОВ, ОРГАНОВ МЕСТНОГО САМОУПРАВЛЕНИЯ, ОРГАНИЗАЦИЙ И ОТДЕЛЬНЫХ ГРАЖДАН В ЗАЩИТУ ИНТЕРЕСОВ ДРУГИХ ЛИЦ</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Вопрос 1. Основание и цели участия в гражданском процессе государственных органов, органов местного самоуправления, организаций н отдельных граждан в защиту прав других лиц или общественных, государственных интересов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Статьи 56 и 57 ГПК предусматривают участие в гражданском процессе лиц, которые отличаются между собой по своему назначению, компетенции и в целом правовому положению. Ими могут быть государственные органы, органы местного самоуправления, организации, а также отдельные граждане, вступающие в процесс либо привлекаемые к участию в гражданских делах.</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Перечисленные лица могут участвовать в процессе в качестве стороны или третьих лиц, если они являются участниками спорного материального правоотношения либо, не являясь таковыми, защищают в процессе свои материально-правовые интересы.</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Однако указанные лица могут участвовать в процессе не только с целью защиты собственных прав и законных интересов, но и для защиты прав, свобод и законных интересов других лиц, являющихся субъектами спорного материального правоотношения. Лица, в защиту прав, свобод и законных интересов которых выступают государственные органы, органы местного самоуправления, отдельные организации или граждане, являются сторонами в деле. Сами же государственные органы. органы местного самоуправления, организации и граждане, по иску или заявлению которых возбуждено дело, не являются субъектами спорного материального правоотношения (спора о праве), поэтому не могут занимать в процессе положение истца (стороны в деле).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Вышеуказанные лица входят в состав лиц, участвующих в деле (ст. 44 ГПК). Им присущи все признаки участвующих в деле лиц, в том числе они имеют процессуальные права и несут процессуальные обязанности в соответствии со статьей 47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Основанием участия этих лиц в процессе является их государственная (служебная) или общественная заинтересованность в исходе дела (А.А. Добровольский. М.А. Викут. Р.Е Гукасян, М.С. Шакарян). Эта заинтересованность вытекает из функций государственных органов, органов местного самоуправления, организаций, граждан по охране прав и интересов граждан либо из необходимости охраны общественного или государственного интереса, связанного с нарушением закона и совершением действий, противоречащих интересам общества и государства. Так, в научной литературе отмечается, что основанием участия этих лиц в процессе является заинтересованность в законном и обоснованном разрешении спора, вытекающем из тех функций и обязанностей, которые возложены на них законом и актами, определяющими компетенцию данного государственного органа или организации (С. А. Иванова).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Участие в процессе вышеперечисленных лиц обусловлено тем, что они защищают права, свободы и законные интересы других лиц в силу возложенной на них законом обязанности и потому у них имеется только процессуально-правовая заинтересованность в исходе дела. В процессе они участвуют от своего имени, но выступают в защиту не своих, а «чужих» прав, свобод и законных интересов.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Целями участия указанных лиц в гражданском процессе являются:</w:t>
      </w:r>
    </w:p>
    <w:p w:rsidR="00786C5B" w:rsidRPr="008C2B3A" w:rsidRDefault="00786C5B" w:rsidP="00371FAC">
      <w:pPr>
        <w:tabs>
          <w:tab w:val="left" w:pos="529"/>
        </w:tabs>
        <w:ind w:firstLine="362"/>
        <w:jc w:val="both"/>
        <w:rPr>
          <w:rFonts w:ascii="Times New Roman" w:hAnsi="Times New Roman" w:cs="Times New Roman"/>
          <w:sz w:val="20"/>
          <w:szCs w:val="20"/>
        </w:rPr>
      </w:pPr>
      <w:r w:rsidRPr="008C2B3A">
        <w:rPr>
          <w:rFonts w:ascii="Times New Roman" w:hAnsi="Times New Roman" w:cs="Times New Roman"/>
          <w:sz w:val="20"/>
          <w:szCs w:val="20"/>
        </w:rPr>
        <w:t>-защита прав и законных интересов граждан и организаций, причем защита таких прав и законных интересов, которые имеют социальную направленность и особую значимость (напр., защита интересов лиц, не достигших совершеннолетия либо признанных судом недееспособными, охрана окружающей природной среды и т.п.). Защищая права и интересы конкретных лиц, они осуществляют защиту общественных или государственных интересов;</w:t>
      </w:r>
    </w:p>
    <w:p w:rsidR="00786C5B" w:rsidRPr="008C2B3A" w:rsidRDefault="00786C5B" w:rsidP="00371FAC">
      <w:pPr>
        <w:tabs>
          <w:tab w:val="left" w:pos="519"/>
        </w:tabs>
        <w:ind w:firstLine="362"/>
        <w:jc w:val="both"/>
        <w:rPr>
          <w:rFonts w:ascii="Times New Roman" w:hAnsi="Times New Roman" w:cs="Times New Roman"/>
          <w:sz w:val="20"/>
          <w:szCs w:val="20"/>
        </w:rPr>
      </w:pPr>
      <w:r w:rsidRPr="008C2B3A">
        <w:rPr>
          <w:rFonts w:ascii="Times New Roman" w:hAnsi="Times New Roman" w:cs="Times New Roman"/>
          <w:sz w:val="20"/>
          <w:szCs w:val="20"/>
        </w:rPr>
        <w:t>-реализация права на судебную защиту тех граждан, которые сами не в состоянии защищать свои права и интересы в силу тех или иных причин (возраста, состояния здоровья и т.п.). Закрепление в законе права государственных органов, органов местного самоуправления, организаций и граждан на обращение в суд с заявлением в защиту «чужих» прав и законных интересов рассматривается как дополнительная гарантия права на судебную защиту отдельных групп граждан;</w:t>
      </w:r>
    </w:p>
    <w:p w:rsidR="00786C5B" w:rsidRPr="008C2B3A" w:rsidRDefault="00786C5B" w:rsidP="00371FAC">
      <w:pPr>
        <w:tabs>
          <w:tab w:val="left" w:pos="586"/>
        </w:tabs>
        <w:ind w:firstLine="362"/>
        <w:jc w:val="both"/>
        <w:rPr>
          <w:rFonts w:ascii="Times New Roman" w:hAnsi="Times New Roman" w:cs="Times New Roman"/>
          <w:sz w:val="20"/>
          <w:szCs w:val="20"/>
        </w:rPr>
      </w:pPr>
      <w:r w:rsidRPr="008C2B3A">
        <w:rPr>
          <w:rFonts w:ascii="Times New Roman" w:hAnsi="Times New Roman" w:cs="Times New Roman"/>
          <w:sz w:val="20"/>
          <w:szCs w:val="20"/>
        </w:rPr>
        <w:t>-оказание помощи суду в установлении фактических обстоятельств дела и способствование правильному разрешению гражданско-правового спора.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статьях 56 и 57 ГПК закрепляются две формы участия лип в процессе:</w:t>
      </w:r>
    </w:p>
    <w:p w:rsidR="00786C5B" w:rsidRPr="008C2B3A" w:rsidRDefault="00786C5B" w:rsidP="00371FAC">
      <w:pPr>
        <w:tabs>
          <w:tab w:val="left" w:pos="617"/>
        </w:tabs>
        <w:ind w:firstLine="362"/>
        <w:jc w:val="both"/>
        <w:rPr>
          <w:rFonts w:ascii="Times New Roman" w:hAnsi="Times New Roman" w:cs="Times New Roman"/>
          <w:sz w:val="20"/>
          <w:szCs w:val="20"/>
        </w:rPr>
      </w:pPr>
      <w:r w:rsidRPr="008C2B3A">
        <w:rPr>
          <w:rFonts w:ascii="Times New Roman" w:hAnsi="Times New Roman" w:cs="Times New Roman"/>
          <w:sz w:val="20"/>
          <w:szCs w:val="20"/>
        </w:rPr>
        <w:t>1)обращение в суд в защиту прав других лиц, общественных и государственных интересов, иными словами, возбуждение гражданского дела в защиту «чужих» прав, свобод и законных интересов. В такой форме могут участвовать в гражданском процессе государственные органы, органы местного самоуправления, организации или отдельные граждане;</w:t>
      </w:r>
    </w:p>
    <w:p w:rsidR="00786C5B" w:rsidRPr="008C2B3A" w:rsidRDefault="00786C5B" w:rsidP="00371FAC">
      <w:pPr>
        <w:tabs>
          <w:tab w:val="left" w:pos="617"/>
        </w:tabs>
        <w:ind w:firstLine="362"/>
        <w:jc w:val="both"/>
        <w:rPr>
          <w:rFonts w:ascii="Times New Roman" w:hAnsi="Times New Roman" w:cs="Times New Roman"/>
          <w:sz w:val="20"/>
          <w:szCs w:val="20"/>
        </w:rPr>
      </w:pPr>
      <w:r w:rsidRPr="008C2B3A">
        <w:rPr>
          <w:rFonts w:ascii="Times New Roman" w:hAnsi="Times New Roman" w:cs="Times New Roman"/>
          <w:sz w:val="20"/>
          <w:szCs w:val="20"/>
        </w:rPr>
        <w:t>2)вступление в начатый по инициативе других лиц процесс для дачи заключения по делу. Данная форма участия в процессе возможна только для государственных органов и органов местного самоуправления.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Все перечисленные в статьях 56 и 57 ГПК лица, исходя из формы их участия в процессе и с учетом характера процессуальных функций и средств их осуществления, подразделяются на две группы:</w:t>
      </w:r>
    </w:p>
    <w:p w:rsidR="00786C5B" w:rsidRPr="008C2B3A" w:rsidRDefault="00786C5B" w:rsidP="00371FAC">
      <w:pPr>
        <w:tabs>
          <w:tab w:val="left" w:pos="574"/>
        </w:tabs>
        <w:ind w:firstLine="362"/>
        <w:jc w:val="both"/>
        <w:rPr>
          <w:rFonts w:ascii="Times New Roman" w:hAnsi="Times New Roman" w:cs="Times New Roman"/>
          <w:sz w:val="20"/>
          <w:szCs w:val="20"/>
        </w:rPr>
      </w:pPr>
      <w:r w:rsidRPr="008C2B3A">
        <w:rPr>
          <w:rFonts w:ascii="Times New Roman" w:hAnsi="Times New Roman" w:cs="Times New Roman"/>
          <w:sz w:val="20"/>
          <w:szCs w:val="20"/>
        </w:rPr>
        <w:t>-государственные органы, органы местного самоуправления, организации и отдельные граждане, которые обладают лишь правом предъявления иска (заявления) в защиту прав, свобод и законных интересов других лиц, общественных или государственных интересов;</w:t>
      </w:r>
    </w:p>
    <w:p w:rsidR="00786C5B" w:rsidRPr="008C2B3A" w:rsidRDefault="00786C5B" w:rsidP="00371FAC">
      <w:pPr>
        <w:tabs>
          <w:tab w:val="left" w:pos="602"/>
        </w:tabs>
        <w:ind w:firstLine="362"/>
        <w:jc w:val="both"/>
        <w:rPr>
          <w:rFonts w:ascii="Times New Roman" w:hAnsi="Times New Roman" w:cs="Times New Roman"/>
          <w:sz w:val="20"/>
          <w:szCs w:val="20"/>
        </w:rPr>
      </w:pPr>
      <w:r w:rsidRPr="008C2B3A">
        <w:rPr>
          <w:rFonts w:ascii="Times New Roman" w:hAnsi="Times New Roman" w:cs="Times New Roman"/>
          <w:sz w:val="20"/>
          <w:szCs w:val="20"/>
        </w:rPr>
        <w:t>-государственные органы и органы местного самоуправления, имеющие право на предъявление иска (заявления) и право на вступление в начатый процесс для дачи заключения по делу.</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Вопрос 2. Обращение в суд в защиту прав других лиц, общественных и государственных интересов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Первая форма участия в процессе, предусмотренная гражданским процессуальным законодательством, - это возбуждение гражданского дела с целью защиты прав и интересов других лиц. Статья 56 ГПК - «Обращение в суд в защиту прав других лиц, общественных и государственных интересов» - закрепляет: «В случаях, предусмотренных законом, государственные органы и органы местного самоуправления. организации или отдельные граждане могут обращаться в суд с иском в защиту прав, свобод и охраняемых законом интересов других лиц по их просьбе, а равно общественных или государственных интересов. Иск в защиту интересов недееспособного гражданина может быть предъявлен независимо от просьбы заинтересованного лица».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Содержание указанных норм процессуального права в определенной части противоречит нормам, закрепленным в части 1 статьи 8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Так, в части 1 статьи 56 ГПК называются следующие лица, обладающие правом на обращение в суд за защитой «чужих» прав, свобод и законных интересов: государственные органы, органы местного самоуправления, организации, отдельные граждане. А в части 1 статьи 8 ГПК предусматривается следующее правило: «Государственные ор</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ганы, юридические лица или граждане имеют право обратиться в суд с заявлением о защите прав и охраняемых законом интересов других лиц или неопределенного круга лиц в случаях, предусмотренных законом».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Противоречие между нормами заключается в обозначении круга лиц, наделенных правом на обращение в суд. В статье 8 ГПК в отличие от статьи 56 ГПК предусматривается более узкий круг таких субъектов, а именно, не называются органы местного самоуправления и вместо организаций указываются юридические лица. Представляется, что нормы статьи 8 ГПК в данной части должны быть изменены и приведены в соответствие с нормами статьи 56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Кроме того, в части 1 статьи 8 ГПК допускается обращение в суд в защиту прав неопределенного круга лиц, а в статье 56 ГПК такая норма отсутствует, что, на наш взгляд, является упущением. По действующему законодательству РК возможно предъявление в суд так называемых «коллективных исков» - исков в защиту прав и законных интересов неопределенного круга лиц.</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Напр., Закон КазССР о защите прав потребителей предусматривает, что общественные организации потребителей вправе самостоятельно предъявить иск в суд о признании действий продавца, изготовителя (их представителей), исполнителя, а также органа управления противоправными в отношении неопределенного круга потребителей (коллективный иск) и прекращении этих действий. При удовлетворении коллективного иска суд обязывает правонарушителя довести в установленный срок через средства массовой информации или иным способом до сведения потребителей решение суда. Вступившее в законную силу решение суда по коллективному иску обязательно для суда, рассматривающего иск потребителя о гражданско-правовых последствиях действий указанных лиц (ст. 23).</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Иски в защиту прав и интересов неопределенного круга лиц - правовой институт, существенно отличающийся от ранее известного, природа которого подлежит исследованию (М.С. Шакарян).</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Возбуждение гражданского дела в порядке, закрепленном статьей 56 ГПК, допускается только в случаях, предусмотренных законом. ГПК не содержит примерного перечня случаев предъявления исков для защиты прав, свобод и законных интересов других лиц, общественных и государственных интересов. Однако такие указания, как правило, содержатся в нормах материального (гражданского, семейного, жилищного и др.) права. Следовательно, закрепление в законе права лиц на возбуждение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гражданских дел конкретных категорий в соответствии со статьей 56 ГПК-обязательное условие предъявления лицами исков (заявлений).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Наличие такого указания в законе или ином нормативном правовом акте М.С. Шакарян рассматривает как специальную предпосылку права на предъявление иска с целью защиты прав и законных интересов других лиц. Обращение в суд с иском (заявлением) в защиту «чужих» прав и законных интересов лицом, не наделенным законом таким правом, влечет за собой отказ в принятии заявления на основании части 1 статьи 8, части 1 статьи 56 и подпункта 1 части 1 статьи 153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Нормы материального и процессуального права предусматривают возможность обращения в суд в защиту прав и интересов других лиц с исковыми требованиями (заявлениями), указанными ниже органами в следующих, напр., случаях:</w:t>
      </w:r>
    </w:p>
    <w:p w:rsidR="00786C5B" w:rsidRPr="008C2B3A" w:rsidRDefault="00786C5B" w:rsidP="00371FAC">
      <w:pPr>
        <w:tabs>
          <w:tab w:val="left" w:pos="586"/>
        </w:tabs>
        <w:ind w:firstLine="362"/>
        <w:jc w:val="both"/>
        <w:rPr>
          <w:rFonts w:ascii="Times New Roman" w:hAnsi="Times New Roman" w:cs="Times New Roman"/>
          <w:sz w:val="20"/>
          <w:szCs w:val="20"/>
        </w:rPr>
      </w:pPr>
      <w:r w:rsidRPr="008C2B3A">
        <w:rPr>
          <w:rFonts w:ascii="Times New Roman" w:hAnsi="Times New Roman" w:cs="Times New Roman"/>
          <w:sz w:val="20"/>
          <w:szCs w:val="20"/>
        </w:rPr>
        <w:t>1)органами опеки и попечительства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 признании брака недействительным (подпункт 1 п. 1 ст. 25 ЗоБС);</w:t>
      </w:r>
    </w:p>
    <w:p w:rsidR="00786C5B" w:rsidRPr="008C2B3A" w:rsidRDefault="00786C5B" w:rsidP="00371FAC">
      <w:pPr>
        <w:tabs>
          <w:tab w:val="left" w:pos="543"/>
        </w:tabs>
        <w:ind w:firstLine="362"/>
        <w:jc w:val="both"/>
        <w:rPr>
          <w:rFonts w:ascii="Times New Roman" w:hAnsi="Times New Roman" w:cs="Times New Roman"/>
          <w:sz w:val="20"/>
          <w:szCs w:val="20"/>
        </w:rPr>
      </w:pPr>
      <w:r w:rsidRPr="008C2B3A">
        <w:rPr>
          <w:rFonts w:ascii="Times New Roman" w:hAnsi="Times New Roman" w:cs="Times New Roman"/>
          <w:sz w:val="20"/>
          <w:szCs w:val="20"/>
        </w:rPr>
        <w:t>-о лишении родительских прав (п. 1 ст. 68 ЗоБС);</w:t>
      </w:r>
    </w:p>
    <w:p w:rsidR="00786C5B" w:rsidRPr="008C2B3A" w:rsidRDefault="00786C5B" w:rsidP="00371FAC">
      <w:pPr>
        <w:tabs>
          <w:tab w:val="left" w:pos="548"/>
        </w:tabs>
        <w:ind w:firstLine="362"/>
        <w:jc w:val="both"/>
        <w:rPr>
          <w:rFonts w:ascii="Times New Roman" w:hAnsi="Times New Roman" w:cs="Times New Roman"/>
          <w:sz w:val="20"/>
          <w:szCs w:val="20"/>
        </w:rPr>
      </w:pPr>
      <w:r w:rsidRPr="008C2B3A">
        <w:rPr>
          <w:rFonts w:ascii="Times New Roman" w:hAnsi="Times New Roman" w:cs="Times New Roman"/>
          <w:sz w:val="20"/>
          <w:szCs w:val="20"/>
        </w:rPr>
        <w:t>-об ограничении родительских прав (п. 3 ст. 71 ЗоБС);</w:t>
      </w:r>
    </w:p>
    <w:p w:rsidR="00786C5B" w:rsidRPr="008C2B3A" w:rsidRDefault="00786C5B" w:rsidP="00371FAC">
      <w:pPr>
        <w:tabs>
          <w:tab w:val="left" w:pos="543"/>
        </w:tabs>
        <w:ind w:firstLine="362"/>
        <w:jc w:val="both"/>
        <w:rPr>
          <w:rFonts w:ascii="Times New Roman" w:hAnsi="Times New Roman" w:cs="Times New Roman"/>
          <w:sz w:val="20"/>
          <w:szCs w:val="20"/>
        </w:rPr>
      </w:pPr>
      <w:r w:rsidRPr="008C2B3A">
        <w:rPr>
          <w:rFonts w:ascii="Times New Roman" w:hAnsi="Times New Roman" w:cs="Times New Roman"/>
          <w:sz w:val="20"/>
          <w:szCs w:val="20"/>
        </w:rPr>
        <w:t>-о признании усыновления недействительным (ст. 93 ЗоБС);</w:t>
      </w:r>
    </w:p>
    <w:p w:rsidR="00786C5B" w:rsidRPr="008C2B3A" w:rsidRDefault="00786C5B" w:rsidP="00371FAC">
      <w:pPr>
        <w:tabs>
          <w:tab w:val="left" w:pos="543"/>
        </w:tabs>
        <w:ind w:firstLine="362"/>
        <w:jc w:val="both"/>
        <w:rPr>
          <w:rFonts w:ascii="Times New Roman" w:hAnsi="Times New Roman" w:cs="Times New Roman"/>
          <w:sz w:val="20"/>
          <w:szCs w:val="20"/>
        </w:rPr>
      </w:pPr>
      <w:r w:rsidRPr="008C2B3A">
        <w:rPr>
          <w:rFonts w:ascii="Times New Roman" w:hAnsi="Times New Roman" w:cs="Times New Roman"/>
          <w:sz w:val="20"/>
          <w:szCs w:val="20"/>
        </w:rPr>
        <w:t>-об отмене усыновления (удочерения) ребенка (ст. 97 ЗоБС);</w:t>
      </w:r>
    </w:p>
    <w:p w:rsidR="00786C5B" w:rsidRPr="008C2B3A" w:rsidRDefault="00786C5B" w:rsidP="00371FAC">
      <w:pPr>
        <w:tabs>
          <w:tab w:val="left" w:pos="558"/>
        </w:tabs>
        <w:ind w:firstLine="362"/>
        <w:jc w:val="both"/>
        <w:rPr>
          <w:rFonts w:ascii="Times New Roman" w:hAnsi="Times New Roman" w:cs="Times New Roman"/>
          <w:sz w:val="20"/>
          <w:szCs w:val="20"/>
        </w:rPr>
      </w:pPr>
      <w:r w:rsidRPr="008C2B3A">
        <w:rPr>
          <w:rFonts w:ascii="Times New Roman" w:hAnsi="Times New Roman" w:cs="Times New Roman"/>
          <w:sz w:val="20"/>
          <w:szCs w:val="20"/>
        </w:rPr>
        <w:t>-о признании гражданина безвестно отсутствующим или объявлении гражданина умершим (ч. 2 ст. 296 ГПК);</w:t>
      </w:r>
    </w:p>
    <w:p w:rsidR="00786C5B" w:rsidRPr="008C2B3A" w:rsidRDefault="00786C5B" w:rsidP="00371FAC">
      <w:pPr>
        <w:tabs>
          <w:tab w:val="left" w:pos="539"/>
        </w:tabs>
        <w:ind w:firstLine="362"/>
        <w:jc w:val="both"/>
        <w:rPr>
          <w:rFonts w:ascii="Times New Roman" w:hAnsi="Times New Roman" w:cs="Times New Roman"/>
          <w:sz w:val="20"/>
          <w:szCs w:val="20"/>
        </w:rPr>
      </w:pPr>
      <w:r w:rsidRPr="008C2B3A">
        <w:rPr>
          <w:rFonts w:ascii="Times New Roman" w:hAnsi="Times New Roman" w:cs="Times New Roman"/>
          <w:sz w:val="20"/>
          <w:szCs w:val="20"/>
        </w:rPr>
        <w:t>-о признании гражданина ограниченно дееспособным или недееспособным (ч. 1 и 2 ст. 302 ГПК);</w:t>
      </w:r>
    </w:p>
    <w:p w:rsidR="00786C5B" w:rsidRPr="008C2B3A" w:rsidRDefault="00786C5B" w:rsidP="00371FAC">
      <w:pPr>
        <w:tabs>
          <w:tab w:val="left" w:pos="543"/>
        </w:tabs>
        <w:ind w:firstLine="362"/>
        <w:jc w:val="both"/>
        <w:rPr>
          <w:rFonts w:ascii="Times New Roman" w:hAnsi="Times New Roman" w:cs="Times New Roman"/>
          <w:sz w:val="20"/>
          <w:szCs w:val="20"/>
        </w:rPr>
      </w:pPr>
      <w:r w:rsidRPr="008C2B3A">
        <w:rPr>
          <w:rFonts w:ascii="Times New Roman" w:hAnsi="Times New Roman" w:cs="Times New Roman"/>
          <w:sz w:val="20"/>
          <w:szCs w:val="20"/>
        </w:rPr>
        <w:t>-о признании гражданина дееспособным (ст. 308 ГПК) и др.</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Органами опеки и попечительства являются местные исполнительные органы. Районные и городские исполнительные органы осуществляют свои функции по опеке и попечительству через уполномоченные органы образования, социальной защиты населения и здравоохранения, а поселковые, сельские, аульные исполнительные органы - самостоятельно (пп. 1 и 2 ст. 106 ЗоБС);</w:t>
      </w:r>
    </w:p>
    <w:p w:rsidR="00786C5B" w:rsidRPr="008C2B3A" w:rsidRDefault="00786C5B" w:rsidP="00371FAC">
      <w:pPr>
        <w:tabs>
          <w:tab w:val="left" w:pos="596"/>
        </w:tabs>
        <w:ind w:firstLine="362"/>
        <w:jc w:val="both"/>
        <w:rPr>
          <w:rFonts w:ascii="Times New Roman" w:hAnsi="Times New Roman" w:cs="Times New Roman"/>
          <w:sz w:val="20"/>
          <w:szCs w:val="20"/>
        </w:rPr>
      </w:pPr>
      <w:r w:rsidRPr="008C2B3A">
        <w:rPr>
          <w:rFonts w:ascii="Times New Roman" w:hAnsi="Times New Roman" w:cs="Times New Roman"/>
          <w:sz w:val="20"/>
          <w:szCs w:val="20"/>
        </w:rPr>
        <w:t>2)государственными органами</w:t>
      </w:r>
    </w:p>
    <w:p w:rsidR="00786C5B" w:rsidRPr="008C2B3A" w:rsidRDefault="00786C5B" w:rsidP="00371FAC">
      <w:pPr>
        <w:tabs>
          <w:tab w:val="left" w:pos="554"/>
        </w:tabs>
        <w:ind w:firstLine="362"/>
        <w:jc w:val="both"/>
        <w:rPr>
          <w:rFonts w:ascii="Times New Roman" w:hAnsi="Times New Roman" w:cs="Times New Roman"/>
          <w:sz w:val="20"/>
          <w:szCs w:val="20"/>
        </w:rPr>
      </w:pPr>
      <w:r w:rsidRPr="008C2B3A">
        <w:rPr>
          <w:rFonts w:ascii="Times New Roman" w:hAnsi="Times New Roman" w:cs="Times New Roman"/>
          <w:sz w:val="20"/>
          <w:szCs w:val="20"/>
        </w:rPr>
        <w:t>-о признании сделки недействительной при нарушении требований. предъявляемых к форме, содержанию и участникам сделки, а также к свободе их волеизъявления (ст. 157 ГК);</w:t>
      </w:r>
    </w:p>
    <w:p w:rsidR="00786C5B" w:rsidRPr="008C2B3A" w:rsidRDefault="00786C5B" w:rsidP="00371FAC">
      <w:pPr>
        <w:tabs>
          <w:tab w:val="left" w:pos="530"/>
        </w:tabs>
        <w:ind w:firstLine="362"/>
        <w:jc w:val="both"/>
        <w:rPr>
          <w:rFonts w:ascii="Times New Roman" w:hAnsi="Times New Roman" w:cs="Times New Roman"/>
          <w:sz w:val="20"/>
          <w:szCs w:val="20"/>
        </w:rPr>
      </w:pPr>
      <w:r w:rsidRPr="008C2B3A">
        <w:rPr>
          <w:rFonts w:ascii="Times New Roman" w:hAnsi="Times New Roman" w:cs="Times New Roman"/>
          <w:sz w:val="20"/>
          <w:szCs w:val="20"/>
        </w:rPr>
        <w:t>-о признании права коммунальной собственности на недвижимое имущество (ч. 2 ст. 314 ГПК) и др.;</w:t>
      </w:r>
    </w:p>
    <w:p w:rsidR="00786C5B" w:rsidRPr="008C2B3A" w:rsidRDefault="00786C5B" w:rsidP="00371FAC">
      <w:pPr>
        <w:tabs>
          <w:tab w:val="left" w:pos="635"/>
        </w:tabs>
        <w:ind w:firstLine="362"/>
        <w:jc w:val="both"/>
        <w:rPr>
          <w:rFonts w:ascii="Times New Roman" w:hAnsi="Times New Roman" w:cs="Times New Roman"/>
          <w:sz w:val="20"/>
          <w:szCs w:val="20"/>
        </w:rPr>
      </w:pPr>
      <w:r w:rsidRPr="008C2B3A">
        <w:rPr>
          <w:rFonts w:ascii="Times New Roman" w:hAnsi="Times New Roman" w:cs="Times New Roman"/>
          <w:sz w:val="20"/>
          <w:szCs w:val="20"/>
        </w:rPr>
        <w:t>3)комиссиями по делам несовершеннолетних, учреждениями для детей-сирот и детей, оставшихся без попечения родителей</w:t>
      </w:r>
    </w:p>
    <w:p w:rsidR="00786C5B" w:rsidRPr="008C2B3A" w:rsidRDefault="00786C5B" w:rsidP="00371FAC">
      <w:pPr>
        <w:tabs>
          <w:tab w:val="left" w:pos="548"/>
        </w:tabs>
        <w:ind w:firstLine="362"/>
        <w:jc w:val="both"/>
        <w:rPr>
          <w:rFonts w:ascii="Times New Roman" w:hAnsi="Times New Roman" w:cs="Times New Roman"/>
          <w:sz w:val="20"/>
          <w:szCs w:val="20"/>
        </w:rPr>
      </w:pPr>
      <w:r w:rsidRPr="008C2B3A">
        <w:rPr>
          <w:rFonts w:ascii="Times New Roman" w:hAnsi="Times New Roman" w:cs="Times New Roman"/>
          <w:sz w:val="20"/>
          <w:szCs w:val="20"/>
        </w:rPr>
        <w:t>-о лишении родительских прав (п. 1 ст. 68 ЗоБС);</w:t>
      </w:r>
    </w:p>
    <w:p w:rsidR="00786C5B" w:rsidRPr="008C2B3A" w:rsidRDefault="00786C5B" w:rsidP="00371FAC">
      <w:pPr>
        <w:tabs>
          <w:tab w:val="left" w:pos="548"/>
        </w:tabs>
        <w:ind w:firstLine="362"/>
        <w:jc w:val="both"/>
        <w:rPr>
          <w:rFonts w:ascii="Times New Roman" w:hAnsi="Times New Roman" w:cs="Times New Roman"/>
          <w:sz w:val="20"/>
          <w:szCs w:val="20"/>
        </w:rPr>
      </w:pPr>
      <w:r w:rsidRPr="008C2B3A">
        <w:rPr>
          <w:rFonts w:ascii="Times New Roman" w:hAnsi="Times New Roman" w:cs="Times New Roman"/>
          <w:sz w:val="20"/>
          <w:szCs w:val="20"/>
        </w:rPr>
        <w:t>-об ограничении родительских прав (п. 3 ст. 71 ЗоБС).</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Такие иски могут быть предъявлены также дошкольными учреждениями. общеобразовательными и другими учреждениями;</w:t>
      </w:r>
    </w:p>
    <w:p w:rsidR="00786C5B" w:rsidRPr="008C2B3A" w:rsidRDefault="00786C5B" w:rsidP="00371FAC">
      <w:pPr>
        <w:tabs>
          <w:tab w:val="left" w:pos="581"/>
        </w:tabs>
        <w:ind w:firstLine="362"/>
        <w:jc w:val="both"/>
        <w:rPr>
          <w:rFonts w:ascii="Times New Roman" w:hAnsi="Times New Roman" w:cs="Times New Roman"/>
          <w:sz w:val="20"/>
          <w:szCs w:val="20"/>
        </w:rPr>
      </w:pPr>
      <w:r w:rsidRPr="008C2B3A">
        <w:rPr>
          <w:rFonts w:ascii="Times New Roman" w:hAnsi="Times New Roman" w:cs="Times New Roman"/>
          <w:sz w:val="20"/>
          <w:szCs w:val="20"/>
        </w:rPr>
        <w:t>4)организациями, в том числе общественными объединениями:</w:t>
      </w:r>
    </w:p>
    <w:p w:rsidR="00786C5B" w:rsidRPr="008C2B3A" w:rsidRDefault="00786C5B" w:rsidP="00371FAC">
      <w:pPr>
        <w:tabs>
          <w:tab w:val="left" w:pos="581"/>
        </w:tabs>
        <w:ind w:firstLine="362"/>
        <w:jc w:val="both"/>
        <w:rPr>
          <w:rFonts w:ascii="Times New Roman" w:hAnsi="Times New Roman" w:cs="Times New Roman"/>
          <w:sz w:val="20"/>
          <w:szCs w:val="20"/>
        </w:rPr>
      </w:pPr>
      <w:r w:rsidRPr="008C2B3A">
        <w:rPr>
          <w:rFonts w:ascii="Times New Roman" w:hAnsi="Times New Roman" w:cs="Times New Roman"/>
          <w:sz w:val="20"/>
          <w:szCs w:val="20"/>
        </w:rPr>
        <w:t>а)психиатрическим (неврологическим) лечебным учреждением</w:t>
      </w:r>
    </w:p>
    <w:p w:rsidR="00786C5B" w:rsidRPr="008C2B3A" w:rsidRDefault="00786C5B" w:rsidP="00371FAC">
      <w:pPr>
        <w:tabs>
          <w:tab w:val="left" w:pos="528"/>
        </w:tabs>
        <w:ind w:firstLine="362"/>
        <w:jc w:val="both"/>
        <w:rPr>
          <w:rFonts w:ascii="Times New Roman" w:hAnsi="Times New Roman" w:cs="Times New Roman"/>
          <w:sz w:val="20"/>
          <w:szCs w:val="20"/>
        </w:rPr>
      </w:pPr>
      <w:r w:rsidRPr="008C2B3A">
        <w:rPr>
          <w:rFonts w:ascii="Times New Roman" w:hAnsi="Times New Roman" w:cs="Times New Roman"/>
          <w:sz w:val="20"/>
          <w:szCs w:val="20"/>
        </w:rPr>
        <w:t>-о признании гражданина недееспособным (ч. 2 ст. 302 ГПК);</w:t>
      </w:r>
    </w:p>
    <w:p w:rsidR="00786C5B" w:rsidRPr="008C2B3A" w:rsidRDefault="00786C5B" w:rsidP="00371FAC">
      <w:pPr>
        <w:tabs>
          <w:tab w:val="left" w:pos="610"/>
        </w:tabs>
        <w:ind w:firstLine="362"/>
        <w:jc w:val="both"/>
        <w:rPr>
          <w:rFonts w:ascii="Times New Roman" w:hAnsi="Times New Roman" w:cs="Times New Roman"/>
          <w:sz w:val="20"/>
          <w:szCs w:val="20"/>
        </w:rPr>
      </w:pPr>
      <w:r w:rsidRPr="008C2B3A">
        <w:rPr>
          <w:rFonts w:ascii="Times New Roman" w:hAnsi="Times New Roman" w:cs="Times New Roman"/>
          <w:sz w:val="20"/>
          <w:szCs w:val="20"/>
        </w:rPr>
        <w:t>б)психиатрическим диспансером и психиатрическим (неврологическим) учреждением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 признании гражданина дееспособным (ст. 308 ГПК);</w:t>
      </w:r>
    </w:p>
    <w:p w:rsidR="00786C5B" w:rsidRPr="008C2B3A" w:rsidRDefault="00786C5B" w:rsidP="00371FAC">
      <w:pPr>
        <w:tabs>
          <w:tab w:val="left" w:pos="576"/>
        </w:tabs>
        <w:ind w:firstLine="362"/>
        <w:jc w:val="both"/>
        <w:rPr>
          <w:rFonts w:ascii="Times New Roman" w:hAnsi="Times New Roman" w:cs="Times New Roman"/>
          <w:sz w:val="20"/>
          <w:szCs w:val="20"/>
        </w:rPr>
      </w:pPr>
      <w:r w:rsidRPr="008C2B3A">
        <w:rPr>
          <w:rFonts w:ascii="Times New Roman" w:hAnsi="Times New Roman" w:cs="Times New Roman"/>
          <w:sz w:val="20"/>
          <w:szCs w:val="20"/>
        </w:rPr>
        <w:t>в)общественными объединениями</w:t>
      </w:r>
    </w:p>
    <w:p w:rsidR="00786C5B" w:rsidRPr="008C2B3A" w:rsidRDefault="00786C5B" w:rsidP="00371FAC">
      <w:pPr>
        <w:tabs>
          <w:tab w:val="left" w:pos="548"/>
        </w:tabs>
        <w:ind w:firstLine="362"/>
        <w:jc w:val="both"/>
        <w:rPr>
          <w:rFonts w:ascii="Times New Roman" w:hAnsi="Times New Roman" w:cs="Times New Roman"/>
          <w:sz w:val="20"/>
          <w:szCs w:val="20"/>
        </w:rPr>
      </w:pPr>
      <w:r w:rsidRPr="008C2B3A">
        <w:rPr>
          <w:rFonts w:ascii="Times New Roman" w:hAnsi="Times New Roman" w:cs="Times New Roman"/>
          <w:sz w:val="20"/>
          <w:szCs w:val="20"/>
        </w:rPr>
        <w:t>-о признании гражданина безвестно отсутствующим или объявлении гражданина умершим (ч. 2 ст. 296 ГПК);</w:t>
      </w:r>
    </w:p>
    <w:p w:rsidR="00786C5B" w:rsidRPr="008C2B3A" w:rsidRDefault="00786C5B" w:rsidP="00371FAC">
      <w:pPr>
        <w:tabs>
          <w:tab w:val="left" w:pos="528"/>
        </w:tabs>
        <w:ind w:firstLine="362"/>
        <w:jc w:val="both"/>
        <w:rPr>
          <w:rFonts w:ascii="Times New Roman" w:hAnsi="Times New Roman" w:cs="Times New Roman"/>
          <w:sz w:val="20"/>
          <w:szCs w:val="20"/>
        </w:rPr>
      </w:pPr>
      <w:r w:rsidRPr="008C2B3A">
        <w:rPr>
          <w:rFonts w:ascii="Times New Roman" w:hAnsi="Times New Roman" w:cs="Times New Roman"/>
          <w:sz w:val="20"/>
          <w:szCs w:val="20"/>
        </w:rPr>
        <w:t>-о защите избирательных прав (ст. 272 ГПК);</w:t>
      </w:r>
    </w:p>
    <w:p w:rsidR="00786C5B" w:rsidRPr="008C2B3A" w:rsidRDefault="00786C5B" w:rsidP="00371FAC">
      <w:pPr>
        <w:tabs>
          <w:tab w:val="left" w:pos="566"/>
        </w:tabs>
        <w:ind w:firstLine="362"/>
        <w:jc w:val="both"/>
        <w:rPr>
          <w:rFonts w:ascii="Times New Roman" w:hAnsi="Times New Roman" w:cs="Times New Roman"/>
          <w:sz w:val="20"/>
          <w:szCs w:val="20"/>
        </w:rPr>
      </w:pPr>
      <w:r w:rsidRPr="008C2B3A">
        <w:rPr>
          <w:rFonts w:ascii="Times New Roman" w:hAnsi="Times New Roman" w:cs="Times New Roman"/>
          <w:sz w:val="20"/>
          <w:szCs w:val="20"/>
        </w:rPr>
        <w:t>г)обществами и союзами потребителей</w:t>
      </w:r>
    </w:p>
    <w:p w:rsidR="00786C5B" w:rsidRPr="008C2B3A" w:rsidRDefault="00786C5B" w:rsidP="00371FAC">
      <w:pPr>
        <w:tabs>
          <w:tab w:val="left" w:pos="529"/>
        </w:tabs>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-об устранении нарушений прав потребителей в связи с реализацией продукции ненадлежащего качества либо по завышенным ценам и т.п. (ст. 22 и 23 Закона о защите прав потребителей) и др.</w:t>
      </w:r>
    </w:p>
    <w:p w:rsidR="00786C5B" w:rsidRPr="008C2B3A" w:rsidRDefault="00786C5B" w:rsidP="00371FAC">
      <w:pPr>
        <w:tabs>
          <w:tab w:val="left" w:pos="586"/>
        </w:tabs>
        <w:ind w:firstLine="362"/>
        <w:jc w:val="both"/>
        <w:rPr>
          <w:rFonts w:ascii="Times New Roman" w:hAnsi="Times New Roman" w:cs="Times New Roman"/>
          <w:sz w:val="20"/>
          <w:szCs w:val="20"/>
        </w:rPr>
      </w:pPr>
      <w:r w:rsidRPr="008C2B3A">
        <w:rPr>
          <w:rFonts w:ascii="Times New Roman" w:hAnsi="Times New Roman" w:cs="Times New Roman"/>
          <w:sz w:val="20"/>
          <w:szCs w:val="20"/>
        </w:rPr>
        <w:t>5)отдельными гражданами</w:t>
      </w:r>
    </w:p>
    <w:p w:rsidR="00786C5B" w:rsidRPr="008C2B3A" w:rsidRDefault="00786C5B" w:rsidP="00371FAC">
      <w:pPr>
        <w:tabs>
          <w:tab w:val="left" w:pos="533"/>
        </w:tabs>
        <w:ind w:firstLine="362"/>
        <w:jc w:val="both"/>
        <w:rPr>
          <w:rFonts w:ascii="Times New Roman" w:hAnsi="Times New Roman" w:cs="Times New Roman"/>
          <w:sz w:val="20"/>
          <w:szCs w:val="20"/>
        </w:rPr>
      </w:pPr>
      <w:r w:rsidRPr="008C2B3A">
        <w:rPr>
          <w:rFonts w:ascii="Times New Roman" w:hAnsi="Times New Roman" w:cs="Times New Roman"/>
          <w:sz w:val="20"/>
          <w:szCs w:val="20"/>
        </w:rPr>
        <w:t>-о защите избирательных прав (ст. 272 ГПК);</w:t>
      </w:r>
    </w:p>
    <w:p w:rsidR="00786C5B" w:rsidRPr="008C2B3A" w:rsidRDefault="00786C5B" w:rsidP="00371FAC">
      <w:pPr>
        <w:tabs>
          <w:tab w:val="left" w:pos="529"/>
        </w:tabs>
        <w:ind w:firstLine="362"/>
        <w:jc w:val="both"/>
        <w:rPr>
          <w:rFonts w:ascii="Times New Roman" w:hAnsi="Times New Roman" w:cs="Times New Roman"/>
          <w:sz w:val="20"/>
          <w:szCs w:val="20"/>
        </w:rPr>
      </w:pPr>
      <w:r w:rsidRPr="008C2B3A">
        <w:rPr>
          <w:rFonts w:ascii="Times New Roman" w:hAnsi="Times New Roman" w:cs="Times New Roman"/>
          <w:sz w:val="20"/>
          <w:szCs w:val="20"/>
        </w:rPr>
        <w:t>-о признании гражданина ограниченно дееспособным или недееспособным (ст. 302 ГПК);</w:t>
      </w:r>
    </w:p>
    <w:p w:rsidR="00786C5B" w:rsidRPr="008C2B3A" w:rsidRDefault="00786C5B" w:rsidP="00371FAC">
      <w:pPr>
        <w:tabs>
          <w:tab w:val="left" w:pos="528"/>
        </w:tabs>
        <w:ind w:firstLine="362"/>
        <w:jc w:val="both"/>
        <w:rPr>
          <w:rFonts w:ascii="Times New Roman" w:hAnsi="Times New Roman" w:cs="Times New Roman"/>
          <w:sz w:val="20"/>
          <w:szCs w:val="20"/>
        </w:rPr>
      </w:pPr>
      <w:r w:rsidRPr="008C2B3A">
        <w:rPr>
          <w:rFonts w:ascii="Times New Roman" w:hAnsi="Times New Roman" w:cs="Times New Roman"/>
          <w:sz w:val="20"/>
          <w:szCs w:val="20"/>
        </w:rPr>
        <w:t>-об ограничении родительских прав (п. 3 ст. 71 ЗоБС) и др.</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научной литературе было высказано предложение о необходимости закрепления в гражданском процессуальном законодательстве примерного перечня случаев, когда возможно предъявление исков государственными органами, организациями и гражданами в защиту прав и интересов других лиц (Г.М. Каратыш, Л.Ф. Лесницкая, В.К. Пучинский). Представляется, что это предложение является целесообразным по причинам практического характера.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 исключением указанного условия (специальной предпосылки права на предъявление иска) перечисленные в статье 56 ГПК лица возбуждают гражданские дела на общих основаниях: при наличии у лица, в интересах которого возбуждается дело, права на предъявление иска (заявления) и соблюдении порядка его предъявления (Д.Р. Джа- лилов, М.С. Шакарян). Особенностью является то, что юридические и физические лица, обратившиеся в случаях, предусмотренных законодательством, в суд с заявлением в защиту прав и законных интересов других лиц или государственных интересов освобождаются от обязанности по несению судебных расходов (подпункт л) ст. 9 Закона о государственной пошлине, ч. 1 ст. 115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Следует обратить внимание на то, что в соответствии со статьей 56 ГПК государственные органы, органы местного самоуправления, организации и отдельные граждане вправе обратиться в суд с целью защиты законных интересов конкретных субъектов по их просьбе за исключением случаев защиты законных интересов недееспособного</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гражданина. Однако ГПК не регулирует вопрос о том, в какой форме должна быть выражена такая просьба и что следует представить суду при обращении с заявлением в подобных случаях.</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Представляется, что в данной части содержание статьи 56 следует изменить, предоставив право обращаться в суд с требованием о защите прав и законных интересов других лиц без просьбы самого заинтересованного лица. Мнение это обосновывается следующими обстоятельствами: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во-первых, обращение в суд на основании статьи 56 ГПК допускается лишь в случаях, предусмотренных законом, т.е. возбуждать дела конкретных категорий могут только указанные в законе лица;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во-вторых, обращение в суд в подавляющем большинстве случаев допускается в защиту прав лиц, которые не достигли совершеннолетия либо имеют отклонения от общепринятого поведения.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 этой позиции вполне логичной представляется норма части 4 статьи 150 ГПК, предусматривающая ряд требований лишь в отношении обращения прокурора в суд в интересах гражданина: в предъявляемом прокурором исковом заявлении должно содержаться обоснование причин невозможности предъявления иска самим гражданином; к заявлению должен быть приложен документ, подтверждающий согласие гражданина на обращение с иском в суд, кроме случаев подачи заявления в интересах недееспособного лица. Такое законодательное решение вопроса о порядке возбуждения гражданского дела прокурором вполне объяснимо. Последний вправе возбудить дело любой категории в интересах гражданина в случае нарушения закона и невозможности для гражданина по каким-либо причинам самостоятельно защищать свои права. Закон не называет категории дел, которые не могут быть возбуждены прокурором. И наличие согласия гражданина (заинтересованного лица) является тем условием, которое не позволяет прокурору вмешиваться по собственному усмотрению в сферу частноправовых отношений.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гражданско-процессуальной литературе для обозначения лиц, возбуждающих дело от своего имени в интересах других лиц, и определения их правового положения в процессе широко применяется термин «истцы в процессуальном смысле». Они должны обосновывать и поддерживать в судебном заседании требования, которые были предъявлены ими в судебном порядке, совершать все действия и в той же форме, что и истец, напр., давать объяснения по существу заявленных требований, выступать в судебных прениях и т.п. Это - активный участник процесса, у которого сложилось свое мнение по рассматриваемому судом спору еще до возбуждения дела. Но отождествления этого участника с истцами ни в коем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случае нельзя допускать. «Истцы в процессуальном смысле» не являются истцами в процессе, поскольку не являются субъектами спора о праве. Истцом является то лицо, в защиту прав и законных интересов которого было возбуждено гражданское дело. В силу того, что государственный орган, орган местного самоуправления, организация или гражданин, защищающие «чужие» права и законные интересы, не выступают субъектами спорного материального правоотношения, на них не распространяются материально- правовые последствия вступившего в законную силу решения.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Лица, предъявившие иск в защиту «чужих» прав и интересов, пользуются всеми процессуальными правами и несут все процессуальные обязанности истца, кроме права на заключение мирового соглашения (ч. 2 ст. 56 ГПК). К ним нельзя предъявить встречный иск, поскольку они не являются стороной в споре о праве.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Отказ государственных органов, органов местного самоуправления, организаций и отдельных граждан от иска не лишает лицо, в интересах которого возбуждено дело, права требовать рассмотрения дела по существу. Если лицо, в интересах которого возбуждено дело, не поддерживает заявленного требования, суд оставляет иск (заявление) без рассмотрения, если не ущемляются права третьих лиц (ч. 2 ст. 56 ГПК). Однако в такой ситуации истец обязан уплатить государственную пошлину в общем порядке (ч. 3 ст. 104 ГПК) и нести другие судебные расходы, если он в соответствии с законодательством не освобожден от этой обязанности.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Представители государственных органов и органов местного самоуправления, организаций, а также граждане, обратившиеся в суд за защитой прав, свобод и законных интересов других лиц, выступают в судебных прениях последними (ч. 3 ст. 211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Участие в гражданском процессе лиц на основании статьи 56 ГПК необходимо отличать от участия в деле прокурора и судебных представителей.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Отличие между лицом, возбуждающим гражданское дело на основании статьи 56 ГПК, и прокурором, предъявившим иск (заявление) в защиту прав и интересов других лиц, заключается в следующем:</w:t>
      </w:r>
    </w:p>
    <w:p w:rsidR="00786C5B" w:rsidRPr="008C2B3A" w:rsidRDefault="00786C5B" w:rsidP="00371FAC">
      <w:pPr>
        <w:tabs>
          <w:tab w:val="left" w:pos="534"/>
        </w:tabs>
        <w:ind w:firstLine="362"/>
        <w:jc w:val="both"/>
        <w:rPr>
          <w:rFonts w:ascii="Times New Roman" w:hAnsi="Times New Roman" w:cs="Times New Roman"/>
          <w:sz w:val="20"/>
          <w:szCs w:val="20"/>
        </w:rPr>
      </w:pPr>
      <w:r w:rsidRPr="008C2B3A">
        <w:rPr>
          <w:rFonts w:ascii="Times New Roman" w:hAnsi="Times New Roman" w:cs="Times New Roman"/>
          <w:sz w:val="20"/>
          <w:szCs w:val="20"/>
        </w:rPr>
        <w:t>-прокурор, как указывалось выше, согласно действующему процессуальному законодательству, вправе возбуждать дело любой категории в установленном законом порядке;</w:t>
      </w:r>
    </w:p>
    <w:p w:rsidR="00786C5B" w:rsidRPr="008C2B3A" w:rsidRDefault="00786C5B" w:rsidP="00371FAC">
      <w:pPr>
        <w:tabs>
          <w:tab w:val="left" w:pos="529"/>
        </w:tabs>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-государственные органы, органы местного самоуправления, организации и отдельные граждане вправе обращаться в суд в защиту «чужих» прав и законных интересов только в предусмотренных законом случаях, т.е. возбуждать дела конкретных категорий.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Лица, перечисленные в статье 56, отличаются от судебного представителя тем, что:</w:t>
      </w:r>
    </w:p>
    <w:p w:rsidR="00786C5B" w:rsidRPr="008C2B3A" w:rsidRDefault="00786C5B" w:rsidP="00371FAC">
      <w:pPr>
        <w:tabs>
          <w:tab w:val="left" w:pos="554"/>
        </w:tabs>
        <w:ind w:firstLine="362"/>
        <w:jc w:val="both"/>
        <w:rPr>
          <w:rFonts w:ascii="Times New Roman" w:hAnsi="Times New Roman" w:cs="Times New Roman"/>
          <w:sz w:val="20"/>
          <w:szCs w:val="20"/>
        </w:rPr>
      </w:pPr>
      <w:r w:rsidRPr="008C2B3A">
        <w:rPr>
          <w:rFonts w:ascii="Times New Roman" w:hAnsi="Times New Roman" w:cs="Times New Roman"/>
          <w:sz w:val="20"/>
          <w:szCs w:val="20"/>
        </w:rPr>
        <w:t>-предъявляют иски в предусмотренных законом случаях исходя из своих функциональных обязанностей;</w:t>
      </w:r>
    </w:p>
    <w:p w:rsidR="00786C5B" w:rsidRPr="008C2B3A" w:rsidRDefault="00786C5B" w:rsidP="00371FAC">
      <w:pPr>
        <w:tabs>
          <w:tab w:val="left" w:pos="528"/>
        </w:tabs>
        <w:ind w:firstLine="362"/>
        <w:jc w:val="both"/>
        <w:rPr>
          <w:rFonts w:ascii="Times New Roman" w:hAnsi="Times New Roman" w:cs="Times New Roman"/>
          <w:sz w:val="20"/>
          <w:szCs w:val="20"/>
        </w:rPr>
      </w:pPr>
      <w:r w:rsidRPr="008C2B3A">
        <w:rPr>
          <w:rFonts w:ascii="Times New Roman" w:hAnsi="Times New Roman" w:cs="Times New Roman"/>
          <w:sz w:val="20"/>
          <w:szCs w:val="20"/>
        </w:rPr>
        <w:t>-выступают в процессе от своего имени.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Вопрос 3. Участие в процессе государственных органов и органов местного самоуправления для дачи заключения по делу</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Вторая форма участия в гражданском процессе - вступление государственных органов и органов местного самоуправления в уже начатое дело для дачи заключения. Эти органы участвуют в процессе в целях выполнения возложенных на них обязанностей и для защиты прав, свобод и законных интересов граждан, общественных и государственных интересов.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Данная форма участия закреплена в статье 57 ГПК - «Участие в процессе государственных органов и органов местного самоуправления для дачи заключения по делу». Государственные органы и органы местного самоуправления могут вступить в процесс по своей инициативе, по инициативе участвующих в деле лиц, а также по инициативе суда для дачи заключения по делу до вынесения решения судом первой инстанции. Как правило, вопрос об участии органов для дачи заключения разрешается судом при подготовке дела к разбирательству. Если необходимость дачи заключения государственным органом, органом местного самоуправления выясняется в судебном заседании при осуществлении разбирательства дела, то это влечет за собой отложение дела.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Государственный орган, орган местного самоуправления вправе давать заключение по делу только в предусмотренных законом случаях. Большинство таких случаев нашло свое закрепление в нормах материального права. Чаще всего для дачи заключения в процессе участвуют органы опеки и попечительства, на которые возлагается обязанность по защите прав и законных интересов детей (несовершеннолетних). В действующем законодательстве РК предусмотрено, напр., обязательное участие органов опеки и попечительства для дачи заключения по гражданским делам следующих категорий:</w:t>
      </w:r>
    </w:p>
    <w:p w:rsidR="00786C5B" w:rsidRPr="008C2B3A" w:rsidRDefault="00786C5B" w:rsidP="00371FAC">
      <w:pPr>
        <w:tabs>
          <w:tab w:val="left" w:pos="533"/>
        </w:tabs>
        <w:ind w:firstLine="362"/>
        <w:jc w:val="both"/>
        <w:rPr>
          <w:rFonts w:ascii="Times New Roman" w:hAnsi="Times New Roman" w:cs="Times New Roman"/>
          <w:sz w:val="20"/>
          <w:szCs w:val="20"/>
        </w:rPr>
      </w:pPr>
      <w:r w:rsidRPr="008C2B3A">
        <w:rPr>
          <w:rFonts w:ascii="Times New Roman" w:hAnsi="Times New Roman" w:cs="Times New Roman"/>
          <w:sz w:val="20"/>
          <w:szCs w:val="20"/>
        </w:rPr>
        <w:t>-по спорам о воспитании детей (п. 3 ст. 65 ЗоБС);</w:t>
      </w:r>
    </w:p>
    <w:p w:rsidR="00786C5B" w:rsidRPr="008C2B3A" w:rsidRDefault="00786C5B" w:rsidP="00371FAC">
      <w:pPr>
        <w:tabs>
          <w:tab w:val="left" w:pos="523"/>
        </w:tabs>
        <w:ind w:firstLine="362"/>
        <w:jc w:val="both"/>
        <w:rPr>
          <w:rFonts w:ascii="Times New Roman" w:hAnsi="Times New Roman" w:cs="Times New Roman"/>
          <w:sz w:val="20"/>
          <w:szCs w:val="20"/>
        </w:rPr>
      </w:pPr>
      <w:r w:rsidRPr="008C2B3A">
        <w:rPr>
          <w:rFonts w:ascii="Times New Roman" w:hAnsi="Times New Roman" w:cs="Times New Roman"/>
          <w:sz w:val="20"/>
          <w:szCs w:val="20"/>
        </w:rPr>
        <w:t>-о лишении родительских прав (п. 2 ст. 68 ЗоБС);</w:t>
      </w:r>
    </w:p>
    <w:p w:rsidR="00786C5B" w:rsidRPr="008C2B3A" w:rsidRDefault="00786C5B" w:rsidP="00371FAC">
      <w:pPr>
        <w:tabs>
          <w:tab w:val="left" w:pos="533"/>
        </w:tabs>
        <w:ind w:firstLine="362"/>
        <w:jc w:val="both"/>
        <w:rPr>
          <w:rFonts w:ascii="Times New Roman" w:hAnsi="Times New Roman" w:cs="Times New Roman"/>
          <w:sz w:val="20"/>
          <w:szCs w:val="20"/>
        </w:rPr>
      </w:pPr>
      <w:r w:rsidRPr="008C2B3A">
        <w:rPr>
          <w:rFonts w:ascii="Times New Roman" w:hAnsi="Times New Roman" w:cs="Times New Roman"/>
          <w:sz w:val="20"/>
          <w:szCs w:val="20"/>
        </w:rPr>
        <w:t>-об ограничении родительских прав (п. 4 ст. 71 ЗоБС);</w:t>
      </w:r>
    </w:p>
    <w:p w:rsidR="00786C5B" w:rsidRPr="008C2B3A" w:rsidRDefault="00786C5B" w:rsidP="00371FAC">
      <w:pPr>
        <w:tabs>
          <w:tab w:val="left" w:pos="525"/>
        </w:tabs>
        <w:ind w:firstLine="362"/>
        <w:jc w:val="both"/>
        <w:rPr>
          <w:rFonts w:ascii="Times New Roman" w:hAnsi="Times New Roman" w:cs="Times New Roman"/>
          <w:sz w:val="20"/>
          <w:szCs w:val="20"/>
        </w:rPr>
      </w:pPr>
      <w:r w:rsidRPr="008C2B3A">
        <w:rPr>
          <w:rFonts w:ascii="Times New Roman" w:hAnsi="Times New Roman" w:cs="Times New Roman"/>
          <w:sz w:val="20"/>
          <w:szCs w:val="20"/>
        </w:rPr>
        <w:t>-об отобрании ребенка от родителей и передаче его другому лицу (п. 1 ст. 75 ЗоБС);</w:t>
      </w:r>
    </w:p>
    <w:p w:rsidR="00786C5B" w:rsidRPr="008C2B3A" w:rsidRDefault="00786C5B" w:rsidP="00371FAC">
      <w:pPr>
        <w:tabs>
          <w:tab w:val="left" w:pos="528"/>
        </w:tabs>
        <w:ind w:firstLine="362"/>
        <w:jc w:val="both"/>
        <w:rPr>
          <w:rFonts w:ascii="Times New Roman" w:hAnsi="Times New Roman" w:cs="Times New Roman"/>
          <w:sz w:val="20"/>
          <w:szCs w:val="20"/>
        </w:rPr>
      </w:pPr>
      <w:r w:rsidRPr="008C2B3A">
        <w:rPr>
          <w:rFonts w:ascii="Times New Roman" w:hAnsi="Times New Roman" w:cs="Times New Roman"/>
          <w:sz w:val="20"/>
          <w:szCs w:val="20"/>
        </w:rPr>
        <w:t>-об усыновлении (удочерении) детей (п. 1 ст. 77 ЗоБС);</w:t>
      </w:r>
    </w:p>
    <w:p w:rsidR="00786C5B" w:rsidRPr="008C2B3A" w:rsidRDefault="00786C5B" w:rsidP="00371FAC">
      <w:pPr>
        <w:tabs>
          <w:tab w:val="left" w:pos="529"/>
        </w:tabs>
        <w:ind w:firstLine="362"/>
        <w:jc w:val="both"/>
        <w:rPr>
          <w:rFonts w:ascii="Times New Roman" w:hAnsi="Times New Roman" w:cs="Times New Roman"/>
          <w:sz w:val="20"/>
          <w:szCs w:val="20"/>
        </w:rPr>
      </w:pPr>
      <w:r w:rsidRPr="008C2B3A">
        <w:rPr>
          <w:rFonts w:ascii="Times New Roman" w:hAnsi="Times New Roman" w:cs="Times New Roman"/>
          <w:sz w:val="20"/>
          <w:szCs w:val="20"/>
        </w:rPr>
        <w:t>-о признании усыновления (удочерения) недействительным (п. 3 ст. 92 ЗоБС);</w:t>
      </w:r>
    </w:p>
    <w:p w:rsidR="00786C5B" w:rsidRPr="008C2B3A" w:rsidRDefault="00786C5B" w:rsidP="00371FAC">
      <w:pPr>
        <w:tabs>
          <w:tab w:val="left" w:pos="528"/>
        </w:tabs>
        <w:ind w:firstLine="362"/>
        <w:jc w:val="both"/>
        <w:rPr>
          <w:rFonts w:ascii="Times New Roman" w:hAnsi="Times New Roman" w:cs="Times New Roman"/>
          <w:sz w:val="20"/>
          <w:szCs w:val="20"/>
        </w:rPr>
      </w:pPr>
      <w:r w:rsidRPr="008C2B3A">
        <w:rPr>
          <w:rFonts w:ascii="Times New Roman" w:hAnsi="Times New Roman" w:cs="Times New Roman"/>
          <w:sz w:val="20"/>
          <w:szCs w:val="20"/>
        </w:rPr>
        <w:t>-об отмене усыновления (удочерения) ребенка (п. 2 ст. 96 ЗоБС);</w:t>
      </w:r>
    </w:p>
    <w:p w:rsidR="00786C5B" w:rsidRPr="008C2B3A" w:rsidRDefault="00786C5B" w:rsidP="00371FAC">
      <w:pPr>
        <w:tabs>
          <w:tab w:val="left" w:pos="519"/>
        </w:tabs>
        <w:ind w:firstLine="362"/>
        <w:jc w:val="both"/>
        <w:rPr>
          <w:rFonts w:ascii="Times New Roman" w:hAnsi="Times New Roman" w:cs="Times New Roman"/>
          <w:sz w:val="20"/>
          <w:szCs w:val="20"/>
        </w:rPr>
      </w:pPr>
      <w:r w:rsidRPr="008C2B3A">
        <w:rPr>
          <w:rFonts w:ascii="Times New Roman" w:hAnsi="Times New Roman" w:cs="Times New Roman"/>
          <w:sz w:val="20"/>
          <w:szCs w:val="20"/>
        </w:rPr>
        <w:t>-о признании недействительным брака, заключенного с лицом, не достигшим брачного возраста, а также с лицом, признанным судом недееспособным (п. 2 ст. 25 ЗоБС) и др.</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Нередко привлекаются к участию в процессе для дачи заключения по делу следующие государственные органы:</w:t>
      </w:r>
    </w:p>
    <w:p w:rsidR="00786C5B" w:rsidRPr="008C2B3A" w:rsidRDefault="00786C5B" w:rsidP="00371FAC">
      <w:pPr>
        <w:tabs>
          <w:tab w:val="left" w:pos="615"/>
        </w:tabs>
        <w:ind w:firstLine="362"/>
        <w:jc w:val="both"/>
        <w:rPr>
          <w:rFonts w:ascii="Times New Roman" w:hAnsi="Times New Roman" w:cs="Times New Roman"/>
          <w:sz w:val="20"/>
          <w:szCs w:val="20"/>
        </w:rPr>
      </w:pPr>
      <w:r w:rsidRPr="008C2B3A">
        <w:rPr>
          <w:rFonts w:ascii="Times New Roman" w:hAnsi="Times New Roman" w:cs="Times New Roman"/>
          <w:sz w:val="20"/>
          <w:szCs w:val="20"/>
        </w:rPr>
        <w:t>1)жилищные органы местных исполнительных органов - по делам о выселении, о разделе, обмене, перепланировке, переоборудовании жилых помещений и т.д.;</w:t>
      </w:r>
    </w:p>
    <w:p w:rsidR="00786C5B" w:rsidRPr="008C2B3A" w:rsidRDefault="00786C5B" w:rsidP="00371FAC">
      <w:pPr>
        <w:tabs>
          <w:tab w:val="left" w:pos="591"/>
        </w:tabs>
        <w:ind w:firstLine="362"/>
        <w:jc w:val="both"/>
        <w:rPr>
          <w:rFonts w:ascii="Times New Roman" w:hAnsi="Times New Roman" w:cs="Times New Roman"/>
          <w:sz w:val="20"/>
          <w:szCs w:val="20"/>
        </w:rPr>
      </w:pPr>
      <w:r w:rsidRPr="008C2B3A">
        <w:rPr>
          <w:rFonts w:ascii="Times New Roman" w:hAnsi="Times New Roman" w:cs="Times New Roman"/>
          <w:sz w:val="20"/>
          <w:szCs w:val="20"/>
        </w:rPr>
        <w:t>2)органы социальной защиты населения - по делам, связанным с назначением пенсий (напр., об установлении фактических брачных отношений) и т.д.</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связи с отсутствием закона, регулирующего вопросы местного самоуправления, нормы гражданского процессуального права в части участия в деле органов местного самоуправления, закрепленные в статьях 56 и 57 ГПК, не находят практической реализации. Конституция закрепляет общие положения об организации и деятельности органов местного самоуправления, но данные конституционные нормы пока не получили своего развития в отраслевом законодательстве.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Нарушение требований закона о необходимости участия государственного органа для дачи заключения по делу по сложившейся судебной практике рассматривается в качестве основания для отмены судебного решения.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Государственные органы и органы местного самоуправления, наделенные правом на дачу заключения, входят в состав участвующих в деле лиц, поэтому они пользуются всеми правами и выполняют обязанности, предусмотренные статьей 47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 они имеют право:</w:t>
      </w:r>
    </w:p>
    <w:p w:rsidR="00786C5B" w:rsidRPr="008C2B3A" w:rsidRDefault="00786C5B" w:rsidP="00371FAC">
      <w:pPr>
        <w:tabs>
          <w:tab w:val="left" w:pos="524"/>
        </w:tabs>
        <w:ind w:firstLine="362"/>
        <w:jc w:val="both"/>
        <w:rPr>
          <w:rFonts w:ascii="Times New Roman" w:hAnsi="Times New Roman" w:cs="Times New Roman"/>
          <w:sz w:val="20"/>
          <w:szCs w:val="20"/>
        </w:rPr>
      </w:pPr>
      <w:r w:rsidRPr="008C2B3A">
        <w:rPr>
          <w:rFonts w:ascii="Times New Roman" w:hAnsi="Times New Roman" w:cs="Times New Roman"/>
          <w:sz w:val="20"/>
          <w:szCs w:val="20"/>
        </w:rPr>
        <w:t>-знакомиться с материалами дела, делать выписки из них и снимать копии;</w:t>
      </w:r>
    </w:p>
    <w:p w:rsidR="00786C5B" w:rsidRPr="008C2B3A" w:rsidRDefault="00786C5B" w:rsidP="00371FAC">
      <w:pPr>
        <w:tabs>
          <w:tab w:val="left" w:pos="523"/>
        </w:tabs>
        <w:ind w:firstLine="362"/>
        <w:jc w:val="both"/>
        <w:rPr>
          <w:rFonts w:ascii="Times New Roman" w:hAnsi="Times New Roman" w:cs="Times New Roman"/>
          <w:sz w:val="20"/>
          <w:szCs w:val="20"/>
        </w:rPr>
      </w:pPr>
      <w:r w:rsidRPr="008C2B3A">
        <w:rPr>
          <w:rFonts w:ascii="Times New Roman" w:hAnsi="Times New Roman" w:cs="Times New Roman"/>
          <w:sz w:val="20"/>
          <w:szCs w:val="20"/>
        </w:rPr>
        <w:t>-заявлять отводы;</w:t>
      </w:r>
    </w:p>
    <w:p w:rsidR="00786C5B" w:rsidRPr="008C2B3A" w:rsidRDefault="00786C5B" w:rsidP="00371FAC">
      <w:pPr>
        <w:tabs>
          <w:tab w:val="left" w:pos="533"/>
        </w:tabs>
        <w:ind w:firstLine="362"/>
        <w:jc w:val="both"/>
        <w:rPr>
          <w:rFonts w:ascii="Times New Roman" w:hAnsi="Times New Roman" w:cs="Times New Roman"/>
          <w:sz w:val="20"/>
          <w:szCs w:val="20"/>
        </w:rPr>
      </w:pPr>
      <w:r w:rsidRPr="008C2B3A">
        <w:rPr>
          <w:rFonts w:ascii="Times New Roman" w:hAnsi="Times New Roman" w:cs="Times New Roman"/>
          <w:sz w:val="20"/>
          <w:szCs w:val="20"/>
        </w:rPr>
        <w:t>-представлять доказательства и участвовать в их исследовании;</w:t>
      </w:r>
    </w:p>
    <w:p w:rsidR="00786C5B" w:rsidRPr="008C2B3A" w:rsidRDefault="00786C5B" w:rsidP="00371FAC">
      <w:pPr>
        <w:tabs>
          <w:tab w:val="left" w:pos="534"/>
        </w:tabs>
        <w:ind w:firstLine="362"/>
        <w:jc w:val="both"/>
        <w:rPr>
          <w:rFonts w:ascii="Times New Roman" w:hAnsi="Times New Roman" w:cs="Times New Roman"/>
          <w:sz w:val="20"/>
          <w:szCs w:val="20"/>
        </w:rPr>
      </w:pPr>
      <w:r w:rsidRPr="008C2B3A">
        <w:rPr>
          <w:rFonts w:ascii="Times New Roman" w:hAnsi="Times New Roman" w:cs="Times New Roman"/>
          <w:sz w:val="20"/>
          <w:szCs w:val="20"/>
        </w:rPr>
        <w:t>-задавать вопросы другим лицам, участвующим в деле, свидетелям, экспертам и специалистам;</w:t>
      </w:r>
    </w:p>
    <w:p w:rsidR="00786C5B" w:rsidRPr="008C2B3A" w:rsidRDefault="00786C5B" w:rsidP="00371FAC">
      <w:pPr>
        <w:tabs>
          <w:tab w:val="left" w:pos="567"/>
        </w:tabs>
        <w:ind w:firstLine="362"/>
        <w:jc w:val="both"/>
        <w:rPr>
          <w:rFonts w:ascii="Times New Roman" w:hAnsi="Times New Roman" w:cs="Times New Roman"/>
          <w:sz w:val="20"/>
          <w:szCs w:val="20"/>
        </w:rPr>
      </w:pPr>
      <w:r w:rsidRPr="008C2B3A">
        <w:rPr>
          <w:rFonts w:ascii="Times New Roman" w:hAnsi="Times New Roman" w:cs="Times New Roman"/>
          <w:sz w:val="20"/>
          <w:szCs w:val="20"/>
        </w:rPr>
        <w:t>-заявлять ходатайства, в том числе об истребовании дополнительных доказательств;</w:t>
      </w:r>
    </w:p>
    <w:p w:rsidR="00786C5B" w:rsidRPr="008C2B3A" w:rsidRDefault="00786C5B" w:rsidP="00371FAC">
      <w:pPr>
        <w:tabs>
          <w:tab w:val="left" w:pos="524"/>
        </w:tabs>
        <w:ind w:firstLine="362"/>
        <w:jc w:val="both"/>
        <w:rPr>
          <w:rFonts w:ascii="Times New Roman" w:hAnsi="Times New Roman" w:cs="Times New Roman"/>
          <w:sz w:val="20"/>
          <w:szCs w:val="20"/>
        </w:rPr>
      </w:pPr>
      <w:r w:rsidRPr="008C2B3A">
        <w:rPr>
          <w:rFonts w:ascii="Times New Roman" w:hAnsi="Times New Roman" w:cs="Times New Roman"/>
          <w:sz w:val="20"/>
          <w:szCs w:val="20"/>
        </w:rPr>
        <w:t>-приводить свои доводы по всем возникающим в ходе судебного процесса вопросам;</w:t>
      </w:r>
    </w:p>
    <w:p w:rsidR="00786C5B" w:rsidRPr="008C2B3A" w:rsidRDefault="00786C5B" w:rsidP="00371FAC">
      <w:pPr>
        <w:tabs>
          <w:tab w:val="left" w:pos="554"/>
        </w:tabs>
        <w:ind w:firstLine="362"/>
        <w:jc w:val="both"/>
        <w:rPr>
          <w:rFonts w:ascii="Times New Roman" w:hAnsi="Times New Roman" w:cs="Times New Roman"/>
          <w:sz w:val="20"/>
          <w:szCs w:val="20"/>
        </w:rPr>
      </w:pPr>
      <w:r w:rsidRPr="008C2B3A">
        <w:rPr>
          <w:rFonts w:ascii="Times New Roman" w:hAnsi="Times New Roman" w:cs="Times New Roman"/>
          <w:sz w:val="20"/>
          <w:szCs w:val="20"/>
        </w:rPr>
        <w:t>-возражать против ходатайств и доводов других лиц, участвующих в деле;</w:t>
      </w:r>
    </w:p>
    <w:p w:rsidR="00786C5B" w:rsidRPr="008C2B3A" w:rsidRDefault="00786C5B" w:rsidP="00371FAC">
      <w:pPr>
        <w:tabs>
          <w:tab w:val="left" w:pos="558"/>
        </w:tabs>
        <w:ind w:firstLine="362"/>
        <w:jc w:val="both"/>
        <w:rPr>
          <w:rFonts w:ascii="Times New Roman" w:hAnsi="Times New Roman" w:cs="Times New Roman"/>
          <w:sz w:val="20"/>
          <w:szCs w:val="20"/>
        </w:rPr>
      </w:pPr>
      <w:r w:rsidRPr="008C2B3A">
        <w:rPr>
          <w:rFonts w:ascii="Times New Roman" w:hAnsi="Times New Roman" w:cs="Times New Roman"/>
          <w:sz w:val="20"/>
          <w:szCs w:val="20"/>
        </w:rPr>
        <w:t>-знакомиться с протоколом судебного заседания и подавать на пего письменные замечания;</w:t>
      </w:r>
    </w:p>
    <w:p w:rsidR="00786C5B" w:rsidRPr="008C2B3A" w:rsidRDefault="00786C5B" w:rsidP="00371FAC">
      <w:pPr>
        <w:tabs>
          <w:tab w:val="left" w:pos="523"/>
        </w:tabs>
        <w:ind w:firstLine="362"/>
        <w:jc w:val="both"/>
        <w:rPr>
          <w:rFonts w:ascii="Times New Roman" w:hAnsi="Times New Roman" w:cs="Times New Roman"/>
          <w:sz w:val="20"/>
          <w:szCs w:val="20"/>
        </w:rPr>
      </w:pPr>
      <w:r w:rsidRPr="008C2B3A">
        <w:rPr>
          <w:rFonts w:ascii="Times New Roman" w:hAnsi="Times New Roman" w:cs="Times New Roman"/>
          <w:sz w:val="20"/>
          <w:szCs w:val="20"/>
        </w:rPr>
        <w:t>-обжаловать решения и определения суда;</w:t>
      </w:r>
    </w:p>
    <w:p w:rsidR="00786C5B" w:rsidRPr="008C2B3A" w:rsidRDefault="00786C5B" w:rsidP="00371FAC">
      <w:pPr>
        <w:tabs>
          <w:tab w:val="left" w:pos="602"/>
        </w:tabs>
        <w:ind w:firstLine="362"/>
        <w:jc w:val="both"/>
        <w:rPr>
          <w:rFonts w:ascii="Times New Roman" w:hAnsi="Times New Roman" w:cs="Times New Roman"/>
          <w:sz w:val="20"/>
          <w:szCs w:val="20"/>
        </w:rPr>
      </w:pPr>
      <w:r w:rsidRPr="008C2B3A">
        <w:rPr>
          <w:rFonts w:ascii="Times New Roman" w:hAnsi="Times New Roman" w:cs="Times New Roman"/>
          <w:sz w:val="20"/>
          <w:szCs w:val="20"/>
        </w:rPr>
        <w:t>-пользоваться другими процессуальными правами, предоставленными законодательством о гражданском судопроизводстве.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Они должны добросовестно пользоваться всеми принадлежащими им процессуальными правами.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Заключение государственного органа дается в письменной форме по существу спорного вопроса с учетом исследованных им фактических обстоятельств дела. Напр., в целях подготовки заключения по спору о воспитании ребенка орган опеки и попечительства обязан провести обследование условий жизни ребенка (материально- бытовые условия, условия воспитания, взаимоотношения с каждой из спорящих сторон) и лица, претендующего на его воспитание, а затем составить акт обследования (п. 3 ст. 106 ЗоБС). Акт обследования и основанное на нем и материалах дела заключение по существу спорного вопроса представляются в суд. Заключение подписывается руководителем органа опеки и попечительства, и его подпись заверяется печатью. В судебном заседании участвует представитель (уполномоченный) органа опеки и попечительства, назначенный руководителем этого органа. Заключение оглашается в судебном заседании после исследования всех доказательств по делу. Суд, участвующие в деле лица и их представители могут задавать уполномоченным лицам </w:t>
      </w:r>
      <w:r w:rsidRPr="008C2B3A">
        <w:rPr>
          <w:rFonts w:ascii="Times New Roman" w:hAnsi="Times New Roman" w:cs="Times New Roman"/>
          <w:sz w:val="20"/>
          <w:szCs w:val="20"/>
        </w:rPr>
        <w:lastRenderedPageBreak/>
        <w:t>государственных органов и органов местного самоуправления вопросы в целях разъяснения и дополнения заключения (ст. 209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 не связан доводами и выводами, содержащимися в заключении государственного органа или органа местного самоуправления. Их заключение оценивается судом наряду с доказательствами, собранными по делу и исследованными в ходе судебного разбирательства. В случае отклонения выводов, сделанных в заключении, суд обязан в своем решении это отклонение мотивировать.</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гражданском судопроизводстве могут участвовать с целью дачи заключения по делу не только государственные органы и органы местного самоуправления, но и прокурор, а также эксперт и специалист. Поэтому необходимо различать участие в процессе прокурора и эксперта для дачи заключения и специалиста для дачи консультаций (пояснений).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Отличие участия государственного органа и органа местного самоуправления для дачи заключения от участия эксперта и специалиста - в следующем:</w:t>
      </w:r>
    </w:p>
    <w:p w:rsidR="00786C5B" w:rsidRPr="008C2B3A" w:rsidRDefault="00786C5B" w:rsidP="00371FAC">
      <w:pPr>
        <w:tabs>
          <w:tab w:val="left" w:pos="610"/>
        </w:tabs>
        <w:ind w:firstLine="362"/>
        <w:jc w:val="both"/>
        <w:rPr>
          <w:rFonts w:ascii="Times New Roman" w:hAnsi="Times New Roman" w:cs="Times New Roman"/>
          <w:sz w:val="20"/>
          <w:szCs w:val="20"/>
        </w:rPr>
      </w:pPr>
      <w:r w:rsidRPr="008C2B3A">
        <w:rPr>
          <w:rFonts w:ascii="Times New Roman" w:hAnsi="Times New Roman" w:cs="Times New Roman"/>
          <w:sz w:val="20"/>
          <w:szCs w:val="20"/>
        </w:rPr>
        <w:t>1)государственный орган и орган местного самоуправления имеют юридическую (процессуально-правовую) заинтересованность в исходе дела, которая обусловлена обязанностями, возложенными на них в силу их компетенции, в то время как эксперт и специалист являются лицами, не заинтересованными в исходе дела. Заинтересованность эксперта и специалиста является основанием для их отвода или самоотвода (ст. 41 ГПК);</w:t>
      </w:r>
    </w:p>
    <w:p w:rsidR="00786C5B" w:rsidRPr="008C2B3A" w:rsidRDefault="00786C5B" w:rsidP="00371FAC">
      <w:pPr>
        <w:tabs>
          <w:tab w:val="left" w:pos="615"/>
        </w:tabs>
        <w:ind w:firstLine="362"/>
        <w:jc w:val="both"/>
        <w:rPr>
          <w:rFonts w:ascii="Times New Roman" w:hAnsi="Times New Roman" w:cs="Times New Roman"/>
          <w:sz w:val="20"/>
          <w:szCs w:val="20"/>
        </w:rPr>
      </w:pPr>
      <w:r w:rsidRPr="008C2B3A">
        <w:rPr>
          <w:rFonts w:ascii="Times New Roman" w:hAnsi="Times New Roman" w:cs="Times New Roman"/>
          <w:sz w:val="20"/>
          <w:szCs w:val="20"/>
        </w:rPr>
        <w:t>2)участие в процессе государственного органа и органа местного самоуправления обусловлено указанием закона, в то время как участие эксперта или специалиста в процессе зависит от конкретных обстоятельств дела. В зависимости от этого эксперт или специалист могут участвовать в процессе по гражданскому делу любой категории;</w:t>
      </w:r>
    </w:p>
    <w:p w:rsidR="00786C5B" w:rsidRPr="008C2B3A" w:rsidRDefault="00786C5B" w:rsidP="00371FAC">
      <w:pPr>
        <w:tabs>
          <w:tab w:val="left" w:pos="625"/>
        </w:tabs>
        <w:ind w:firstLine="362"/>
        <w:jc w:val="both"/>
        <w:rPr>
          <w:rFonts w:ascii="Times New Roman" w:hAnsi="Times New Roman" w:cs="Times New Roman"/>
          <w:sz w:val="20"/>
          <w:szCs w:val="20"/>
        </w:rPr>
      </w:pPr>
      <w:r w:rsidRPr="008C2B3A">
        <w:rPr>
          <w:rFonts w:ascii="Times New Roman" w:hAnsi="Times New Roman" w:cs="Times New Roman"/>
          <w:sz w:val="20"/>
          <w:szCs w:val="20"/>
        </w:rPr>
        <w:t>3)государственный орган или орган местного самоуправления в своем заключении дает не только оценку фактам по делу в пределах своей компетенции, но и высказывает мнение о том, как должен быть разрешен вопрос. Эксперт же дает заключение по вопросам, поставленным судом, которые касаются только фактической стороны дела, а специалист участвует в процессуальных действиях для дачи консультаций и оказания содействия в применении научно-технических средств.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Отличие участия в процессе государственных органов и органов местного самоуправления от участия прокурора заключается в следующем:</w:t>
      </w:r>
    </w:p>
    <w:p w:rsidR="00786C5B" w:rsidRPr="008C2B3A" w:rsidRDefault="00786C5B" w:rsidP="00371FAC">
      <w:pPr>
        <w:tabs>
          <w:tab w:val="left" w:pos="596"/>
        </w:tabs>
        <w:ind w:firstLine="362"/>
        <w:jc w:val="both"/>
        <w:rPr>
          <w:rFonts w:ascii="Times New Roman" w:hAnsi="Times New Roman" w:cs="Times New Roman"/>
          <w:sz w:val="20"/>
          <w:szCs w:val="20"/>
        </w:rPr>
      </w:pPr>
      <w:r w:rsidRPr="008C2B3A">
        <w:rPr>
          <w:rFonts w:ascii="Times New Roman" w:hAnsi="Times New Roman" w:cs="Times New Roman"/>
          <w:sz w:val="20"/>
          <w:szCs w:val="20"/>
        </w:rPr>
        <w:t>1)государственный орган и орган местного самоуправления могут принять участие в процессе только в предусмотренных законом случаях, в то время как прокурор может вступить в любое гражданское дело, соблюдая установленный порядок;</w:t>
      </w:r>
    </w:p>
    <w:p w:rsidR="00786C5B" w:rsidRPr="008C2B3A" w:rsidRDefault="00786C5B" w:rsidP="00371FAC">
      <w:pPr>
        <w:tabs>
          <w:tab w:val="left" w:pos="615"/>
        </w:tabs>
        <w:ind w:firstLine="362"/>
        <w:jc w:val="both"/>
        <w:rPr>
          <w:rFonts w:ascii="Times New Roman" w:hAnsi="Times New Roman" w:cs="Times New Roman"/>
          <w:sz w:val="20"/>
          <w:szCs w:val="20"/>
        </w:rPr>
      </w:pPr>
      <w:r w:rsidRPr="008C2B3A">
        <w:rPr>
          <w:rFonts w:ascii="Times New Roman" w:hAnsi="Times New Roman" w:cs="Times New Roman"/>
          <w:sz w:val="20"/>
          <w:szCs w:val="20"/>
        </w:rPr>
        <w:t>2)заключение государственного органа и органа местного самоуправления касается вопросов, связанных с его специальной компетенцией, в то время как заключение прокурора охватывает собой и вопросы права, и вопросы факта. Заключение прокурором дается по существу дела в целом.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Рекомендуемая литература:</w:t>
      </w:r>
    </w:p>
    <w:p w:rsidR="00786C5B" w:rsidRPr="008C2B3A" w:rsidRDefault="00786C5B" w:rsidP="00371FAC">
      <w:pPr>
        <w:tabs>
          <w:tab w:val="left" w:pos="687"/>
        </w:tabs>
        <w:ind w:firstLine="362"/>
        <w:jc w:val="both"/>
        <w:rPr>
          <w:rFonts w:ascii="Times New Roman" w:hAnsi="Times New Roman" w:cs="Times New Roman"/>
          <w:sz w:val="20"/>
          <w:szCs w:val="20"/>
        </w:rPr>
      </w:pPr>
      <w:r w:rsidRPr="008C2B3A">
        <w:rPr>
          <w:rFonts w:ascii="Times New Roman" w:hAnsi="Times New Roman" w:cs="Times New Roman"/>
          <w:sz w:val="20"/>
          <w:szCs w:val="20"/>
        </w:rPr>
        <w:t>1.Джалилов Д.Р. Лица, участвующие в гражданских делах искового производства. - Душанбе, 1965.</w:t>
      </w:r>
    </w:p>
    <w:p w:rsidR="00786C5B" w:rsidRPr="008C2B3A" w:rsidRDefault="00786C5B" w:rsidP="00371FAC">
      <w:pPr>
        <w:tabs>
          <w:tab w:val="left" w:pos="687"/>
        </w:tabs>
        <w:ind w:firstLine="362"/>
        <w:jc w:val="both"/>
        <w:rPr>
          <w:rFonts w:ascii="Times New Roman" w:hAnsi="Times New Roman" w:cs="Times New Roman"/>
          <w:sz w:val="20"/>
          <w:szCs w:val="20"/>
        </w:rPr>
      </w:pPr>
      <w:r w:rsidRPr="008C2B3A">
        <w:rPr>
          <w:rFonts w:ascii="Times New Roman" w:hAnsi="Times New Roman" w:cs="Times New Roman"/>
          <w:sz w:val="20"/>
          <w:szCs w:val="20"/>
        </w:rPr>
        <w:t>2.Добровольский А.А. Участие органов управления в гражданском процессе. - М„ 1958.</w:t>
      </w:r>
    </w:p>
    <w:p w:rsidR="00786C5B" w:rsidRPr="008C2B3A" w:rsidRDefault="00786C5B" w:rsidP="00371FAC">
      <w:pPr>
        <w:tabs>
          <w:tab w:val="left" w:pos="746"/>
        </w:tabs>
        <w:ind w:firstLine="362"/>
        <w:jc w:val="both"/>
        <w:rPr>
          <w:rFonts w:ascii="Times New Roman" w:hAnsi="Times New Roman" w:cs="Times New Roman"/>
          <w:sz w:val="20"/>
          <w:szCs w:val="20"/>
        </w:rPr>
      </w:pPr>
      <w:r w:rsidRPr="008C2B3A">
        <w:rPr>
          <w:rFonts w:ascii="Times New Roman" w:hAnsi="Times New Roman" w:cs="Times New Roman"/>
          <w:sz w:val="20"/>
          <w:szCs w:val="20"/>
        </w:rPr>
        <w:t>3.Потапова Г., Гусева М. Участие органов опеки и попечительства в судебных делах, связанных с воспитанием детей // Сов. юстиция. - 1987. -№ 23. - С. 14-16.</w:t>
      </w:r>
    </w:p>
    <w:p w:rsidR="00786C5B" w:rsidRPr="008C2B3A" w:rsidRDefault="00786C5B" w:rsidP="00371FAC">
      <w:pPr>
        <w:tabs>
          <w:tab w:val="left" w:pos="766"/>
        </w:tabs>
        <w:ind w:firstLine="362"/>
        <w:jc w:val="both"/>
        <w:rPr>
          <w:rFonts w:ascii="Times New Roman" w:hAnsi="Times New Roman" w:cs="Times New Roman"/>
          <w:sz w:val="20"/>
          <w:szCs w:val="20"/>
        </w:rPr>
      </w:pPr>
      <w:r w:rsidRPr="008C2B3A">
        <w:rPr>
          <w:rFonts w:ascii="Times New Roman" w:hAnsi="Times New Roman" w:cs="Times New Roman"/>
          <w:sz w:val="20"/>
          <w:szCs w:val="20"/>
        </w:rPr>
        <w:t>4.Тараканкова Е.М. Участие жилищных органов в гражданском процессе. - М., 1985.</w:t>
      </w:r>
    </w:p>
    <w:p w:rsidR="00786C5B" w:rsidRPr="008C2B3A" w:rsidRDefault="00786C5B" w:rsidP="00371FAC">
      <w:pPr>
        <w:tabs>
          <w:tab w:val="left" w:pos="759"/>
        </w:tabs>
        <w:ind w:firstLine="362"/>
        <w:jc w:val="both"/>
        <w:rPr>
          <w:rFonts w:ascii="Times New Roman" w:hAnsi="Times New Roman" w:cs="Times New Roman"/>
          <w:sz w:val="20"/>
          <w:szCs w:val="20"/>
        </w:rPr>
      </w:pPr>
      <w:r w:rsidRPr="008C2B3A">
        <w:rPr>
          <w:rFonts w:ascii="Times New Roman" w:hAnsi="Times New Roman" w:cs="Times New Roman"/>
          <w:sz w:val="20"/>
          <w:szCs w:val="20"/>
        </w:rPr>
        <w:t>5.ЧечотД.М. Участники гражданского процесса. - М., 1960.</w:t>
      </w:r>
    </w:p>
    <w:p w:rsidR="00786C5B" w:rsidRPr="008C2B3A" w:rsidRDefault="00786C5B" w:rsidP="00371FAC">
      <w:pPr>
        <w:tabs>
          <w:tab w:val="left" w:pos="756"/>
        </w:tabs>
        <w:ind w:firstLine="362"/>
        <w:jc w:val="both"/>
        <w:rPr>
          <w:rFonts w:ascii="Times New Roman" w:hAnsi="Times New Roman" w:cs="Times New Roman"/>
          <w:sz w:val="20"/>
          <w:szCs w:val="20"/>
        </w:rPr>
      </w:pPr>
      <w:r w:rsidRPr="008C2B3A">
        <w:rPr>
          <w:rFonts w:ascii="Times New Roman" w:hAnsi="Times New Roman" w:cs="Times New Roman"/>
          <w:sz w:val="20"/>
          <w:szCs w:val="20"/>
        </w:rPr>
        <w:t>6.Шакарян М.С. Участие в советском гражданском процессе органов государственного управления. — М., 1976.</w:t>
      </w:r>
    </w:p>
    <w:p w:rsidR="00786C5B" w:rsidRPr="008C2B3A" w:rsidRDefault="00786C5B" w:rsidP="00371FAC">
      <w:pPr>
        <w:tabs>
          <w:tab w:val="left" w:pos="751"/>
        </w:tabs>
        <w:ind w:firstLine="362"/>
        <w:jc w:val="both"/>
        <w:rPr>
          <w:rFonts w:ascii="Times New Roman" w:hAnsi="Times New Roman" w:cs="Times New Roman"/>
          <w:sz w:val="20"/>
          <w:szCs w:val="20"/>
        </w:rPr>
      </w:pPr>
      <w:r w:rsidRPr="008C2B3A">
        <w:rPr>
          <w:rFonts w:ascii="Times New Roman" w:hAnsi="Times New Roman" w:cs="Times New Roman"/>
          <w:sz w:val="20"/>
          <w:szCs w:val="20"/>
        </w:rPr>
        <w:t>7.Шакарян М.С. Субъекты советского гражданского процессуального права. - М., 1970.</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Контрольные вопросы:</w:t>
      </w:r>
    </w:p>
    <w:p w:rsidR="00786C5B" w:rsidRPr="008C2B3A" w:rsidRDefault="00786C5B" w:rsidP="00371FAC">
      <w:pPr>
        <w:tabs>
          <w:tab w:val="left" w:pos="751"/>
        </w:tabs>
        <w:ind w:firstLine="362"/>
        <w:jc w:val="both"/>
        <w:rPr>
          <w:rFonts w:ascii="Times New Roman" w:hAnsi="Times New Roman" w:cs="Times New Roman"/>
          <w:sz w:val="20"/>
          <w:szCs w:val="20"/>
        </w:rPr>
      </w:pPr>
      <w:r w:rsidRPr="008C2B3A">
        <w:rPr>
          <w:rFonts w:ascii="Times New Roman" w:hAnsi="Times New Roman" w:cs="Times New Roman"/>
          <w:sz w:val="20"/>
          <w:szCs w:val="20"/>
        </w:rPr>
        <w:t>1.Основания и цели участия в гражданском процессе государственных органов, органов местного самоуправления, организаций и отдельных граждан в защиту прав и законных интересов других лиц либо общественных и государственных интересов.</w:t>
      </w:r>
    </w:p>
    <w:p w:rsidR="00786C5B" w:rsidRPr="008C2B3A" w:rsidRDefault="00786C5B" w:rsidP="00371FAC">
      <w:pPr>
        <w:tabs>
          <w:tab w:val="left" w:pos="746"/>
        </w:tabs>
        <w:ind w:firstLine="362"/>
        <w:jc w:val="both"/>
        <w:rPr>
          <w:rFonts w:ascii="Times New Roman" w:hAnsi="Times New Roman" w:cs="Times New Roman"/>
          <w:sz w:val="20"/>
          <w:szCs w:val="20"/>
        </w:rPr>
      </w:pPr>
      <w:r w:rsidRPr="008C2B3A">
        <w:rPr>
          <w:rFonts w:ascii="Times New Roman" w:hAnsi="Times New Roman" w:cs="Times New Roman"/>
          <w:sz w:val="20"/>
          <w:szCs w:val="20"/>
        </w:rPr>
        <w:t>2.Формы участия в гражданском процессе государственных органов, органов местного самоуправления, организаций и отдельных граждан в защиту прав и законных интересов других лиц либо общественных и государственных интересов.</w:t>
      </w:r>
    </w:p>
    <w:p w:rsidR="00786C5B" w:rsidRPr="008C2B3A" w:rsidRDefault="00786C5B" w:rsidP="00371FAC">
      <w:pPr>
        <w:tabs>
          <w:tab w:val="left" w:pos="742"/>
        </w:tabs>
        <w:ind w:firstLine="362"/>
        <w:jc w:val="both"/>
        <w:rPr>
          <w:rFonts w:ascii="Times New Roman" w:hAnsi="Times New Roman" w:cs="Times New Roman"/>
          <w:sz w:val="20"/>
          <w:szCs w:val="20"/>
        </w:rPr>
      </w:pPr>
      <w:r w:rsidRPr="008C2B3A">
        <w:rPr>
          <w:rFonts w:ascii="Times New Roman" w:hAnsi="Times New Roman" w:cs="Times New Roman"/>
          <w:sz w:val="20"/>
          <w:szCs w:val="20"/>
        </w:rPr>
        <w:t>3.Обращение в суд с иском (заявлением) в защиту прав и законных интересов других лиц, общественных и государственных интересов (условия, особенности).</w:t>
      </w:r>
    </w:p>
    <w:p w:rsidR="00786C5B" w:rsidRPr="008C2B3A" w:rsidRDefault="00786C5B" w:rsidP="00371FAC">
      <w:pPr>
        <w:tabs>
          <w:tab w:val="left" w:pos="746"/>
        </w:tabs>
        <w:ind w:firstLine="362"/>
        <w:jc w:val="both"/>
        <w:rPr>
          <w:rFonts w:ascii="Times New Roman" w:hAnsi="Times New Roman" w:cs="Times New Roman"/>
          <w:sz w:val="20"/>
          <w:szCs w:val="20"/>
        </w:rPr>
      </w:pPr>
      <w:r w:rsidRPr="008C2B3A">
        <w:rPr>
          <w:rFonts w:ascii="Times New Roman" w:hAnsi="Times New Roman" w:cs="Times New Roman"/>
          <w:sz w:val="20"/>
          <w:szCs w:val="20"/>
        </w:rPr>
        <w:t>4.Случаи, предусмотренные законом, для обращения в суд в защиту «чужих» прав и законных интересов.</w:t>
      </w:r>
    </w:p>
    <w:p w:rsidR="00786C5B" w:rsidRPr="008C2B3A" w:rsidRDefault="00786C5B" w:rsidP="00371FAC">
      <w:pPr>
        <w:tabs>
          <w:tab w:val="left" w:pos="751"/>
        </w:tabs>
        <w:ind w:firstLine="362"/>
        <w:jc w:val="both"/>
        <w:rPr>
          <w:rFonts w:ascii="Times New Roman" w:hAnsi="Times New Roman" w:cs="Times New Roman"/>
          <w:sz w:val="20"/>
          <w:szCs w:val="20"/>
        </w:rPr>
      </w:pPr>
      <w:r w:rsidRPr="008C2B3A">
        <w:rPr>
          <w:rFonts w:ascii="Times New Roman" w:hAnsi="Times New Roman" w:cs="Times New Roman"/>
          <w:sz w:val="20"/>
          <w:szCs w:val="20"/>
        </w:rPr>
        <w:t>5.Процессуальные права и обязанности лиц, обратившихся в защиту «чужих» прав и законных интересов.</w:t>
      </w:r>
    </w:p>
    <w:p w:rsidR="00786C5B" w:rsidRPr="008C2B3A" w:rsidRDefault="00786C5B" w:rsidP="00371FAC">
      <w:pPr>
        <w:tabs>
          <w:tab w:val="left" w:pos="742"/>
        </w:tabs>
        <w:ind w:firstLine="362"/>
        <w:jc w:val="both"/>
        <w:rPr>
          <w:rFonts w:ascii="Times New Roman" w:hAnsi="Times New Roman" w:cs="Times New Roman"/>
          <w:sz w:val="20"/>
          <w:szCs w:val="20"/>
        </w:rPr>
      </w:pPr>
      <w:r w:rsidRPr="008C2B3A">
        <w:rPr>
          <w:rFonts w:ascii="Times New Roman" w:hAnsi="Times New Roman" w:cs="Times New Roman"/>
          <w:sz w:val="20"/>
          <w:szCs w:val="20"/>
        </w:rPr>
        <w:t>6.Отличие их участия от участия судебного представителя и прокурора, предъявляющего иск (заявление) в защиту прав и законных интересов других лиц.</w:t>
      </w:r>
    </w:p>
    <w:p w:rsidR="00786C5B" w:rsidRPr="008C2B3A" w:rsidRDefault="00786C5B" w:rsidP="00371FAC">
      <w:pPr>
        <w:tabs>
          <w:tab w:val="left" w:pos="746"/>
        </w:tabs>
        <w:ind w:firstLine="362"/>
        <w:jc w:val="both"/>
        <w:rPr>
          <w:rFonts w:ascii="Times New Roman" w:hAnsi="Times New Roman" w:cs="Times New Roman"/>
          <w:sz w:val="20"/>
          <w:szCs w:val="20"/>
        </w:rPr>
      </w:pPr>
      <w:r w:rsidRPr="008C2B3A">
        <w:rPr>
          <w:rFonts w:ascii="Times New Roman" w:hAnsi="Times New Roman" w:cs="Times New Roman"/>
          <w:sz w:val="20"/>
          <w:szCs w:val="20"/>
        </w:rPr>
        <w:t>7.Участие в гражданском процессе государственных органов и органов местного самоуправления для дачи заключения по делу.</w:t>
      </w:r>
    </w:p>
    <w:p w:rsidR="00786C5B" w:rsidRPr="008C2B3A" w:rsidRDefault="00786C5B" w:rsidP="00371FAC">
      <w:pPr>
        <w:tabs>
          <w:tab w:val="left" w:pos="756"/>
        </w:tabs>
        <w:ind w:firstLine="362"/>
        <w:jc w:val="both"/>
        <w:rPr>
          <w:rFonts w:ascii="Times New Roman" w:hAnsi="Times New Roman" w:cs="Times New Roman"/>
          <w:sz w:val="20"/>
          <w:szCs w:val="20"/>
        </w:rPr>
      </w:pPr>
      <w:r w:rsidRPr="008C2B3A">
        <w:rPr>
          <w:rFonts w:ascii="Times New Roman" w:hAnsi="Times New Roman" w:cs="Times New Roman"/>
          <w:sz w:val="20"/>
          <w:szCs w:val="20"/>
        </w:rPr>
        <w:t>8.Виды государственных органов, участвующих в процессе для дачи заключения.</w:t>
      </w:r>
    </w:p>
    <w:p w:rsidR="00786C5B" w:rsidRPr="008C2B3A" w:rsidRDefault="00786C5B" w:rsidP="00371FAC">
      <w:pPr>
        <w:tabs>
          <w:tab w:val="left" w:pos="746"/>
        </w:tabs>
        <w:ind w:firstLine="362"/>
        <w:jc w:val="both"/>
        <w:rPr>
          <w:rFonts w:ascii="Times New Roman" w:hAnsi="Times New Roman" w:cs="Times New Roman"/>
          <w:sz w:val="20"/>
          <w:szCs w:val="20"/>
        </w:rPr>
      </w:pPr>
      <w:r w:rsidRPr="008C2B3A">
        <w:rPr>
          <w:rFonts w:ascii="Times New Roman" w:hAnsi="Times New Roman" w:cs="Times New Roman"/>
          <w:sz w:val="20"/>
          <w:szCs w:val="20"/>
        </w:rPr>
        <w:t>9.Отличие участия государственных органов, органов местного самоуправления в деле для дачи заключения, от участия прокурора, эксперта и специалиста.</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ТЕМА 8. ПРЕДСТАВИТЕЛЬСТВО В СУДЕ</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Вопрос 1. Понятие представительства в суде и судебного представителя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Представительство в суде регулируется самостоятельной главой ГПК - главой 6, - в которой отражены основания и виды представительства, круг субъектов представительства, лица, которые не могут быть представителями, объем полномочий представителя и порядок оформления его полномочий.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соответствии со статьей 58 ГПК ведение гражданских дел допускается через представителей.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Граждане вправе вести свои дела в суде лично или через представителей. Личное участие в деле гражданина не лишает его права иметь по этому делу представителя.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Дела организаций ведут в суде их органы, действующие в пределах полномочий, предоставленных им законом, иными нормативными правовыми актами или учредительными документами, а также их представители, наделенные соответствующими полномочиями. Орган юридического лица может участвовать в деле наряду с другим представителем, наделенным соответствующим полномочием.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Ведение дела через представителей (судебное представительство) обусловлено, по меньшей мере, тремя причинами-.</w:t>
      </w:r>
    </w:p>
    <w:p w:rsidR="00786C5B" w:rsidRPr="008C2B3A" w:rsidRDefault="00786C5B" w:rsidP="00371FAC">
      <w:pPr>
        <w:tabs>
          <w:tab w:val="left" w:pos="528"/>
        </w:tabs>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-неудобством для заинтересованного лица личного ведения дела;</w:t>
      </w:r>
    </w:p>
    <w:p w:rsidR="00786C5B" w:rsidRPr="008C2B3A" w:rsidRDefault="00786C5B" w:rsidP="00371FAC">
      <w:pPr>
        <w:tabs>
          <w:tab w:val="left" w:pos="534"/>
        </w:tabs>
        <w:ind w:firstLine="362"/>
        <w:jc w:val="both"/>
        <w:rPr>
          <w:rFonts w:ascii="Times New Roman" w:hAnsi="Times New Roman" w:cs="Times New Roman"/>
          <w:sz w:val="20"/>
          <w:szCs w:val="20"/>
        </w:rPr>
      </w:pPr>
      <w:r w:rsidRPr="008C2B3A">
        <w:rPr>
          <w:rFonts w:ascii="Times New Roman" w:hAnsi="Times New Roman" w:cs="Times New Roman"/>
          <w:sz w:val="20"/>
          <w:szCs w:val="20"/>
        </w:rPr>
        <w:t>-необходимостью получения заинтересованным лицом квалифицированной юридической помощи;</w:t>
      </w:r>
    </w:p>
    <w:p w:rsidR="00786C5B" w:rsidRPr="008C2B3A" w:rsidRDefault="00786C5B" w:rsidP="00371FAC">
      <w:pPr>
        <w:tabs>
          <w:tab w:val="left" w:pos="543"/>
        </w:tabs>
        <w:ind w:firstLine="362"/>
        <w:jc w:val="both"/>
        <w:rPr>
          <w:rFonts w:ascii="Times New Roman" w:hAnsi="Times New Roman" w:cs="Times New Roman"/>
          <w:sz w:val="20"/>
          <w:szCs w:val="20"/>
        </w:rPr>
      </w:pPr>
      <w:r w:rsidRPr="008C2B3A">
        <w:rPr>
          <w:rFonts w:ascii="Times New Roman" w:hAnsi="Times New Roman" w:cs="Times New Roman"/>
          <w:sz w:val="20"/>
          <w:szCs w:val="20"/>
        </w:rPr>
        <w:t>-невозможностью ведения дела самим заинтересованным лицом (в случае его недееспособности, ограниченной дееспособности, недостижения совершеннолетия и т.п.).</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Представительство в суде - самостоятельный институт гражданского процессуального права, который регулирует отношения между судом и представителем, а также между представляемым лицом и представителем, возникающие в связи с рассмотрением и разрешением делаТаким образом, данный институт предусматривает два вида процессуальных отношений:</w:t>
      </w:r>
    </w:p>
    <w:p w:rsidR="00786C5B" w:rsidRPr="008C2B3A" w:rsidRDefault="00786C5B" w:rsidP="00371FAC">
      <w:pPr>
        <w:tabs>
          <w:tab w:val="left" w:pos="528"/>
        </w:tabs>
        <w:ind w:firstLine="362"/>
        <w:jc w:val="both"/>
        <w:rPr>
          <w:rFonts w:ascii="Times New Roman" w:hAnsi="Times New Roman" w:cs="Times New Roman"/>
          <w:sz w:val="20"/>
          <w:szCs w:val="20"/>
        </w:rPr>
      </w:pPr>
      <w:r w:rsidRPr="008C2B3A">
        <w:rPr>
          <w:rFonts w:ascii="Times New Roman" w:hAnsi="Times New Roman" w:cs="Times New Roman"/>
          <w:sz w:val="20"/>
          <w:szCs w:val="20"/>
        </w:rPr>
        <w:t>-первый возникает между судом и представителем;</w:t>
      </w:r>
    </w:p>
    <w:p w:rsidR="00786C5B" w:rsidRPr="008C2B3A" w:rsidRDefault="00786C5B" w:rsidP="00371FAC">
      <w:pPr>
        <w:tabs>
          <w:tab w:val="left" w:pos="578"/>
        </w:tabs>
        <w:ind w:firstLine="362"/>
        <w:jc w:val="both"/>
        <w:rPr>
          <w:rFonts w:ascii="Times New Roman" w:hAnsi="Times New Roman" w:cs="Times New Roman"/>
          <w:sz w:val="20"/>
          <w:szCs w:val="20"/>
        </w:rPr>
      </w:pPr>
      <w:r w:rsidRPr="008C2B3A">
        <w:rPr>
          <w:rFonts w:ascii="Times New Roman" w:hAnsi="Times New Roman" w:cs="Times New Roman"/>
          <w:sz w:val="20"/>
          <w:szCs w:val="20"/>
        </w:rPr>
        <w:t>-второй существует помимо суда и возникает между представляемым лицом (напр., истцом) и представителем (напр., адвокатом).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Возможность возникновения процессуальных отношений между представляемым лицом и представителем нашла достаточное обоснование в научной литературе (А.Ф. Козлов). Указанные отношения возникают на основании соответствующих норм гражданского процессуального права (ст. 58, 62, 63 и др.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Институт представительства призван содействовать участвующим в процессе лицам в защите их прав и законных интересов, в получении квалифицированной юридической помощи. Значение этого института определяется и тем, что в ряде случаев без представителя невозможно рассмотрение и разрешение гражданского дела (напр., защита прав и интересов лиц, не обладающих в полном объеме процессуальной дееспособностью).</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/_Цели судебного представительства:</w:t>
      </w:r>
    </w:p>
    <w:p w:rsidR="00786C5B" w:rsidRPr="008C2B3A" w:rsidRDefault="00786C5B" w:rsidP="00371FAC">
      <w:pPr>
        <w:tabs>
          <w:tab w:val="left" w:pos="523"/>
        </w:tabs>
        <w:ind w:firstLine="362"/>
        <w:jc w:val="both"/>
        <w:rPr>
          <w:rFonts w:ascii="Times New Roman" w:hAnsi="Times New Roman" w:cs="Times New Roman"/>
          <w:sz w:val="20"/>
          <w:szCs w:val="20"/>
        </w:rPr>
      </w:pPr>
      <w:r w:rsidRPr="008C2B3A">
        <w:rPr>
          <w:rFonts w:ascii="Times New Roman" w:hAnsi="Times New Roman" w:cs="Times New Roman"/>
          <w:sz w:val="20"/>
          <w:szCs w:val="20"/>
        </w:rPr>
        <w:t>-защита в суде интересов представляемого лица;</w:t>
      </w:r>
    </w:p>
    <w:p w:rsidR="00786C5B" w:rsidRPr="008C2B3A" w:rsidRDefault="00786C5B" w:rsidP="00371FAC">
      <w:pPr>
        <w:tabs>
          <w:tab w:val="left" w:pos="563"/>
        </w:tabs>
        <w:ind w:firstLine="362"/>
        <w:jc w:val="both"/>
        <w:rPr>
          <w:rFonts w:ascii="Times New Roman" w:hAnsi="Times New Roman" w:cs="Times New Roman"/>
          <w:sz w:val="20"/>
          <w:szCs w:val="20"/>
        </w:rPr>
      </w:pPr>
      <w:r w:rsidRPr="008C2B3A">
        <w:rPr>
          <w:rFonts w:ascii="Times New Roman" w:hAnsi="Times New Roman" w:cs="Times New Roman"/>
          <w:sz w:val="20"/>
          <w:szCs w:val="20"/>
        </w:rPr>
        <w:t>-оказание помощи представляемому лицу в осуществлении его процессуальных прав и исполнении процессуальных обязанностей;</w:t>
      </w:r>
    </w:p>
    <w:p w:rsidR="00786C5B" w:rsidRPr="008C2B3A" w:rsidRDefault="00786C5B" w:rsidP="00371FAC">
      <w:pPr>
        <w:tabs>
          <w:tab w:val="left" w:pos="523"/>
        </w:tabs>
        <w:ind w:firstLine="362"/>
        <w:jc w:val="both"/>
        <w:rPr>
          <w:rFonts w:ascii="Times New Roman" w:hAnsi="Times New Roman" w:cs="Times New Roman"/>
          <w:sz w:val="20"/>
          <w:szCs w:val="20"/>
        </w:rPr>
      </w:pPr>
      <w:r w:rsidRPr="008C2B3A">
        <w:rPr>
          <w:rFonts w:ascii="Times New Roman" w:hAnsi="Times New Roman" w:cs="Times New Roman"/>
          <w:sz w:val="20"/>
          <w:szCs w:val="20"/>
        </w:rPr>
        <w:t>-содействие суду в правильном разрешении дела.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Представительство в гражданском процессе (суде) отличается от</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представительства в гражданском праве:</w:t>
      </w:r>
    </w:p>
    <w:p w:rsidR="00786C5B" w:rsidRPr="008C2B3A" w:rsidRDefault="00786C5B" w:rsidP="00371FAC">
      <w:pPr>
        <w:tabs>
          <w:tab w:val="left" w:pos="549"/>
        </w:tabs>
        <w:ind w:firstLine="362"/>
        <w:jc w:val="both"/>
        <w:rPr>
          <w:rFonts w:ascii="Times New Roman" w:hAnsi="Times New Roman" w:cs="Times New Roman"/>
          <w:sz w:val="20"/>
          <w:szCs w:val="20"/>
        </w:rPr>
      </w:pPr>
      <w:r w:rsidRPr="008C2B3A">
        <w:rPr>
          <w:rFonts w:ascii="Times New Roman" w:hAnsi="Times New Roman" w:cs="Times New Roman"/>
          <w:sz w:val="20"/>
          <w:szCs w:val="20"/>
        </w:rPr>
        <w:t>-целями и характером отношений между представителем и представляемым лицом;</w:t>
      </w:r>
    </w:p>
    <w:p w:rsidR="00786C5B" w:rsidRPr="008C2B3A" w:rsidRDefault="00786C5B" w:rsidP="00371FAC">
      <w:pPr>
        <w:tabs>
          <w:tab w:val="left" w:pos="558"/>
        </w:tabs>
        <w:ind w:firstLine="362"/>
        <w:jc w:val="both"/>
        <w:rPr>
          <w:rFonts w:ascii="Times New Roman" w:hAnsi="Times New Roman" w:cs="Times New Roman"/>
          <w:sz w:val="20"/>
          <w:szCs w:val="20"/>
        </w:rPr>
      </w:pPr>
      <w:r w:rsidRPr="008C2B3A">
        <w:rPr>
          <w:rFonts w:ascii="Times New Roman" w:hAnsi="Times New Roman" w:cs="Times New Roman"/>
          <w:sz w:val="20"/>
          <w:szCs w:val="20"/>
        </w:rPr>
        <w:t>-кругом лиц, имеющих право выступать в качестве представителей в гражданском процессе; \</w:t>
      </w:r>
    </w:p>
    <w:p w:rsidR="00786C5B" w:rsidRPr="008C2B3A" w:rsidRDefault="00786C5B" w:rsidP="00371FAC">
      <w:pPr>
        <w:tabs>
          <w:tab w:val="left" w:pos="528"/>
        </w:tabs>
        <w:ind w:firstLine="362"/>
        <w:jc w:val="both"/>
        <w:rPr>
          <w:rFonts w:ascii="Times New Roman" w:hAnsi="Times New Roman" w:cs="Times New Roman"/>
          <w:sz w:val="20"/>
          <w:szCs w:val="20"/>
        </w:rPr>
      </w:pPr>
      <w:r w:rsidRPr="008C2B3A">
        <w:rPr>
          <w:rFonts w:ascii="Times New Roman" w:hAnsi="Times New Roman" w:cs="Times New Roman"/>
          <w:sz w:val="20"/>
          <w:szCs w:val="20"/>
        </w:rPr>
        <w:t>-объемом и характером прав представителей;</w:t>
      </w:r>
    </w:p>
    <w:p w:rsidR="00786C5B" w:rsidRPr="008C2B3A" w:rsidRDefault="00786C5B" w:rsidP="00371FAC">
      <w:pPr>
        <w:tabs>
          <w:tab w:val="left" w:pos="533"/>
        </w:tabs>
        <w:ind w:firstLine="362"/>
        <w:jc w:val="both"/>
        <w:rPr>
          <w:rFonts w:ascii="Times New Roman" w:hAnsi="Times New Roman" w:cs="Times New Roman"/>
          <w:sz w:val="20"/>
          <w:szCs w:val="20"/>
        </w:rPr>
      </w:pPr>
      <w:r w:rsidRPr="008C2B3A">
        <w:rPr>
          <w:rFonts w:ascii="Times New Roman" w:hAnsi="Times New Roman" w:cs="Times New Roman"/>
          <w:sz w:val="20"/>
          <w:szCs w:val="20"/>
        </w:rPr>
        <w:t>-функциями представителей (А.А. Мельников).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гражданском процессе наряду с представителем может участвовать сам представляемый, а может и не принимать личного участия. Представитель вправе участвовать в рассмотрении любого дела и в любой стадии процесса.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Однако в отдельных случаях могут оказаться весьма важными личные объяснения сторон и третьих лиц по существу спора, поэтому бывает необходимо непосредственное участие в процессе самого субъекта спорного материального правоотношения (стороны по делу). В части 5 статьи 187 ГПК предусмотрено, что суд может признать обязательным участие сторон в судебном заседании, если это необходимо по обстоятельствам дела, что оформляется путем вынесения судом соответствующего определения. В случае неявки ответчика в судебное заседание к нему могут быть применены меры принуждения и иной ответственности (напр.. принудительная доставка в суд, наложение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штрафа). Указанные меры не могут применяться в отношении не явившегося в суд истца, явку которого суд признал обязательной. При неявке истца в судебное заседание по вторичному вызову суд выносит определение об оставлении его заявления без рассмотрения, если ответчик не требует разбирательства дела по существу (подпункт 7 ст. 249 ГПК). В судебной практике выработано, что обязательна явка сторон по делам об установлении отцовства, о лишении родительских прав, о защите чести и достоинства, о восстановлении на работе; обязательна явка ответчика по делам о взыскании алиментов.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Деятельность судебных представителей заключается в совершении процессуальных действий от имени и в интересах представляемых лиц. В результате совершения этих действий возникают процессуальные права и процессуальные обязанности не у представителя, а у представляемых лиц.</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Судебный представитель - самостоятельный субъект гражданских процессуальных правоотношений. Среди других субъектов этих отношений судебные представители, на наш взгляд, составляют отдельную, самостоятельную группу (см. об этом более подробно в теме 3 настоящего учебника). Вопрос о правовом положении представителя является спорным в научной литературе. В гражданском процессуальном законодательстве РК судебный представитель не включен в состав лиц, участвующих в деле (ст. 44 ГПК). Такое решение является вполне оправданным, поскольку представитель не обладает всеми признаками, характеризующими лиц, участвующих в деле, а именно он:</w:t>
      </w:r>
    </w:p>
    <w:p w:rsidR="00786C5B" w:rsidRPr="008C2B3A" w:rsidRDefault="00786C5B" w:rsidP="00371FAC">
      <w:pPr>
        <w:tabs>
          <w:tab w:val="left" w:pos="615"/>
        </w:tabs>
        <w:ind w:firstLine="362"/>
        <w:jc w:val="both"/>
        <w:rPr>
          <w:rFonts w:ascii="Times New Roman" w:hAnsi="Times New Roman" w:cs="Times New Roman"/>
          <w:sz w:val="20"/>
          <w:szCs w:val="20"/>
        </w:rPr>
      </w:pPr>
      <w:r w:rsidRPr="008C2B3A">
        <w:rPr>
          <w:rFonts w:ascii="Times New Roman" w:hAnsi="Times New Roman" w:cs="Times New Roman"/>
          <w:sz w:val="20"/>
          <w:szCs w:val="20"/>
        </w:rPr>
        <w:t>1)не имеет юридической заинтересованности в исходе дела. Его интерес носит личный характер и непосредственно связан с тем, что представитель действует от имени представляемого лица. Достаточно представляемому лицу (доверителю) отменить свое поручение, как сразу же представитель утрачивает интерес в исходе дела. В силу данного обстоятельства личный интерес представителя отличается от юридической заинтересованности других участвующих в деле лиц;</w:t>
      </w:r>
    </w:p>
    <w:p w:rsidR="00786C5B" w:rsidRPr="008C2B3A" w:rsidRDefault="00786C5B" w:rsidP="00371FAC">
      <w:pPr>
        <w:tabs>
          <w:tab w:val="left" w:pos="615"/>
        </w:tabs>
        <w:ind w:firstLine="362"/>
        <w:jc w:val="both"/>
        <w:rPr>
          <w:rFonts w:ascii="Times New Roman" w:hAnsi="Times New Roman" w:cs="Times New Roman"/>
          <w:sz w:val="20"/>
          <w:szCs w:val="20"/>
        </w:rPr>
      </w:pPr>
      <w:r w:rsidRPr="008C2B3A">
        <w:rPr>
          <w:rFonts w:ascii="Times New Roman" w:hAnsi="Times New Roman" w:cs="Times New Roman"/>
          <w:sz w:val="20"/>
          <w:szCs w:val="20"/>
        </w:rPr>
        <w:t>2)выступает в процессе не от своего имени, что отличает представителя от всех других участвующих в деле лиц.</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Судебный представитель - это физическое лицо, осуществляющее вместо представляемого им лица ведение дела в суде на основании полномочий, предоставленных ему доверителем или которыми оно обладает по закону, уставу, положению или иному учредительному документу.</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Судебный представитель характеризуется следующими признаками:</w:t>
      </w:r>
    </w:p>
    <w:p w:rsidR="00786C5B" w:rsidRPr="008C2B3A" w:rsidRDefault="00786C5B" w:rsidP="00371FAC">
      <w:pPr>
        <w:tabs>
          <w:tab w:val="left" w:pos="620"/>
        </w:tabs>
        <w:ind w:firstLine="362"/>
        <w:jc w:val="both"/>
        <w:rPr>
          <w:rFonts w:ascii="Times New Roman" w:hAnsi="Times New Roman" w:cs="Times New Roman"/>
          <w:sz w:val="20"/>
          <w:szCs w:val="20"/>
        </w:rPr>
      </w:pPr>
      <w:r w:rsidRPr="008C2B3A">
        <w:rPr>
          <w:rFonts w:ascii="Times New Roman" w:hAnsi="Times New Roman" w:cs="Times New Roman"/>
          <w:sz w:val="20"/>
          <w:szCs w:val="20"/>
        </w:rPr>
        <w:t>1)объем его процессуальных прав и процессуальных обязанностей зависит от воли представляемого лица (доверителя). Исключение здесь составляют законные и уставные представители. Полномочия законных и уставных представителей определяются законом, уставом, положением и иным учредительным документом;</w:t>
      </w:r>
    </w:p>
    <w:p w:rsidR="00786C5B" w:rsidRPr="008C2B3A" w:rsidRDefault="00786C5B" w:rsidP="00371FAC">
      <w:pPr>
        <w:tabs>
          <w:tab w:val="left" w:pos="615"/>
        </w:tabs>
        <w:ind w:firstLine="362"/>
        <w:jc w:val="both"/>
        <w:rPr>
          <w:rFonts w:ascii="Times New Roman" w:hAnsi="Times New Roman" w:cs="Times New Roman"/>
          <w:sz w:val="20"/>
          <w:szCs w:val="20"/>
        </w:rPr>
      </w:pPr>
      <w:r w:rsidRPr="008C2B3A">
        <w:rPr>
          <w:rFonts w:ascii="Times New Roman" w:hAnsi="Times New Roman" w:cs="Times New Roman"/>
          <w:sz w:val="20"/>
          <w:szCs w:val="20"/>
        </w:rPr>
        <w:t>2)в судопроизводстве он осуществляет не свои процессуальные права и обязанности, а представляемого лица;</w:t>
      </w:r>
    </w:p>
    <w:p w:rsidR="00786C5B" w:rsidRPr="008C2B3A" w:rsidRDefault="00786C5B" w:rsidP="00371FAC">
      <w:pPr>
        <w:tabs>
          <w:tab w:val="left" w:pos="601"/>
        </w:tabs>
        <w:ind w:firstLine="362"/>
        <w:jc w:val="both"/>
        <w:rPr>
          <w:rFonts w:ascii="Times New Roman" w:hAnsi="Times New Roman" w:cs="Times New Roman"/>
          <w:sz w:val="20"/>
          <w:szCs w:val="20"/>
        </w:rPr>
      </w:pPr>
      <w:r w:rsidRPr="008C2B3A">
        <w:rPr>
          <w:rFonts w:ascii="Times New Roman" w:hAnsi="Times New Roman" w:cs="Times New Roman"/>
          <w:sz w:val="20"/>
          <w:szCs w:val="20"/>
        </w:rPr>
        <w:t>3)в процессе он выступает от имени и в интересах представляемого лица;</w:t>
      </w:r>
    </w:p>
    <w:p w:rsidR="00786C5B" w:rsidRPr="008C2B3A" w:rsidRDefault="00786C5B" w:rsidP="00371FAC">
      <w:pPr>
        <w:tabs>
          <w:tab w:val="left" w:pos="610"/>
        </w:tabs>
        <w:ind w:firstLine="362"/>
        <w:jc w:val="both"/>
        <w:rPr>
          <w:rFonts w:ascii="Times New Roman" w:hAnsi="Times New Roman" w:cs="Times New Roman"/>
          <w:sz w:val="20"/>
          <w:szCs w:val="20"/>
        </w:rPr>
      </w:pPr>
      <w:r w:rsidRPr="008C2B3A">
        <w:rPr>
          <w:rFonts w:ascii="Times New Roman" w:hAnsi="Times New Roman" w:cs="Times New Roman"/>
          <w:sz w:val="20"/>
          <w:szCs w:val="20"/>
        </w:rPr>
        <w:t>4)в результате совершения им процессуальных действий возникают и прекращаются процессуальные права и процессуальные обязанности у представляемого лица.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 представителя в суде не распространяются материально- правовые последствия вступившего в законную силу судебного решения и не возлагается бремя судебных расходов, поскольку он не является субъектом спора о праве.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Представителем в суде может быть любое дееспособное лицо, имеющее надлежащим образом оформленное полномочие на ведение дела в суде, основанное на доверенности, законодательстве, судебном либо административном акте (ст. 58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Круг лиц, которые могут выступать в качестве судебных представителей, является весьма широким.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Представителями могут быть, согласно статьям 59 и 63 ГПК, следующие лица:</w:t>
      </w:r>
    </w:p>
    <w:p w:rsidR="00786C5B" w:rsidRPr="008C2B3A" w:rsidRDefault="00786C5B" w:rsidP="00371FAC">
      <w:pPr>
        <w:tabs>
          <w:tab w:val="left" w:pos="546"/>
        </w:tabs>
        <w:ind w:firstLine="362"/>
        <w:jc w:val="both"/>
        <w:rPr>
          <w:rFonts w:ascii="Times New Roman" w:hAnsi="Times New Roman" w:cs="Times New Roman"/>
          <w:sz w:val="20"/>
          <w:szCs w:val="20"/>
        </w:rPr>
      </w:pPr>
      <w:r w:rsidRPr="008C2B3A">
        <w:rPr>
          <w:rFonts w:ascii="Times New Roman" w:hAnsi="Times New Roman" w:cs="Times New Roman"/>
          <w:sz w:val="20"/>
          <w:szCs w:val="20"/>
        </w:rPr>
        <w:t>1)адвокаты (см. вопрос 4 данной темы);</w:t>
      </w:r>
    </w:p>
    <w:p w:rsidR="00786C5B" w:rsidRPr="008C2B3A" w:rsidRDefault="00786C5B" w:rsidP="00371FAC">
      <w:pPr>
        <w:tabs>
          <w:tab w:val="left" w:pos="586"/>
        </w:tabs>
        <w:ind w:firstLine="362"/>
        <w:jc w:val="both"/>
        <w:rPr>
          <w:rFonts w:ascii="Times New Roman" w:hAnsi="Times New Roman" w:cs="Times New Roman"/>
          <w:sz w:val="20"/>
          <w:szCs w:val="20"/>
        </w:rPr>
      </w:pPr>
      <w:r w:rsidRPr="008C2B3A">
        <w:rPr>
          <w:rFonts w:ascii="Times New Roman" w:hAnsi="Times New Roman" w:cs="Times New Roman"/>
          <w:sz w:val="20"/>
          <w:szCs w:val="20"/>
        </w:rPr>
        <w:t>2)работники юридических лиц - по делам этих юридических лиц. Любой работник, уполномоченный органом юридического лица, (юрист, член коллегиального органа, бухгалтер, работник отдела кадров и др.) вправе представлять интересы юридического лица в суде и вести его дело;</w:t>
      </w:r>
    </w:p>
    <w:p w:rsidR="00786C5B" w:rsidRPr="008C2B3A" w:rsidRDefault="00786C5B" w:rsidP="00371FAC">
      <w:pPr>
        <w:tabs>
          <w:tab w:val="left" w:pos="610"/>
        </w:tabs>
        <w:ind w:firstLine="362"/>
        <w:jc w:val="both"/>
        <w:rPr>
          <w:rFonts w:ascii="Times New Roman" w:hAnsi="Times New Roman" w:cs="Times New Roman"/>
          <w:sz w:val="20"/>
          <w:szCs w:val="20"/>
        </w:rPr>
      </w:pPr>
      <w:r w:rsidRPr="008C2B3A">
        <w:rPr>
          <w:rFonts w:ascii="Times New Roman" w:hAnsi="Times New Roman" w:cs="Times New Roman"/>
          <w:sz w:val="20"/>
          <w:szCs w:val="20"/>
        </w:rPr>
        <w:t>3)уполномоченные профессиональных союзов - по делам рабочих, служащих, а также других лиц, защита прав и законных интересов которых осуществляется этими профессиональными союзами. В соответствии с Законом о профессиональных союзах профсоюзы вправе выступать в суде в защиту прав и интересов своих членов, оказывать им иную правовую помощь, создавать юридические консультации и другие службы правовой помощи. По поручению трудового коллектива профсоюз в лице своего органа выступает в суде в защиту прав и интересов трудового коллектива и отдельных его членов, осуществляет другие действия, связанные с реализацией прав трудового коллектива и их защитой (ст. 10 и 12). Члены юридических консуль</w:t>
      </w:r>
    </w:p>
    <w:p w:rsidR="00786C5B" w:rsidRPr="008C2B3A" w:rsidRDefault="00786C5B" w:rsidP="00371FAC">
      <w:pPr>
        <w:tabs>
          <w:tab w:val="left" w:pos="610"/>
        </w:tabs>
        <w:ind w:firstLine="362"/>
        <w:jc w:val="both"/>
        <w:rPr>
          <w:rFonts w:ascii="Times New Roman" w:hAnsi="Times New Roman" w:cs="Times New Roman"/>
          <w:sz w:val="20"/>
          <w:szCs w:val="20"/>
        </w:rPr>
      </w:pPr>
      <w:r w:rsidRPr="008C2B3A">
        <w:rPr>
          <w:rFonts w:ascii="Times New Roman" w:hAnsi="Times New Roman" w:cs="Times New Roman"/>
          <w:sz w:val="20"/>
          <w:szCs w:val="20"/>
        </w:rPr>
        <w:t>таций профсоюзных объединений оказывают бесплатную помощь членам профсоюзов, членам их семей, пенсионерам, представляют их законные интересы в суде;</w:t>
      </w:r>
    </w:p>
    <w:p w:rsidR="00786C5B" w:rsidRPr="008C2B3A" w:rsidRDefault="00786C5B" w:rsidP="00371FAC">
      <w:pPr>
        <w:tabs>
          <w:tab w:val="left" w:pos="645"/>
        </w:tabs>
        <w:ind w:firstLine="362"/>
        <w:jc w:val="both"/>
        <w:rPr>
          <w:rFonts w:ascii="Times New Roman" w:hAnsi="Times New Roman" w:cs="Times New Roman"/>
          <w:sz w:val="20"/>
          <w:szCs w:val="20"/>
        </w:rPr>
      </w:pPr>
      <w:r w:rsidRPr="008C2B3A">
        <w:rPr>
          <w:rFonts w:ascii="Times New Roman" w:hAnsi="Times New Roman" w:cs="Times New Roman"/>
          <w:sz w:val="20"/>
          <w:szCs w:val="20"/>
        </w:rPr>
        <w:t>4)уполномоченные организаций, которым законом, уставом или положением предоставлено право защищать права и законные интересы членов этих организаций. Для осуществления уставных целей общественные объединения в установленном законодательством РК порядке имеют право представлять и защищать права и законные интересы своих членов в судах (ст. 19 Закона об общественных объединениях). Напр., общественные объединения, созданные лицами творческих профессий (писателями, композиторами, художниками и т.д.) вправе защищать права и представлять законные интересы своих членов в суде;</w:t>
      </w:r>
    </w:p>
    <w:p w:rsidR="00786C5B" w:rsidRPr="008C2B3A" w:rsidRDefault="00786C5B" w:rsidP="00371FAC">
      <w:pPr>
        <w:tabs>
          <w:tab w:val="left" w:pos="630"/>
        </w:tabs>
        <w:ind w:firstLine="362"/>
        <w:jc w:val="both"/>
        <w:rPr>
          <w:rFonts w:ascii="Times New Roman" w:hAnsi="Times New Roman" w:cs="Times New Roman"/>
          <w:sz w:val="20"/>
          <w:szCs w:val="20"/>
        </w:rPr>
      </w:pPr>
      <w:r w:rsidRPr="008C2B3A">
        <w:rPr>
          <w:rFonts w:ascii="Times New Roman" w:hAnsi="Times New Roman" w:cs="Times New Roman"/>
          <w:sz w:val="20"/>
          <w:szCs w:val="20"/>
        </w:rPr>
        <w:t>5)уполномоченные организаций, которым законом, уставом или положением предоставлено право защищать права и законные интересы других лиц. Например:</w:t>
      </w:r>
    </w:p>
    <w:p w:rsidR="00786C5B" w:rsidRPr="008C2B3A" w:rsidRDefault="00786C5B" w:rsidP="00371FAC">
      <w:pPr>
        <w:tabs>
          <w:tab w:val="left" w:pos="558"/>
        </w:tabs>
        <w:ind w:firstLine="362"/>
        <w:jc w:val="both"/>
        <w:rPr>
          <w:rFonts w:ascii="Times New Roman" w:hAnsi="Times New Roman" w:cs="Times New Roman"/>
          <w:sz w:val="20"/>
          <w:szCs w:val="20"/>
        </w:rPr>
      </w:pPr>
      <w:r w:rsidRPr="008C2B3A">
        <w:rPr>
          <w:rFonts w:ascii="Times New Roman" w:hAnsi="Times New Roman" w:cs="Times New Roman"/>
          <w:sz w:val="20"/>
          <w:szCs w:val="20"/>
        </w:rPr>
        <w:t>-ассоциации (союзы) коммерческих организаций, общественных объединений и иных некоммерческих организаций вправе представлять и защищать общие имущественные интересы по договору между собой (ст. 110ГК);</w:t>
      </w:r>
    </w:p>
    <w:p w:rsidR="00786C5B" w:rsidRPr="008C2B3A" w:rsidRDefault="00786C5B" w:rsidP="00371FAC">
      <w:pPr>
        <w:tabs>
          <w:tab w:val="left" w:pos="539"/>
        </w:tabs>
        <w:ind w:firstLine="362"/>
        <w:jc w:val="both"/>
        <w:rPr>
          <w:rFonts w:ascii="Times New Roman" w:hAnsi="Times New Roman" w:cs="Times New Roman"/>
          <w:sz w:val="20"/>
          <w:szCs w:val="20"/>
        </w:rPr>
      </w:pPr>
      <w:r w:rsidRPr="008C2B3A">
        <w:rPr>
          <w:rFonts w:ascii="Times New Roman" w:hAnsi="Times New Roman" w:cs="Times New Roman"/>
          <w:sz w:val="20"/>
          <w:szCs w:val="20"/>
        </w:rPr>
        <w:t>—ассоциации (союзы) в системе сельской потребительской кооперации РК осуществляют координацию деятельности своих членов (сельских потребительских кооперативов и других юридических лиц), а также представляют и защищают их общие имущественные интересы (ст. 62 Закона РК от 21 июля 1999 г. «О сельской потребительской кооперации в Республике Казахстан»);</w:t>
      </w:r>
    </w:p>
    <w:p w:rsidR="00786C5B" w:rsidRPr="008C2B3A" w:rsidRDefault="00786C5B" w:rsidP="00371FAC">
      <w:pPr>
        <w:tabs>
          <w:tab w:val="left" w:pos="626"/>
        </w:tabs>
        <w:ind w:firstLine="362"/>
        <w:jc w:val="both"/>
        <w:rPr>
          <w:rFonts w:ascii="Times New Roman" w:hAnsi="Times New Roman" w:cs="Times New Roman"/>
          <w:sz w:val="20"/>
          <w:szCs w:val="20"/>
        </w:rPr>
      </w:pPr>
      <w:r w:rsidRPr="008C2B3A">
        <w:rPr>
          <w:rFonts w:ascii="Times New Roman" w:hAnsi="Times New Roman" w:cs="Times New Roman"/>
          <w:sz w:val="20"/>
          <w:szCs w:val="20"/>
        </w:rPr>
        <w:t>6)один из соучастников в процессе по поручению других соучастников. Соучастники могут поручить ведение дела даже тому соучастнику, который не имеет права на ведение чужих дел;</w:t>
      </w:r>
    </w:p>
    <w:p w:rsidR="00786C5B" w:rsidRPr="008C2B3A" w:rsidRDefault="00786C5B" w:rsidP="00371FAC">
      <w:pPr>
        <w:tabs>
          <w:tab w:val="left" w:pos="611"/>
        </w:tabs>
        <w:ind w:firstLine="362"/>
        <w:jc w:val="both"/>
        <w:rPr>
          <w:rFonts w:ascii="Times New Roman" w:hAnsi="Times New Roman" w:cs="Times New Roman"/>
          <w:sz w:val="20"/>
          <w:szCs w:val="20"/>
        </w:rPr>
      </w:pPr>
      <w:r w:rsidRPr="008C2B3A">
        <w:rPr>
          <w:rFonts w:ascii="Times New Roman" w:hAnsi="Times New Roman" w:cs="Times New Roman"/>
          <w:sz w:val="20"/>
          <w:szCs w:val="20"/>
        </w:rPr>
        <w:t>7)другие лица, допущенные судом по просьбе участвующих в деле лиц. В большинстве случаев представителями являются родственники, знакомые и другие лица, не являющиеся членами коллегии адвокатов. Представительство такими лицами осуществляется на безвозмездной основе. Заявление с просьбой о допуске к участию в деле представителя рассматривается судом. Суд вправе удовлетворить эту просьбу или отказать в ее удовлетворении, что оформляется письменно, путем вынесения судом соответствующего определения;</w:t>
      </w:r>
    </w:p>
    <w:p w:rsidR="00786C5B" w:rsidRPr="008C2B3A" w:rsidRDefault="00786C5B" w:rsidP="00371FAC">
      <w:pPr>
        <w:tabs>
          <w:tab w:val="left" w:pos="650"/>
        </w:tabs>
        <w:ind w:firstLine="362"/>
        <w:jc w:val="both"/>
        <w:rPr>
          <w:rFonts w:ascii="Times New Roman" w:hAnsi="Times New Roman" w:cs="Times New Roman"/>
          <w:sz w:val="20"/>
          <w:szCs w:val="20"/>
        </w:rPr>
      </w:pPr>
      <w:r w:rsidRPr="008C2B3A">
        <w:rPr>
          <w:rFonts w:ascii="Times New Roman" w:hAnsi="Times New Roman" w:cs="Times New Roman"/>
          <w:sz w:val="20"/>
          <w:szCs w:val="20"/>
        </w:rPr>
        <w:t>8)законные представители (родители, усыновители, опекуны и попечители, а также официальные представители-адвокаты по делам о признании гражданина недееспособным).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 предусматривает ограничения для осуществления функций представительства. Статья 60 ГПК определяет круг лиц, которые не могут быть представителями в суде. К ним относятся:</w:t>
      </w:r>
    </w:p>
    <w:p w:rsidR="00786C5B" w:rsidRPr="008C2B3A" w:rsidRDefault="00786C5B" w:rsidP="00371FAC">
      <w:pPr>
        <w:tabs>
          <w:tab w:val="left" w:pos="578"/>
        </w:tabs>
        <w:ind w:firstLine="362"/>
        <w:jc w:val="both"/>
        <w:rPr>
          <w:rFonts w:ascii="Times New Roman" w:hAnsi="Times New Roman" w:cs="Times New Roman"/>
          <w:sz w:val="20"/>
          <w:szCs w:val="20"/>
        </w:rPr>
      </w:pPr>
      <w:r w:rsidRPr="008C2B3A">
        <w:rPr>
          <w:rFonts w:ascii="Times New Roman" w:hAnsi="Times New Roman" w:cs="Times New Roman"/>
          <w:sz w:val="20"/>
          <w:szCs w:val="20"/>
        </w:rPr>
        <w:t>-судьи, следователи, прокуроры и депутаты представительных органов, кроме случаев участия их в процессе в качестве уполномоченных соответствующих организаций или законных представителей;</w:t>
      </w:r>
    </w:p>
    <w:p w:rsidR="00786C5B" w:rsidRPr="008C2B3A" w:rsidRDefault="00786C5B" w:rsidP="00371FAC">
      <w:pPr>
        <w:tabs>
          <w:tab w:val="left" w:pos="554"/>
        </w:tabs>
        <w:ind w:firstLine="362"/>
        <w:jc w:val="both"/>
        <w:rPr>
          <w:rFonts w:ascii="Times New Roman" w:hAnsi="Times New Roman" w:cs="Times New Roman"/>
          <w:sz w:val="20"/>
          <w:szCs w:val="20"/>
        </w:rPr>
      </w:pPr>
      <w:r w:rsidRPr="008C2B3A">
        <w:rPr>
          <w:rFonts w:ascii="Times New Roman" w:hAnsi="Times New Roman" w:cs="Times New Roman"/>
          <w:sz w:val="20"/>
          <w:szCs w:val="20"/>
        </w:rPr>
        <w:t>-адвокаты, принявшие поручение об оказании юридической помощи с нарушением правил, установленных законодательством об адвокатуре;</w:t>
      </w:r>
    </w:p>
    <w:p w:rsidR="00786C5B" w:rsidRPr="008C2B3A" w:rsidRDefault="00786C5B" w:rsidP="00371FAC">
      <w:pPr>
        <w:tabs>
          <w:tab w:val="left" w:pos="573"/>
        </w:tabs>
        <w:ind w:firstLine="362"/>
        <w:jc w:val="both"/>
        <w:rPr>
          <w:rFonts w:ascii="Times New Roman" w:hAnsi="Times New Roman" w:cs="Times New Roman"/>
          <w:sz w:val="20"/>
          <w:szCs w:val="20"/>
        </w:rPr>
      </w:pPr>
      <w:r w:rsidRPr="008C2B3A">
        <w:rPr>
          <w:rFonts w:ascii="Times New Roman" w:hAnsi="Times New Roman" w:cs="Times New Roman"/>
          <w:sz w:val="20"/>
          <w:szCs w:val="20"/>
        </w:rPr>
        <w:t>-лицо, оказывающее или ранее оказывавшее по данному делу юридическую помощь лицам, интересы которых противоречат интересам представляемого;</w:t>
      </w:r>
    </w:p>
    <w:p w:rsidR="00786C5B" w:rsidRPr="008C2B3A" w:rsidRDefault="00786C5B" w:rsidP="00371FAC">
      <w:pPr>
        <w:tabs>
          <w:tab w:val="left" w:pos="544"/>
        </w:tabs>
        <w:ind w:firstLine="362"/>
        <w:jc w:val="both"/>
        <w:rPr>
          <w:rFonts w:ascii="Times New Roman" w:hAnsi="Times New Roman" w:cs="Times New Roman"/>
          <w:sz w:val="20"/>
          <w:szCs w:val="20"/>
        </w:rPr>
      </w:pPr>
      <w:r w:rsidRPr="008C2B3A">
        <w:rPr>
          <w:rFonts w:ascii="Times New Roman" w:hAnsi="Times New Roman" w:cs="Times New Roman"/>
          <w:sz w:val="20"/>
          <w:szCs w:val="20"/>
        </w:rPr>
        <w:t>-лицо, участвовавшее по данному делу в качестве судьи, прокурора, эксперта, специалиста, переводчика, свидетеля или понятого;</w:t>
      </w:r>
    </w:p>
    <w:p w:rsidR="00786C5B" w:rsidRPr="008C2B3A" w:rsidRDefault="00786C5B" w:rsidP="00371FAC">
      <w:pPr>
        <w:tabs>
          <w:tab w:val="left" w:pos="534"/>
        </w:tabs>
        <w:ind w:firstLine="362"/>
        <w:jc w:val="both"/>
        <w:rPr>
          <w:rFonts w:ascii="Times New Roman" w:hAnsi="Times New Roman" w:cs="Times New Roman"/>
          <w:sz w:val="20"/>
          <w:szCs w:val="20"/>
        </w:rPr>
      </w:pPr>
      <w:r w:rsidRPr="008C2B3A">
        <w:rPr>
          <w:rFonts w:ascii="Times New Roman" w:hAnsi="Times New Roman" w:cs="Times New Roman"/>
          <w:sz w:val="20"/>
          <w:szCs w:val="20"/>
        </w:rPr>
        <w:t>-лицо, состоящее в родственных отношениях с должностным лицом, принимающим участие в рассмотрении дела.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соответствии с пунктом 2 статьи 27 Закона об адвокатской деятельности в том случае, если лицо было исключено из коллегии, но сохранило лицензию адвоката, оно может быть вновь принято в коллегию, но не ранее чем по истечении шести месяцев с момента исключения. Осуществление адвокатской деятельности в этот период не допускается.</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Вопрос 2. Основания и виды судебного представительства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Основания возникновения представительства следует различать в зависимости от вида гражданских процессуальных правоотношений. Процессуальные отношения, возникающие между судом и представителем, основаны на иной группе юридических фактов, нежели процессуальные отношения между доверителем (представляемым лицом) и судебным представителем.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Процессуальные отношения между судом и представителем возникают на основании юридических фактов, порождающих отношения между доверителем и представителем. Но этого недостаточно. Необходимо наличие еще и таких юридических фактов как:</w:t>
      </w:r>
    </w:p>
    <w:p w:rsidR="00786C5B" w:rsidRPr="008C2B3A" w:rsidRDefault="00786C5B" w:rsidP="00371FAC">
      <w:pPr>
        <w:tabs>
          <w:tab w:val="left" w:pos="582"/>
        </w:tabs>
        <w:ind w:firstLine="362"/>
        <w:jc w:val="both"/>
        <w:rPr>
          <w:rFonts w:ascii="Times New Roman" w:hAnsi="Times New Roman" w:cs="Times New Roman"/>
          <w:sz w:val="20"/>
          <w:szCs w:val="20"/>
        </w:rPr>
      </w:pPr>
      <w:r w:rsidRPr="008C2B3A">
        <w:rPr>
          <w:rFonts w:ascii="Times New Roman" w:hAnsi="Times New Roman" w:cs="Times New Roman"/>
          <w:sz w:val="20"/>
          <w:szCs w:val="20"/>
        </w:rPr>
        <w:t>-предъявление суду (судье) документов, удостоверяющих личность и полномочия лица на ведение гражданского дела, либо устное заявление доверителя на суде (подпункты 6 и 7 ст. 59 ГПК), которое заносится в протокол судебного заседания;</w:t>
      </w:r>
    </w:p>
    <w:p w:rsidR="00786C5B" w:rsidRPr="008C2B3A" w:rsidRDefault="00786C5B" w:rsidP="00371FAC">
      <w:pPr>
        <w:tabs>
          <w:tab w:val="left" w:pos="544"/>
        </w:tabs>
        <w:ind w:firstLine="362"/>
        <w:jc w:val="both"/>
        <w:rPr>
          <w:rFonts w:ascii="Times New Roman" w:hAnsi="Times New Roman" w:cs="Times New Roman"/>
          <w:sz w:val="20"/>
          <w:szCs w:val="20"/>
        </w:rPr>
      </w:pPr>
      <w:r w:rsidRPr="008C2B3A">
        <w:rPr>
          <w:rFonts w:ascii="Times New Roman" w:hAnsi="Times New Roman" w:cs="Times New Roman"/>
          <w:sz w:val="20"/>
          <w:szCs w:val="20"/>
        </w:rPr>
        <w:t>-допуск представителя судом (судьей) к участию в деле, о чем в необходимых случаях выносится судебное определение. Суд (судья) отказывает в допуске представителя к делу по предусмотренным законом основаниям, например, в соответствии с нормами статьи 60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Процессуальные отношения между доверителем и представителем могут возникать на основании договора поручения, а также трудового договора, административного акта, судебного акта, факта родства, факта членства в общественном </w:t>
      </w:r>
      <w:r w:rsidRPr="008C2B3A">
        <w:rPr>
          <w:rFonts w:ascii="Times New Roman" w:hAnsi="Times New Roman" w:cs="Times New Roman"/>
          <w:sz w:val="20"/>
          <w:szCs w:val="20"/>
        </w:rPr>
        <w:lastRenderedPageBreak/>
        <w:t>объединении и т.д. В ряде случаев отношения между указанными лицами возникают не на основе одного юридического факта (напр., факта родства), а в результате совокупности юридических фактов, именуемых юридическом составом (напр., договора поручения и ордера, выданного юридической консультацией).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гражданском процессуальном законодательстве указываются два вида представительства в суде: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представительство по поручению (ст. 59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-законное представительство (ст. 63 и 304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Представительство в суде по поручению, в зависимости от оснований возникновения процессуальных отношений между доверителем и представляемым лицом, можно классифицировать на следующие подвиды:</w:t>
      </w:r>
    </w:p>
    <w:p w:rsidR="00786C5B" w:rsidRPr="008C2B3A" w:rsidRDefault="00786C5B" w:rsidP="00371FAC">
      <w:pPr>
        <w:tabs>
          <w:tab w:val="left" w:pos="630"/>
        </w:tabs>
        <w:ind w:firstLine="362"/>
        <w:jc w:val="both"/>
        <w:rPr>
          <w:rFonts w:ascii="Times New Roman" w:hAnsi="Times New Roman" w:cs="Times New Roman"/>
          <w:sz w:val="20"/>
          <w:szCs w:val="20"/>
        </w:rPr>
      </w:pPr>
      <w:r w:rsidRPr="008C2B3A">
        <w:rPr>
          <w:rFonts w:ascii="Times New Roman" w:hAnsi="Times New Roman" w:cs="Times New Roman"/>
          <w:sz w:val="20"/>
          <w:szCs w:val="20"/>
        </w:rPr>
        <w:t>1)договорное представительство. Оно возникает на основании договора, заключенного между представляемым лицом и представителем (напр., договора поручения или трудового договора). По договору поручения осуществляют ведение дела адвокат, один из соучастников либо другое лицо, допущенное судом по просьбе лиц, участвующих в деле (подпункты 1, 6 и 7 ст. 59 ГПК). На основании трудового договора поручается ведение дела любому постоянному работнику юридического лица, напр., юристу, бухгалтеру и др. (подпункт 2 ст. 59 ГПК);</w:t>
      </w:r>
    </w:p>
    <w:p w:rsidR="00786C5B" w:rsidRPr="008C2B3A" w:rsidRDefault="00786C5B" w:rsidP="00371FAC">
      <w:pPr>
        <w:tabs>
          <w:tab w:val="left" w:pos="620"/>
        </w:tabs>
        <w:ind w:firstLine="362"/>
        <w:jc w:val="both"/>
        <w:rPr>
          <w:rFonts w:ascii="Times New Roman" w:hAnsi="Times New Roman" w:cs="Times New Roman"/>
          <w:sz w:val="20"/>
          <w:szCs w:val="20"/>
        </w:rPr>
      </w:pPr>
      <w:r w:rsidRPr="008C2B3A">
        <w:rPr>
          <w:rFonts w:ascii="Times New Roman" w:hAnsi="Times New Roman" w:cs="Times New Roman"/>
          <w:sz w:val="20"/>
          <w:szCs w:val="20"/>
        </w:rPr>
        <w:t>2)общественное представительство. Оно возникает на основании факта членства гражданина в том или ином общественном объединении (подпункты 3 и 4 ст. 59 ГПК). Представительство осуществляется по просьбе представляемого лица либо с его согласия. Оказание юридической помощи уполномоченными профессиональных союзов или других общественных объединений осуществляется на безвозмездной основе;</w:t>
      </w:r>
    </w:p>
    <w:p w:rsidR="00786C5B" w:rsidRPr="008C2B3A" w:rsidRDefault="00786C5B" w:rsidP="00371FAC">
      <w:pPr>
        <w:tabs>
          <w:tab w:val="left" w:pos="626"/>
        </w:tabs>
        <w:ind w:firstLine="362"/>
        <w:jc w:val="both"/>
        <w:rPr>
          <w:rFonts w:ascii="Times New Roman" w:hAnsi="Times New Roman" w:cs="Times New Roman"/>
          <w:sz w:val="20"/>
          <w:szCs w:val="20"/>
        </w:rPr>
      </w:pPr>
      <w:r w:rsidRPr="008C2B3A">
        <w:rPr>
          <w:rFonts w:ascii="Times New Roman" w:hAnsi="Times New Roman" w:cs="Times New Roman"/>
          <w:sz w:val="20"/>
          <w:szCs w:val="20"/>
        </w:rPr>
        <w:t>3)уставное представительство. Оно предусматривается частью 2 статьи 58, подпунктами 2 и 5 статьи 59 ГПК. Права и интересы организаций (юридических лиц) могут защищаться представителями не только на договорной основе. Ведение дел организаций (юридических лиц) в суде возлагается законом, иными нормативными правовыми актами или учредительными документами на органы организаций (юридических лиц), действующих в пределах их полномочий (ч. 2</w:t>
      </w:r>
    </w:p>
    <w:p w:rsidR="00786C5B" w:rsidRPr="008C2B3A" w:rsidRDefault="00786C5B" w:rsidP="00371FAC">
      <w:pPr>
        <w:tabs>
          <w:tab w:val="left" w:pos="626"/>
        </w:tabs>
        <w:ind w:firstLine="362"/>
        <w:jc w:val="both"/>
        <w:rPr>
          <w:rFonts w:ascii="Times New Roman" w:hAnsi="Times New Roman" w:cs="Times New Roman"/>
          <w:sz w:val="20"/>
          <w:szCs w:val="20"/>
        </w:rPr>
      </w:pPr>
      <w:r w:rsidRPr="008C2B3A">
        <w:rPr>
          <w:rFonts w:ascii="Times New Roman" w:hAnsi="Times New Roman" w:cs="Times New Roman"/>
          <w:sz w:val="20"/>
          <w:szCs w:val="20"/>
        </w:rPr>
        <w:t>ст. 58 ГПК). Органы юридического лица (напр., первые руководители), представляющие интересы юридического лица в суде, признаются уставными представителями, поскольку они действуют на основании закона, устава, положения и т.п. К этому же виду относится и представительство ассоциациями (союзами) общих имущественных интересов своих членов (подпункт 5 ст. 59 ГПК). Ассоциации (союзы) представляют в суде интересы своих членов на основании закона, учредительного договора и т.д.</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Законное представительство предусматривается статьями 63 и 304 ГПК. Такое представительство является обязательным, поскольку оно направлено на защиту прав и законных интересов лиц, не обладающих в полном объеме гражданской процессуальной дееспособностью либо недееспособных, а также признанных судом безвестно отсутствующими. Законное представительство возникает на основании факта родства, административного акта - акта органа опеки и попечительства о назначении опекуна или попечителя, судебного акта - решения суда об усыновлении (удочерении) и определения суда о назначении официальног о адвоката-представителя.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 основании факта родства и решения суда об усыновлении (удочерении) законными представителями их несовершеннолетних детей и усыновленных (удочеренных) являются родители и усыновители (удочерители). Они представляют в суде интересы своих детей и усыновленных (удочеренных) в возрасте до 14 лет по всем гражданским делам, в которых несовершеннолетние занимают правовое положение стороны (заявителя) или третьего лица. В случае участия несовершеннолетних в возрасте от 14 до 18 лет в делах, круг которых указан в части 4 статьи 46 ГПК, привлечение их родителей, усыновителей (удочерителей) зависит от усмотрения суда. К процессам по другим делам, где участвуют несовершеннолетние в возрасте от 14 до 18 лет, суд обязан привлекать их законных представителей (ч. 2-4 ст. 46. ч. 1-3 ст. 63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Родители не вправе представлять интересы своих детей, если органом опеки и попечительства установлено, что между интересами родителей и детей имеются противоречия. В случае разногласий между родителями и детьми орган опеки и попечительства обязан назначить представителя для защиты прав и интересов детей (п. 2 ст. 63 ЗоБС).</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 основании акта органа опеки и попечительства в качестве законных представителей выступают в суде опекуны и попечители. Опекун представляет законные интересы несовершеннолетних 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возрасте до 14 лет, оставшихся без попечения родителей, а также граждан, признанных судом недееспособными вследствие психического заболевания или слабоумия. Опека назначается над имуществом несовершеннолетнего, недееспособного или ограниченно дееспособного лица, а также умершего или признанного решением суда умершим или безвестно отсутствующим (ст. 104 ЗоБС). Опекун назначается для охраны и управления наследственным имуществом, если наследство никем не принято, в целях ограждения интересов наследников.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Попечители представляют в суде интересы несовершеннолетних в возрасте от 14 до 18 лет, а также лиц, признанных судом ограниченно дееспособными вследствие злоупотребления спиртными напитками и/или наркотическими веществами. Правила привлечения к участию в гражданском процессе попечителей идентичны правилам, действующим в отношении родителей несовершеннолетних в возрасте от 14 до 18 лет. Попечительство может быть установлено над совершеннолетними дееспособными лицами, которые по состоянию здоровья не могут самостоятельно осуществлять свои права и выполнять обязанности. Попечительство учреждается над такими лицами по их заявлению (п. 2 ст. 105 ЗоБС).</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Официальный представитель - адвокат назначается по определению судьи, которое выносится после принятия заявления о признании гражданина недееспособным, для представления и защиты им интересов гражданина в процессе по возбужденному делу. Официальный представитель-адвокат обладает полномочиями законного представителя. В соответствии с законодательством, регулирующим деятельность адвокатуры, юридическая помощь такого адвоката предоставляется бесплатно (ст. 304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Участие в гражданском процессе официального представителя- адвоката является новеллой недавно принятого ГПК РК. Поэтому правовая природа такого представительства еще не успела стать объектом исследования ученых-процессуалистов. Возможно, что данное представительство будет рассматриваться как самостоятельный вид представительства в суде - официальное представительство.</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Законные представители могут поручить ведение дела другому лицу, чаще всего адвокату, в целях оказания представляемому лицу квалифицированной юридической помощи при защите его законных интересов в суде.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Таким образом, виды представительства различаются в зависимости от основания их возникновения.</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lastRenderedPageBreak/>
        <w:t>Вопрос 3. Полномочия представителя в суде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Судебный представитель вправе совершать те процессуальные действия, которые могло бы совершать само представляемое лицо, участвующее в деле в соответствии со статьей 47 ГПК, за исключением права на обжалование решения и определения суда. В силу этого представителю принадлежат следующие права:</w:t>
      </w:r>
    </w:p>
    <w:p w:rsidR="00786C5B" w:rsidRPr="008C2B3A" w:rsidRDefault="00786C5B" w:rsidP="00371FAC">
      <w:pPr>
        <w:tabs>
          <w:tab w:val="left" w:pos="544"/>
        </w:tabs>
        <w:ind w:firstLine="362"/>
        <w:jc w:val="both"/>
        <w:rPr>
          <w:rFonts w:ascii="Times New Roman" w:hAnsi="Times New Roman" w:cs="Times New Roman"/>
          <w:sz w:val="20"/>
          <w:szCs w:val="20"/>
        </w:rPr>
      </w:pPr>
      <w:r w:rsidRPr="008C2B3A">
        <w:rPr>
          <w:rFonts w:ascii="Times New Roman" w:hAnsi="Times New Roman" w:cs="Times New Roman"/>
          <w:sz w:val="20"/>
          <w:szCs w:val="20"/>
        </w:rPr>
        <w:t>-знакомиться с материалами дела, делать выписки из них и снимать копии;</w:t>
      </w:r>
    </w:p>
    <w:p w:rsidR="00786C5B" w:rsidRPr="008C2B3A" w:rsidRDefault="00786C5B" w:rsidP="00371FAC">
      <w:pPr>
        <w:tabs>
          <w:tab w:val="left" w:pos="548"/>
        </w:tabs>
        <w:ind w:firstLine="362"/>
        <w:jc w:val="both"/>
        <w:rPr>
          <w:rFonts w:ascii="Times New Roman" w:hAnsi="Times New Roman" w:cs="Times New Roman"/>
          <w:sz w:val="20"/>
          <w:szCs w:val="20"/>
        </w:rPr>
      </w:pPr>
      <w:r w:rsidRPr="008C2B3A">
        <w:rPr>
          <w:rFonts w:ascii="Times New Roman" w:hAnsi="Times New Roman" w:cs="Times New Roman"/>
          <w:sz w:val="20"/>
          <w:szCs w:val="20"/>
        </w:rPr>
        <w:t>-заявлять отводы;</w:t>
      </w:r>
    </w:p>
    <w:p w:rsidR="00786C5B" w:rsidRPr="008C2B3A" w:rsidRDefault="00786C5B" w:rsidP="00371FAC">
      <w:pPr>
        <w:tabs>
          <w:tab w:val="left" w:pos="553"/>
        </w:tabs>
        <w:ind w:firstLine="362"/>
        <w:jc w:val="both"/>
        <w:rPr>
          <w:rFonts w:ascii="Times New Roman" w:hAnsi="Times New Roman" w:cs="Times New Roman"/>
          <w:sz w:val="20"/>
          <w:szCs w:val="20"/>
        </w:rPr>
      </w:pPr>
      <w:r w:rsidRPr="008C2B3A">
        <w:rPr>
          <w:rFonts w:ascii="Times New Roman" w:hAnsi="Times New Roman" w:cs="Times New Roman"/>
          <w:sz w:val="20"/>
          <w:szCs w:val="20"/>
        </w:rPr>
        <w:t>-представлять доказательства и участвовать в их исследовании;</w:t>
      </w:r>
    </w:p>
    <w:p w:rsidR="00786C5B" w:rsidRPr="008C2B3A" w:rsidRDefault="00786C5B" w:rsidP="00371FAC">
      <w:pPr>
        <w:tabs>
          <w:tab w:val="left" w:pos="554"/>
        </w:tabs>
        <w:ind w:firstLine="362"/>
        <w:jc w:val="both"/>
        <w:rPr>
          <w:rFonts w:ascii="Times New Roman" w:hAnsi="Times New Roman" w:cs="Times New Roman"/>
          <w:sz w:val="20"/>
          <w:szCs w:val="20"/>
        </w:rPr>
      </w:pPr>
      <w:r w:rsidRPr="008C2B3A">
        <w:rPr>
          <w:rFonts w:ascii="Times New Roman" w:hAnsi="Times New Roman" w:cs="Times New Roman"/>
          <w:sz w:val="20"/>
          <w:szCs w:val="20"/>
        </w:rPr>
        <w:t>-задавать вопросы другим лицам, участвующим в деле, свидетелям, экспертам и специалистам;</w:t>
      </w:r>
    </w:p>
    <w:p w:rsidR="00786C5B" w:rsidRPr="008C2B3A" w:rsidRDefault="00786C5B" w:rsidP="00371FAC">
      <w:pPr>
        <w:tabs>
          <w:tab w:val="left" w:pos="582"/>
        </w:tabs>
        <w:ind w:firstLine="362"/>
        <w:jc w:val="both"/>
        <w:rPr>
          <w:rFonts w:ascii="Times New Roman" w:hAnsi="Times New Roman" w:cs="Times New Roman"/>
          <w:sz w:val="20"/>
          <w:szCs w:val="20"/>
        </w:rPr>
      </w:pPr>
      <w:r w:rsidRPr="008C2B3A">
        <w:rPr>
          <w:rFonts w:ascii="Times New Roman" w:hAnsi="Times New Roman" w:cs="Times New Roman"/>
          <w:sz w:val="20"/>
          <w:szCs w:val="20"/>
        </w:rPr>
        <w:t>-заявлять ходатайства, в том числе об истребовании дополнительных доказательств;</w:t>
      </w:r>
    </w:p>
    <w:p w:rsidR="00786C5B" w:rsidRPr="008C2B3A" w:rsidRDefault="00786C5B" w:rsidP="00371FAC">
      <w:pPr>
        <w:tabs>
          <w:tab w:val="left" w:pos="543"/>
        </w:tabs>
        <w:ind w:firstLine="362"/>
        <w:jc w:val="both"/>
        <w:rPr>
          <w:rFonts w:ascii="Times New Roman" w:hAnsi="Times New Roman" w:cs="Times New Roman"/>
          <w:sz w:val="20"/>
          <w:szCs w:val="20"/>
        </w:rPr>
      </w:pPr>
      <w:r w:rsidRPr="008C2B3A">
        <w:rPr>
          <w:rFonts w:ascii="Times New Roman" w:hAnsi="Times New Roman" w:cs="Times New Roman"/>
          <w:sz w:val="20"/>
          <w:szCs w:val="20"/>
        </w:rPr>
        <w:t>-давать устные и письменные объяснения суду;</w:t>
      </w:r>
    </w:p>
    <w:p w:rsidR="00786C5B" w:rsidRPr="008C2B3A" w:rsidRDefault="00786C5B" w:rsidP="00371FAC">
      <w:pPr>
        <w:tabs>
          <w:tab w:val="left" w:pos="539"/>
        </w:tabs>
        <w:ind w:firstLine="362"/>
        <w:jc w:val="both"/>
        <w:rPr>
          <w:rFonts w:ascii="Times New Roman" w:hAnsi="Times New Roman" w:cs="Times New Roman"/>
          <w:sz w:val="20"/>
          <w:szCs w:val="20"/>
        </w:rPr>
      </w:pPr>
      <w:r w:rsidRPr="008C2B3A">
        <w:rPr>
          <w:rFonts w:ascii="Times New Roman" w:hAnsi="Times New Roman" w:cs="Times New Roman"/>
          <w:sz w:val="20"/>
          <w:szCs w:val="20"/>
        </w:rPr>
        <w:t>-приводить свои доводы по всем возникающим в ходе судебного процесса вопросам;</w:t>
      </w:r>
    </w:p>
    <w:p w:rsidR="00786C5B" w:rsidRPr="008C2B3A" w:rsidRDefault="00786C5B" w:rsidP="00371FAC">
      <w:pPr>
        <w:tabs>
          <w:tab w:val="left" w:pos="554"/>
        </w:tabs>
        <w:ind w:firstLine="362"/>
        <w:jc w:val="both"/>
        <w:rPr>
          <w:rFonts w:ascii="Times New Roman" w:hAnsi="Times New Roman" w:cs="Times New Roman"/>
          <w:sz w:val="20"/>
          <w:szCs w:val="20"/>
        </w:rPr>
      </w:pPr>
      <w:r w:rsidRPr="008C2B3A">
        <w:rPr>
          <w:rFonts w:ascii="Times New Roman" w:hAnsi="Times New Roman" w:cs="Times New Roman"/>
          <w:sz w:val="20"/>
          <w:szCs w:val="20"/>
        </w:rPr>
        <w:t>-возражать против ходатайств и доводов других лиц, участвующих в деле;</w:t>
      </w:r>
    </w:p>
    <w:p w:rsidR="00786C5B" w:rsidRPr="008C2B3A" w:rsidRDefault="00786C5B" w:rsidP="00371FAC">
      <w:pPr>
        <w:tabs>
          <w:tab w:val="left" w:pos="543"/>
        </w:tabs>
        <w:ind w:firstLine="362"/>
        <w:jc w:val="both"/>
        <w:rPr>
          <w:rFonts w:ascii="Times New Roman" w:hAnsi="Times New Roman" w:cs="Times New Roman"/>
          <w:sz w:val="20"/>
          <w:szCs w:val="20"/>
        </w:rPr>
      </w:pPr>
      <w:r w:rsidRPr="008C2B3A">
        <w:rPr>
          <w:rFonts w:ascii="Times New Roman" w:hAnsi="Times New Roman" w:cs="Times New Roman"/>
          <w:sz w:val="20"/>
          <w:szCs w:val="20"/>
        </w:rPr>
        <w:t>-участвовать в судебных прениях;</w:t>
      </w:r>
    </w:p>
    <w:p w:rsidR="00786C5B" w:rsidRPr="008C2B3A" w:rsidRDefault="00786C5B" w:rsidP="00371FAC">
      <w:pPr>
        <w:tabs>
          <w:tab w:val="left" w:pos="558"/>
        </w:tabs>
        <w:ind w:firstLine="362"/>
        <w:jc w:val="both"/>
        <w:rPr>
          <w:rFonts w:ascii="Times New Roman" w:hAnsi="Times New Roman" w:cs="Times New Roman"/>
          <w:sz w:val="20"/>
          <w:szCs w:val="20"/>
        </w:rPr>
      </w:pPr>
      <w:r w:rsidRPr="008C2B3A">
        <w:rPr>
          <w:rFonts w:ascii="Times New Roman" w:hAnsi="Times New Roman" w:cs="Times New Roman"/>
          <w:sz w:val="20"/>
          <w:szCs w:val="20"/>
        </w:rPr>
        <w:t>-знакомиться с протоколом судебного заседания и подавать на него письменные замечания;</w:t>
      </w:r>
    </w:p>
    <w:p w:rsidR="00786C5B" w:rsidRPr="008C2B3A" w:rsidRDefault="00786C5B" w:rsidP="00371FAC">
      <w:pPr>
        <w:tabs>
          <w:tab w:val="left" w:pos="602"/>
        </w:tabs>
        <w:ind w:firstLine="362"/>
        <w:jc w:val="both"/>
        <w:rPr>
          <w:rFonts w:ascii="Times New Roman" w:hAnsi="Times New Roman" w:cs="Times New Roman"/>
          <w:sz w:val="20"/>
          <w:szCs w:val="20"/>
        </w:rPr>
      </w:pPr>
      <w:r w:rsidRPr="008C2B3A">
        <w:rPr>
          <w:rFonts w:ascii="Times New Roman" w:hAnsi="Times New Roman" w:cs="Times New Roman"/>
          <w:sz w:val="20"/>
          <w:szCs w:val="20"/>
        </w:rPr>
        <w:t>-пользоваться другими процессуальными правами, предоставленными законодательством о гражданском судопроизводстве.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Совокупность перечисленных процессуальных прав образуют полномочия судебного представителя, которые принято именовать «общими».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Кроме того, судебный представитель может обладать правами, которые предоставляются ему доверителем и должны быть специально предусмотрены в доверенности (ст. 61 ГПК). К ним относятся права на:</w:t>
      </w:r>
    </w:p>
    <w:p w:rsidR="00786C5B" w:rsidRPr="008C2B3A" w:rsidRDefault="00786C5B" w:rsidP="00371FAC">
      <w:pPr>
        <w:tabs>
          <w:tab w:val="left" w:pos="548"/>
        </w:tabs>
        <w:ind w:firstLine="362"/>
        <w:jc w:val="both"/>
        <w:rPr>
          <w:rFonts w:ascii="Times New Roman" w:hAnsi="Times New Roman" w:cs="Times New Roman"/>
          <w:sz w:val="20"/>
          <w:szCs w:val="20"/>
        </w:rPr>
      </w:pPr>
      <w:r w:rsidRPr="008C2B3A">
        <w:rPr>
          <w:rFonts w:ascii="Times New Roman" w:hAnsi="Times New Roman" w:cs="Times New Roman"/>
          <w:sz w:val="20"/>
          <w:szCs w:val="20"/>
        </w:rPr>
        <w:t>-подписание искового заявления;</w:t>
      </w:r>
    </w:p>
    <w:p w:rsidR="00786C5B" w:rsidRPr="008C2B3A" w:rsidRDefault="00786C5B" w:rsidP="00371FAC">
      <w:pPr>
        <w:tabs>
          <w:tab w:val="left" w:pos="548"/>
        </w:tabs>
        <w:ind w:firstLine="362"/>
        <w:jc w:val="both"/>
        <w:rPr>
          <w:rFonts w:ascii="Times New Roman" w:hAnsi="Times New Roman" w:cs="Times New Roman"/>
          <w:sz w:val="20"/>
          <w:szCs w:val="20"/>
        </w:rPr>
      </w:pPr>
      <w:r w:rsidRPr="008C2B3A">
        <w:rPr>
          <w:rFonts w:ascii="Times New Roman" w:hAnsi="Times New Roman" w:cs="Times New Roman"/>
          <w:sz w:val="20"/>
          <w:szCs w:val="20"/>
        </w:rPr>
        <w:t>-передачу дела в третейский суд;</w:t>
      </w:r>
    </w:p>
    <w:p w:rsidR="00786C5B" w:rsidRPr="008C2B3A" w:rsidRDefault="00786C5B" w:rsidP="00371FAC">
      <w:pPr>
        <w:tabs>
          <w:tab w:val="left" w:pos="554"/>
        </w:tabs>
        <w:ind w:firstLine="362"/>
        <w:jc w:val="both"/>
        <w:rPr>
          <w:rFonts w:ascii="Times New Roman" w:hAnsi="Times New Roman" w:cs="Times New Roman"/>
          <w:sz w:val="20"/>
          <w:szCs w:val="20"/>
        </w:rPr>
      </w:pPr>
      <w:r w:rsidRPr="008C2B3A">
        <w:rPr>
          <w:rFonts w:ascii="Times New Roman" w:hAnsi="Times New Roman" w:cs="Times New Roman"/>
          <w:sz w:val="20"/>
          <w:szCs w:val="20"/>
        </w:rPr>
        <w:t>-полный или частичный отказ от исковых требований и признание иска;</w:t>
      </w:r>
    </w:p>
    <w:p w:rsidR="00786C5B" w:rsidRPr="008C2B3A" w:rsidRDefault="00786C5B" w:rsidP="00371FAC">
      <w:pPr>
        <w:tabs>
          <w:tab w:val="left" w:pos="548"/>
        </w:tabs>
        <w:ind w:firstLine="362"/>
        <w:jc w:val="both"/>
        <w:rPr>
          <w:rFonts w:ascii="Times New Roman" w:hAnsi="Times New Roman" w:cs="Times New Roman"/>
          <w:sz w:val="20"/>
          <w:szCs w:val="20"/>
        </w:rPr>
      </w:pPr>
      <w:r w:rsidRPr="008C2B3A">
        <w:rPr>
          <w:rFonts w:ascii="Times New Roman" w:hAnsi="Times New Roman" w:cs="Times New Roman"/>
          <w:sz w:val="20"/>
          <w:szCs w:val="20"/>
        </w:rPr>
        <w:t>-изменение предмета или основания иска;</w:t>
      </w:r>
    </w:p>
    <w:p w:rsidR="00786C5B" w:rsidRPr="008C2B3A" w:rsidRDefault="00786C5B" w:rsidP="00371FAC">
      <w:pPr>
        <w:tabs>
          <w:tab w:val="left" w:pos="543"/>
        </w:tabs>
        <w:ind w:firstLine="362"/>
        <w:jc w:val="both"/>
        <w:rPr>
          <w:rFonts w:ascii="Times New Roman" w:hAnsi="Times New Roman" w:cs="Times New Roman"/>
          <w:sz w:val="20"/>
          <w:szCs w:val="20"/>
        </w:rPr>
      </w:pPr>
      <w:r w:rsidRPr="008C2B3A">
        <w:rPr>
          <w:rFonts w:ascii="Times New Roman" w:hAnsi="Times New Roman" w:cs="Times New Roman"/>
          <w:sz w:val="20"/>
          <w:szCs w:val="20"/>
        </w:rPr>
        <w:t>-заключение мирового соглашения;</w:t>
      </w:r>
    </w:p>
    <w:p w:rsidR="00786C5B" w:rsidRPr="008C2B3A" w:rsidRDefault="00786C5B" w:rsidP="00371FAC">
      <w:pPr>
        <w:tabs>
          <w:tab w:val="left" w:pos="553"/>
        </w:tabs>
        <w:ind w:firstLine="362"/>
        <w:jc w:val="both"/>
        <w:rPr>
          <w:rFonts w:ascii="Times New Roman" w:hAnsi="Times New Roman" w:cs="Times New Roman"/>
          <w:sz w:val="20"/>
          <w:szCs w:val="20"/>
        </w:rPr>
      </w:pPr>
      <w:r w:rsidRPr="008C2B3A">
        <w:rPr>
          <w:rFonts w:ascii="Times New Roman" w:hAnsi="Times New Roman" w:cs="Times New Roman"/>
          <w:sz w:val="20"/>
          <w:szCs w:val="20"/>
        </w:rPr>
        <w:t>-передачу полномочий другому лицу (передоверие);</w:t>
      </w:r>
    </w:p>
    <w:p w:rsidR="00786C5B" w:rsidRPr="008C2B3A" w:rsidRDefault="00786C5B" w:rsidP="00371FAC">
      <w:pPr>
        <w:tabs>
          <w:tab w:val="left" w:pos="548"/>
        </w:tabs>
        <w:ind w:firstLine="362"/>
        <w:jc w:val="both"/>
        <w:rPr>
          <w:rFonts w:ascii="Times New Roman" w:hAnsi="Times New Roman" w:cs="Times New Roman"/>
          <w:sz w:val="20"/>
          <w:szCs w:val="20"/>
        </w:rPr>
      </w:pPr>
      <w:r w:rsidRPr="008C2B3A">
        <w:rPr>
          <w:rFonts w:ascii="Times New Roman" w:hAnsi="Times New Roman" w:cs="Times New Roman"/>
          <w:sz w:val="20"/>
          <w:szCs w:val="20"/>
        </w:rPr>
        <w:t>-обжалование акта суда;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-требование принудительного исполнения судебного акта;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получение присужденных имущества или денег.</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доверенности, выданной доверителем, должно быть конкретно указано каждое из этих прав, лишь тогда представитель будет уполномочен на его осуществление.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Указанные правила не распространяют свое действие на законное представительство, в том числе на осуществление представительских функций официальным представителем-адвокатом и ведение дел органами юридического лица. Упомянутые лица имеют право на совершение всех действий, предоставленных законом, положением, уставом (другим учредительным документом) самому представляемому (если учредительными документами юридического лица не установлено иное). Они также вправе совершать распорядительные действия: отказаться от иска, признать иск, заключать мировое соглашение и т.д.</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Однако в некоторых случаях на совершение таких действий опекуном и попечителем требуется согласие органа опеки и попечительства.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 Закон о браке и семье устанавливает особые правила по распоряжению имуществом подопечного лица. Доходы последнего, в том числе доходы, причитающиеся ему от управления его имуществом, за исключением доходов, которыми подопечный вправе распоряжаться самостоятельно, расходуются опекуном или попечителем исключительно в интересах подопечного и с предварительного разрешения органа опеки и попечительства. Опекун не вправе без предварительного разрешения органа опеки и попечительства совершать, а попечитель - давать согласие на совершение сделок по отчуждению, в том числе обмену или дарению имущества подопечного, или заключать от его имени договор поручительства, сдаче его имущества внаем (в аренду), в безвозмездное пользование или в залог, сделок, влекущих отказ от принадлежащих подопечному прав от наследства по закону и по завещанию, раздел его имущества или выделение из него доли, а также любых других сделок, влекущих за собой уменьшение имущества подопечного. Орган опеки и попечительства определяет, каким образом должны расходоваться средства, полученные опекуном в результате указанных сделок. Опекун (попечитель), их супруги и близкие родственники не вправе совершать сделки с подопечным, за исключением передачи имущества подопечному в качестве дара или в безвозмездное пользование, а также представлять подопечного при заключении сделок или ведении судебных дел между подопечным и супругом опекуна или попечителя и их близкими родственниками. Долги подопечного опекуну (попечителю), его супругу(е) или родственникам, возникшие до назначения данного лица опекуном (попечителем), оплачиваются с разрешения органа опеки и попечительства (ст. 114).</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Каждый представитель должен представить суду документы, надлежащим образом оформленные и подтверждающие его полномочия на представительство в суде (ст. 62 ГПК). Все без исключения представители обязаны представить суду документы, удостоверяющие их личность.</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Полномочия адвоката (подпункт 1 ст. 59 ГПК) на ведение конкретного дела удостоверяются ордером, выдаваемым юридической консультацией или адвокатской конторой, а при осуществлении им деятельности индивидуально - договором, заключенным адвокатом с лицом, обратившимся за помощью. В ордере и договоре должны быть указаны номер лицензии адвоката и дата ее выдачи (п. 1 ст. 13 Закона об адвокатской деятельности).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Руководители юридических лиц представляют суду документы, удостоверяющие их служебное положение или полномочия (ч. 2 ст. 58 ГПК). В качестве таких документов могут быть представлены выданные в установленном порядке удостоверения, заверенные выписки из учредительных документов.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Полномочия иного работника юридического лица (подпункт 2 ст. 59 ГПК) удостоверяются доверенностью, выданной руководителем юридического лица или иным уполномоченным на это его учредительными документами лицом, и скрепляется печатью этой организации.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Уполномоченные профессиональных союзов и других организаций (подпункты 3, 4 и 5 ст. 59 ГПК) представляют суду документы, удостоверяющие поручение соответствующих организаций на осуществление полномочий представительства по данному делу.</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Полномочия представителя, указанного в подпунктах 6 и 7 статьи 59 ГПК, могут быть выражены в доверенности или же устном заявлении доверителя в суде, занесенном в протокол судебного заседания.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Родители, как законные представители, обязаны предоставить суду (судье) свидетельство о рождении ребенка, выданное органом загса. Родители выступают в защиту прав и законных интересов своих детей в отношениях с любыми физическими и юридическими лицами, в том числе в судах, без специальных полномочий (п. 1 ст. 63 ЗоБС).</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Усыновители (удочерители) для удостоверения своих полномочий представляют суду (судье) свидетельство об усыновлении (удочерении), выданное органом загса на основании вступившего в законную силу решения суда, а также новое свидетельство о рождении ребенка в случае его выдачи. Усыновители (удочерители) имеют такие же права и обязанности по отношению к усыновленному (удочеренной), как и родители.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Опекуны и попечители выполняют действия по защите законных интересов подопечных лиц на основании акта органа опеки и попечительства. В необходимых случаях, с учетом обстоятельств дела, требуется представить суду разрешение органа опеки и попечительства на распоряжение имуществом подопечного. Опекуны и попечители выступают в защиту прав и законных интересов своих подопечных в отношениях с любыми лицами, в том числе в судах, без специального полномоч (п. 5 ст. 108 ЗоБС).</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Полномочия представителя в суде (за исключением законного представителя, официального представителя-адвоката и руководителя юридического лица) должны быть выражены в доверенности, выданной и оформленной в соответствии с законом.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Доверенность должна быть нотариально заверена. К нотариально удостоверенным доверенностям приравниваются:</w:t>
      </w:r>
    </w:p>
    <w:p w:rsidR="00786C5B" w:rsidRPr="008C2B3A" w:rsidRDefault="00786C5B" w:rsidP="00371FAC">
      <w:pPr>
        <w:tabs>
          <w:tab w:val="left" w:pos="543"/>
        </w:tabs>
        <w:ind w:firstLine="362"/>
        <w:jc w:val="both"/>
        <w:rPr>
          <w:rFonts w:ascii="Times New Roman" w:hAnsi="Times New Roman" w:cs="Times New Roman"/>
          <w:sz w:val="20"/>
          <w:szCs w:val="20"/>
        </w:rPr>
      </w:pPr>
      <w:r w:rsidRPr="008C2B3A">
        <w:rPr>
          <w:rFonts w:ascii="Times New Roman" w:hAnsi="Times New Roman" w:cs="Times New Roman"/>
          <w:sz w:val="20"/>
          <w:szCs w:val="20"/>
        </w:rPr>
        <w:t>-доверенности военнослужащих и других лиц, находящихся на излечении в госпиталях, санаториях и других военно-лечебных учреждениях, удостоверенные начальниками, заместителями по медицинской части, старшими и дежурными врачами указанных учреждений;</w:t>
      </w:r>
    </w:p>
    <w:p w:rsidR="00786C5B" w:rsidRPr="008C2B3A" w:rsidRDefault="00786C5B" w:rsidP="00371FAC">
      <w:pPr>
        <w:tabs>
          <w:tab w:val="left" w:pos="543"/>
        </w:tabs>
        <w:ind w:firstLine="362"/>
        <w:jc w:val="both"/>
        <w:rPr>
          <w:rFonts w:ascii="Times New Roman" w:hAnsi="Times New Roman" w:cs="Times New Roman"/>
          <w:sz w:val="20"/>
          <w:szCs w:val="20"/>
        </w:rPr>
      </w:pPr>
      <w:r w:rsidRPr="008C2B3A">
        <w:rPr>
          <w:rFonts w:ascii="Times New Roman" w:hAnsi="Times New Roman" w:cs="Times New Roman"/>
          <w:sz w:val="20"/>
          <w:szCs w:val="20"/>
        </w:rPr>
        <w:t>-доверенности военнослужащих, а в пунктах дислокации воинских частей, соединений, учреждений и военно-учебных заведений, где нет государственных нотариальных контор и других органов, совершающих нотариальные действия, также доверенности рабочих и служащих, членов их семей и членов семей военнослужащих, удостоверенные командирами (начальниками) этих частей, соединений, учреждений, заведений;</w:t>
      </w:r>
    </w:p>
    <w:p w:rsidR="00786C5B" w:rsidRPr="008C2B3A" w:rsidRDefault="00786C5B" w:rsidP="00371FAC">
      <w:pPr>
        <w:tabs>
          <w:tab w:val="left" w:pos="572"/>
        </w:tabs>
        <w:ind w:firstLine="362"/>
        <w:jc w:val="both"/>
        <w:rPr>
          <w:rFonts w:ascii="Times New Roman" w:hAnsi="Times New Roman" w:cs="Times New Roman"/>
          <w:sz w:val="20"/>
          <w:szCs w:val="20"/>
        </w:rPr>
      </w:pPr>
      <w:r w:rsidRPr="008C2B3A">
        <w:rPr>
          <w:rFonts w:ascii="Times New Roman" w:hAnsi="Times New Roman" w:cs="Times New Roman"/>
          <w:sz w:val="20"/>
          <w:szCs w:val="20"/>
        </w:rPr>
        <w:t>-доверенности лиц, находящихся в местах лишения свободы, удостоверенные начальниками мест лишения свободы;</w:t>
      </w:r>
    </w:p>
    <w:p w:rsidR="00786C5B" w:rsidRPr="008C2B3A" w:rsidRDefault="00786C5B" w:rsidP="00371FAC">
      <w:pPr>
        <w:tabs>
          <w:tab w:val="left" w:pos="543"/>
        </w:tabs>
        <w:ind w:firstLine="362"/>
        <w:jc w:val="both"/>
        <w:rPr>
          <w:rFonts w:ascii="Times New Roman" w:hAnsi="Times New Roman" w:cs="Times New Roman"/>
          <w:sz w:val="20"/>
          <w:szCs w:val="20"/>
        </w:rPr>
      </w:pPr>
      <w:r w:rsidRPr="008C2B3A">
        <w:rPr>
          <w:rFonts w:ascii="Times New Roman" w:hAnsi="Times New Roman" w:cs="Times New Roman"/>
          <w:sz w:val="20"/>
          <w:szCs w:val="20"/>
        </w:rPr>
        <w:t>-доверенности совершеннолетних дееспособных граждан, находящихся в учреждениях социальной защиты населения, удостоверенные руководителем этого учреждения или соответствующего органа социальной защиты населения (пп. 2 и 3 ст. 167 ГК).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Доверенность может быть выдана на срок не более трех лет. Если в доверенности указан более длительный срок, она действительна в течение трех лет, а если в ней срок действия не указан - в течение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одного года со дня выдачи. Недействительна доверенность, в которой не указана дата ее выдачи (ст. 168 ГК).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Представитель должен лично совершить те действия, на которые он уполномочен. Доверенность, по которой представитель передает полномочия другому лицу, должна быть нотариально удостоверена. Срок действия доверенности, выданной по передоверию, не может превышать срока действия первоначальной доверенности, на основании которой она выдана. Представитель, передавший полномочия другому лицу, должен незамедлительно известить об этом доверителя и сообщить ему необходимые сведения об этом лице и его местожительстве. Невыполнение этой обязанности возлагает на представителя ответственность за действия лица, которому он передал полномочия, как за свои собственные (ст. 169 ГК).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Судебный представитель может передоверить ведение дела в суде другому лицу лишь в том случае, если на это уполномочен полученной доверенностью (ч. 1 ст. 61 ГПК).</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Вопрос 4. Особенности осуществления представительства в суде адвокатом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Осуществление адвокатом представительских функций в суде признается как реализация конституционного права каждого на получение квалифицированной юридической помощи (п. 3 ст. 13 Конституции).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Участие адвоката в гражданском судопроизводстве как судебного представителя регулируется специальным Законом об адвокатской деятельности. Адвокатура организует деятельность адвокатов по представительству по гражданским делам и оказанию иных видов юридической помощи в целях защиты и содействия в реализации прав, свобод и законных интересов граждан, а также прав и законных интересов юридических лиц. Юридическая помощь, оказываемая адвокатами в рамках осуществляемой ими адвокатской деятельности, не является предпринимательской деятельностью (ст. 1).</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Деятельность адвокатуры строится в соответствии со следующими принципами:</w:t>
      </w:r>
    </w:p>
    <w:p w:rsidR="00786C5B" w:rsidRPr="008C2B3A" w:rsidRDefault="00786C5B" w:rsidP="00371FAC">
      <w:pPr>
        <w:tabs>
          <w:tab w:val="left" w:pos="568"/>
        </w:tabs>
        <w:ind w:firstLine="362"/>
        <w:jc w:val="both"/>
        <w:rPr>
          <w:rFonts w:ascii="Times New Roman" w:hAnsi="Times New Roman" w:cs="Times New Roman"/>
          <w:sz w:val="20"/>
          <w:szCs w:val="20"/>
        </w:rPr>
      </w:pPr>
      <w:r w:rsidRPr="008C2B3A">
        <w:rPr>
          <w:rFonts w:ascii="Times New Roman" w:hAnsi="Times New Roman" w:cs="Times New Roman"/>
          <w:sz w:val="20"/>
          <w:szCs w:val="20"/>
        </w:rPr>
        <w:t>-независимость адвокатов при осуществлении своей деятельности;</w:t>
      </w:r>
    </w:p>
    <w:p w:rsidR="00786C5B" w:rsidRPr="008C2B3A" w:rsidRDefault="00786C5B" w:rsidP="00371FAC">
      <w:pPr>
        <w:tabs>
          <w:tab w:val="left" w:pos="539"/>
        </w:tabs>
        <w:ind w:firstLine="362"/>
        <w:jc w:val="both"/>
        <w:rPr>
          <w:rFonts w:ascii="Times New Roman" w:hAnsi="Times New Roman" w:cs="Times New Roman"/>
          <w:sz w:val="20"/>
          <w:szCs w:val="20"/>
        </w:rPr>
      </w:pPr>
      <w:r w:rsidRPr="008C2B3A">
        <w:rPr>
          <w:rFonts w:ascii="Times New Roman" w:hAnsi="Times New Roman" w:cs="Times New Roman"/>
          <w:sz w:val="20"/>
          <w:szCs w:val="20"/>
        </w:rPr>
        <w:t>-осуществление адвокатской деятельности методами и средствами, не запрещенными законодательством;</w:t>
      </w:r>
    </w:p>
    <w:p w:rsidR="00786C5B" w:rsidRPr="008C2B3A" w:rsidRDefault="00786C5B" w:rsidP="00371FAC">
      <w:pPr>
        <w:tabs>
          <w:tab w:val="left" w:pos="606"/>
        </w:tabs>
        <w:ind w:firstLine="362"/>
        <w:jc w:val="both"/>
        <w:rPr>
          <w:rFonts w:ascii="Times New Roman" w:hAnsi="Times New Roman" w:cs="Times New Roman"/>
          <w:sz w:val="20"/>
          <w:szCs w:val="20"/>
        </w:rPr>
      </w:pPr>
      <w:r w:rsidRPr="008C2B3A">
        <w:rPr>
          <w:rFonts w:ascii="Times New Roman" w:hAnsi="Times New Roman" w:cs="Times New Roman"/>
          <w:sz w:val="20"/>
          <w:szCs w:val="20"/>
        </w:rPr>
        <w:t>-недопустимость вмешательства в деятельность адвокатов со стороны прокуратуры, судов, органов дознания и предварительного</w:t>
      </w:r>
    </w:p>
    <w:p w:rsidR="00786C5B" w:rsidRPr="008C2B3A" w:rsidRDefault="00786C5B" w:rsidP="00371FAC">
      <w:pPr>
        <w:tabs>
          <w:tab w:val="left" w:pos="606"/>
        </w:tabs>
        <w:ind w:firstLine="362"/>
        <w:jc w:val="both"/>
        <w:rPr>
          <w:rFonts w:ascii="Times New Roman" w:hAnsi="Times New Roman" w:cs="Times New Roman"/>
          <w:sz w:val="20"/>
          <w:szCs w:val="20"/>
        </w:rPr>
      </w:pPr>
      <w:r w:rsidRPr="008C2B3A">
        <w:rPr>
          <w:rFonts w:ascii="Times New Roman" w:hAnsi="Times New Roman" w:cs="Times New Roman"/>
          <w:sz w:val="20"/>
          <w:szCs w:val="20"/>
        </w:rPr>
        <w:t>следствия, других государственных органов, иных организаций и должностных лиц, за исключением случаев, прямо предусмотренных законодательными актами;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соблюдение норм профессионального поведения и сохранения адвокатской тайны (ст. 3).</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Адвокатом может быть гражданин РК, обязательно являющийся членом коллегии адвокатов и оказывающий юридическую помощь на профессиональной основе в рамках адвокатской деятельности. Адвокатом не может быть лицо, имеющее судимость за умышленное преступление, признанное в установленном порядке недееспособным или ограниченно дееспособным, исключенное из коллегии адвокатов, а также уволенное из правоохранительных органов за совершение дисциплинарного проступка, - в течение года со дня увольнения.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Адвокат вправе осуществлять свою деятельность через юридическую консультацию либо путем учреждения самостоятельно (совместно с другими адвокатами) адвокатской конторы, а также индивидуально без регистрации юридического лица. Коллегия адвокатов создается лицами, имеющими право на занятие адвокатской деятельностью. Членство в коллегии адвокатов является обязательным (ст. 19 и п. 1 ст. 27).</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На территории области, города республиканского значения, столицы может быть образована и действовать одна коллегия адвокатов (п. 3 ст. 20).</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Данная норма вызвала многочисленные возражения со стороны практикующих юристов, в том числе и мнение о ее несоответствии конституционным нормам. Рассмотрев представление Алматинского городского суда по данному вопросу, Конституционный Совет РК вынес постановление от 2 июля 1999 года № 12/2 «О соответствии пункта 3 статьи 20 Закона Республики Казахстан «Об адвокатской деятельности» Конституции Республики Казахстан». Обоснование конституционности нормы указанного Закона было следующим.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Коллегии адвокатов не являются общественными объединениями, поэтому на них не могут распространяться положения Закона об общественных объединениях, не ограничивающего количество объединений, создаваемых на территории определенной административно- территориальной единицы.</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отличие от добровольного членства в общественных объединениях коллегии адвокатов создаются из числа лиц, имеющих право на занятие адвокатской деятельностью, для оказания квалифицированной юридической помощи, в том числе, в предусмотренных законом случаях, бесплатно. Членство в коллегии адвокатов является обяза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тельным и обусловлено рядом специальных требований, а деятельность адвокатов подлежит лицензированию. На единые коллегии адвокатов, действующие на территории областей, города республиканского значения и столицы, государством возлагается конституционно- правовая задача оказания квалифицированной юридической помощи физическим и юридическим лицам, включая участие в отправлении правосудия членов этих коллегий, оплата труда которых отнесена законодательством на счет государства. Членство в общественных объединениях лицензированием не обусловлено, а в соответствии с пунктом 2 статьи 5 Конституции и статьей 4 Закона об общественных объединениях не допускается возложение на общественные объединения функций государственных органов и государственное финансирование общественных объединений.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коллегию адвокатов могут входить как физические лица (адвокаты), так и юридические лица (юридические консультации, адвокатские конторы в городах и населенных пунктах, в том числе учрежденные одним адвокатом). В общественные объединения, согласно закону, вступают только физические лица.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Исходя из этого, Конституционный Совет делает вывод: ко.ъчегия адвокатов является иной, самостоятельной организационно- правовой формой некоммерческих юридических лиц и не подпадает под действие пункта 1 статьи 23 Конституции РК. Принципы ее образования и деятельности, установленные Законом об адвокатской деятельности, включая пункт 3 статьи 20 этого Закона, не могут считаться неконституционными, нарушающими общее право граждан РК на свободу объединений, деятельность которых регулируется, согласно статье 23 Конституции, отдельным Законом. Право адвокатов на свободу объединения реализуется ими в форме Союза адвокатов Казахстана - общественного объединения (ассоциации), а также путем вступления в любые другие общественные объединения, деятельность которых не связана с оказанием адвокатских услуг.</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Адвокатом может быть лицо, имеющее высшее юридическое образование. стаж работы по юридической специальности не менее двух лет и получившее лицензию на право осуществления адвокатской деятельности (ч. 1 п. 1 ст. 7 Закона об адвокатской деятельности). Лицензирование адвокатской деятельности регулируется Положением «О порядке выдачи лицензий на занятие адвокатской деятельностью», утвержденное приказом Министерства юстиции РК от 21 января 1998 г. № 19 (с изменениями, внесенными в соответствии с приказами Минюста от 24 февраля 1999 г. № 17 и от 9 июля 1999 г. № 396). Лицензия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адвоката выдается Министерством юстиции на основе рекомендации Квалификационной коллегии юстиции и является официальным разрешением на занятие адвокатской деятельностью для указанного в лицензии лица. Лицензия может быть выдана лишь при условии сдачи заинтересованным лицом квалификационного экзамена. Лицензия является генеральной, постоянной и ее действие распространяется на всю территорию РК. Поэтому адвокат имеет право заниматься адвокатской деятельностью на всей территории РК. Адвокат вправе действовать за пределами РК, если это необходимо для выполнения принятого поручения и не противоречит законодательству соответствующих государств и международным договорам РК.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Адвокаты, имеющие на момент вступления Закона об адвокатской деятельности патент, подлежат аттестации комиссиями, образуемыми Министерством юстиции РК. Прохождение аттестации регулируется Положением «Об аттестации адвокатов Республики Казахстан», утвержденным приказом Министерства юстиции РК от 11 февраля 1998 г. № 130. Адвокаты, не аттестованные аттестационными комиссиями, а также не допущенные к аттестации, исключаются из коллегий адвокатов в установленном законом и учредительными документами порядке (п. 19 Положения).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Указанные выше требования и установленный законодательством порядок допуска лица к адвокатской деятельности вызывают сомнение в осуществимости норм о независимости самих адвокатов и коллегии адвокатов, заставляя считать их всего лишь «декларативными».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юридической литературе, как и в адвокатской практике, нет единого мнения об основаниях отказа от представительства по гражданским делам. С точки зрения одних авторов, адвокат может принимать поручение на представительство по любому делу, ибо он не является экспертом в оценке законности требований клиента. Так, А.С. Алойц полагает, что адвокат может вести дело даже в тех случаях, когда он не находит правовой позиции для защиты интересов представляемого, поскольку в ходе разбирательства дела стороны могут изменить свои требования и возражения, а также вправе заключить мировое соглашение. Другие считают, что юридическая консультация обязана отказаться от принятия поручения или прекратить представительство в случаях, когда представляемый просит поддержать явно незаконные требования либо возражения против бесспорного иска.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 об адвокатской деятельности предусматривает, что адвокат обязан отказаться от поручения об оказании юридической помощи в случаях, если он по данному делу оказывает или ранее оказывал юридическую помощь лицам, интересы которых противоречат интересам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лица, обратившегося за помощью (за исключением случаев выступления в качестве посредника по взаимному согласию сторон), или участвовал в деле в качестве судьи, прокурора, лица, производящего дознание, следователя, эксперта, специалиста, переводчика, свидетеля, потерпевшего или понятого, гражданского истца или гражданского ответчика, а также если в расследовании или рассмотрении дела принимает участие должностное лицо, с которым адвокат состоит в близких родственных отношениях (п. 2 ст. 15). Других оснований упомянутый Закон не предусматривает, поэтому отказ от принятия </w:t>
      </w:r>
      <w:r w:rsidRPr="008C2B3A">
        <w:rPr>
          <w:rFonts w:ascii="Times New Roman" w:hAnsi="Times New Roman" w:cs="Times New Roman"/>
          <w:sz w:val="20"/>
          <w:szCs w:val="20"/>
        </w:rPr>
        <w:lastRenderedPageBreak/>
        <w:t>поручения или от принятого поручения по гражданскому делу в связи с незаконностью требований или возражений сторон зависит от личной позиции каждого адвоката.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Размер оплаты юридической помощи, оказываемой адвокатами, и возмещения расходов, связанных с представительством, устанавливается соглашением адвоката с лицом, обратившимся за помощью.</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случаях, предусмотренных законодательством, оплата юридической помощи, оказываемой адвокатом, командировочных, транспортных и других его расходов производится из средств республиканского бюджета. Размер оплаты юридической помощи, устанавливаемый по определению суда, не может быть ниже среднего заработка адвоката за последние два месяца. Постановлением Правительства РК от 26 августа 1999 г. № 1247 утверждены «Правила оплаты юридической помощи, оказываемой адвокатами, и возмещения расходов, связанных с защитой и представительством, за счет средств республиканского бюджета». Оплата юридической помощи, оказываемой лицам, освобожденным от ее оплаты в соответствии со статьей 114 ГПК и пунктом 2 статьи 5 Закона об адвокатской деятельности, и возмещение расходов, связанных с представительством в этих случаях, производится за счет средств республиканского бюджета на основании определения суда, в производстве которого находится дело. Эти правила не распространяются на случаи освобождения граждан от оплаты заведующим юридической консультацией или учредителем адвокатской конторы или адвокатом, занимающимся адвокатской деятельностью индивидуально без регистрации юридического лица.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Определение суда об оплате юридической помощи, оказываемой адвокатом по гражданскому делу, и о возмещении расходов, связанных с представительством, выносится одновременно с вынесением решения по делу. В определении об оплате юридической помощи, оказываемой адвокатом, и о возмещении расходов, связанных с представительством по гражданским делам, за счет средств республикан</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ского бюджета указывается наименование суда (фамилия и инициалы судьи), номер гражданского дела, фамилия, имя, отчество адвоката, выполнявшего поручение, фамилия, имя, отчество истца или ответчика, освобожденного от оплаты юридической помощи, количество расписанных по дням часов, фактически затраченных адвокатом на изучение материалов дела, участие в судебном заседании, изучение протокола судебного заседания, а также полное наименование и банковские реквизиты соответствующей коллегии адвокатов, членом которой он является.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случае, когда оказание юридической помощи связано с выездом адвоката в командировку, в определении указываются период (количество дней) нахождения в командировке.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Расчет по оплате производится бухгалтерией суда на основании определения об оплате рабочих часов, затраченных адвокатом по конкретному делу, и справки о среднем месячном заработке адвоката за последние два месяца. Ответственность за достоверность сведений о среднем заработке адвоката несут должностные лица коллегии адвокатов, выдавшие эти сведения.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Один экземпляр определения приобщается к материалам гражданского дела, второй экземпляр направляется до 5 числа месяца, следующего за отчетным месяцем, в бухгалтерию суда, а третий - в коллегию адвокатов для сведения. При поступлении определения об оплате юридической помощи, оказываемой адвокатом, и возмещении расходов, связанных с представительством, бухгалтерия суда после проведения необходимых расчетов и проверок документов по командировке составляет заявку о сумме средств, подлежащих выплате адвокатам за отчетный месяц, и не позднее 10 числа месяца, следующего за отчетным, направляет ее в республиканский орган, который не позднее 15 числа этого месяца направляет сводную заявку по соответствующему коду бюджетной классификации по республике в Министерство финансов РК. Министерство финансов РК при получении соответствующих сводных заявок осуществляет ежемесячное выделение указанных в них сумм казначейскими разрешениями по форме № 1 в пределах утвержденной росписи расходов республиканского бюджета администраторам программ, которые своим разрешением по форме № 2 доводят лимиты на расходование бюджетных средств в суд. Суд в срок не позднее пяти банковских дней со дня поступления средств на вышеуказанные цели переводит обозначенные в постановлении суммы на расчетный счет территориальной коллегии адвокатов с указанием в финансовых документах фамилии адвоката.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 правовой точки зрения представляют интерес принимаемые Правительством РК постановления по оплате юридической помощи, оказываемой иностранными лицами Казахстану. Защиту прав и представление интересов республики в иностранных судах осуществляли в ряде случаев не органы государства либо граждане РК, а иностранные граждане.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 в качестве примера можно назвать постановление Правительства РК от 31 марта 1998 г. № 271 «Об оплате адвокатских услуг Антуана Биде»: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целях успешного завершения судебного процесса в Парижском Торговом Суде в связи с арестом счетов Республики Казахстан во французских банках и в соответствии с подписанным договором между Правительством РК и адвокатом А. Биде от 6 октября 1997 г. Правительство РК постановляет-.</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Министерству финансов РК произвести оплату аванса в счет будущих расходов и гонорара на общую сумму, эквивалентную $9000, адвокату А. Биде за оказанные услуги за счет средств резервного фонда Правительства РК на 1998 год.</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 оплате адвокатских услуг, оказанных тем же лицом - А. Биде, Правительством РК принято постановление от 18 июня 1999 г. № 801: В целях защиты интересов Республики Казахстан в Апелляционном Суде г. Парижа на решения Парижского Торгового Суда по искам компаний МТР Металз, Табани и в Торговом Суде г. Парижа по иску компании МеталзРуссия, а также в соответствии с договором, заключенным между Правительством РК и адвокатом А. Биде 6 октября 1997 г., Правительство постановляет:</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Министерству финансов РК выделить из резерва Правительства РК на 1999 г. сумму в размере, эквивалентном $30000 (тридцать тысяч), на оплату расходов и гонораров А. Биде, а Министерству юстиции РК в установленном порядке обеспечить отчетность по использованию указанных средств.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качестве примера по оплате юридической помощи, оказываемой иностранным юридическим лицом Казахстану, можно назвать постановление Правительства РК от 24 июня 1999 г. № 841 «Об уплате услуг фирмы "\УЫ1е &amp; Сазе"»: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целях исполнения обязательств Правительства РК по оплате услуг юридической фирмы "\УЫ1е &amp; Саве" в соответствии с Письмом- соглашением от 15 октября 1996 г. Правительство РК постановляет:</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Министерству финансов РК произвести оплату услуг по защите интересов Республики Казахстан в споре с компанией "Тгапз</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СопнтюсНиез 1пс." юридической фирме "У/1н1е &amp; Сазе" в сумме $190373,89 за счет средств резерва Правительства РК.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Это постановление позже утратило силу в соответствии с постановлением Правительства РК от 7 марта 2000 г. № 364 «О внесении изменений и признании утратившими силу некоторых решений Правительства Республики Казахстан».</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Адвокат обязан хранить в тайне сведения, ставшие ему известными в связи с оказанием юридической помощи, и не имеет права разглашать их без согласия лица, обратившегося за помощью. Адвокату запрещается занимать по делу правовую позицию, ухудшающую положение лица, обратившегося за помощью (пп. 3 и 4 ст. 15 Закона об адвокатской деятельности).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Одним из важнейших принципов деятельности адвоката является сохранение адвокатской тайны. Адвокатскую тайну составляют факт обращения к адвокату, сведения о содержании устных и письменных переговоров с лицом, обратившимся за помощью, и другими лицами, о характере и результатах, предпринимаемых в интересах лица, обратившегося за помощью, действий, а также иная информация, касающаяся оказания юридической помощи. Адвокаты, работники президиума коллегии адвокатов, юридической консультации, адвокатской конторы не вправе разглашать, а также использовать в своих интересах или в интересах третьих лиц какие-либо сведения, полученные в связи с оказанием юридической помощи. Адвокат, разгласивший сведения, относящиеся к адвокатской тайне, без согласия лица, обратившегося за помощью, несет ответственность в соответствии с законом (подпункт. 4 ст. 3 и ст. 18 Закона об адвокатской деятельности).</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Рекомендуемая литература:</w:t>
      </w:r>
    </w:p>
    <w:p w:rsidR="00786C5B" w:rsidRPr="008C2B3A" w:rsidRDefault="00786C5B" w:rsidP="00371FAC">
      <w:pPr>
        <w:tabs>
          <w:tab w:val="left" w:pos="711"/>
        </w:tabs>
        <w:ind w:firstLine="362"/>
        <w:jc w:val="both"/>
        <w:rPr>
          <w:rFonts w:ascii="Times New Roman" w:hAnsi="Times New Roman" w:cs="Times New Roman"/>
          <w:sz w:val="20"/>
          <w:szCs w:val="20"/>
        </w:rPr>
      </w:pPr>
      <w:r w:rsidRPr="008C2B3A">
        <w:rPr>
          <w:rFonts w:ascii="Times New Roman" w:hAnsi="Times New Roman" w:cs="Times New Roman"/>
          <w:sz w:val="20"/>
          <w:szCs w:val="20"/>
        </w:rPr>
        <w:t>1.Барщевский М.Ю. Организация и деятельность адвокатуры в России: Науч.-практ. пособие. -М., 1997.</w:t>
      </w:r>
    </w:p>
    <w:p w:rsidR="00786C5B" w:rsidRPr="008C2B3A" w:rsidRDefault="00786C5B" w:rsidP="00371FAC">
      <w:pPr>
        <w:tabs>
          <w:tab w:val="left" w:pos="721"/>
        </w:tabs>
        <w:ind w:firstLine="362"/>
        <w:jc w:val="both"/>
        <w:rPr>
          <w:rFonts w:ascii="Times New Roman" w:hAnsi="Times New Roman" w:cs="Times New Roman"/>
          <w:sz w:val="20"/>
          <w:szCs w:val="20"/>
        </w:rPr>
      </w:pPr>
      <w:r w:rsidRPr="008C2B3A">
        <w:rPr>
          <w:rFonts w:ascii="Times New Roman" w:hAnsi="Times New Roman" w:cs="Times New Roman"/>
          <w:sz w:val="20"/>
          <w:szCs w:val="20"/>
        </w:rPr>
        <w:t>2.Барщевский М.Ю. Бизнес-адвокатура в США и Германии: Учеб. пособие. - М., 1995.</w:t>
      </w:r>
    </w:p>
    <w:p w:rsidR="00786C5B" w:rsidRPr="008C2B3A" w:rsidRDefault="00786C5B" w:rsidP="00371FAC">
      <w:pPr>
        <w:tabs>
          <w:tab w:val="left" w:pos="721"/>
        </w:tabs>
        <w:ind w:firstLine="362"/>
        <w:jc w:val="both"/>
        <w:rPr>
          <w:rFonts w:ascii="Times New Roman" w:hAnsi="Times New Roman" w:cs="Times New Roman"/>
          <w:sz w:val="20"/>
          <w:szCs w:val="20"/>
        </w:rPr>
      </w:pPr>
      <w:r w:rsidRPr="008C2B3A">
        <w:rPr>
          <w:rFonts w:ascii="Times New Roman" w:hAnsi="Times New Roman" w:cs="Times New Roman"/>
          <w:sz w:val="20"/>
          <w:szCs w:val="20"/>
        </w:rPr>
        <w:t>3.Ватман Д.П.. Лесницкая Л.Ф. Адвокат в гражданском процессе. - М„ 1969.</w:t>
      </w:r>
    </w:p>
    <w:p w:rsidR="00786C5B" w:rsidRPr="008C2B3A" w:rsidRDefault="00786C5B" w:rsidP="00371FAC">
      <w:pPr>
        <w:tabs>
          <w:tab w:val="left" w:pos="716"/>
        </w:tabs>
        <w:ind w:firstLine="362"/>
        <w:jc w:val="both"/>
        <w:rPr>
          <w:rFonts w:ascii="Times New Roman" w:hAnsi="Times New Roman" w:cs="Times New Roman"/>
          <w:sz w:val="20"/>
          <w:szCs w:val="20"/>
        </w:rPr>
      </w:pPr>
      <w:r w:rsidRPr="008C2B3A">
        <w:rPr>
          <w:rFonts w:ascii="Times New Roman" w:hAnsi="Times New Roman" w:cs="Times New Roman"/>
          <w:sz w:val="20"/>
          <w:szCs w:val="20"/>
        </w:rPr>
        <w:t>4.Ильинская ИМ., Лесницкая Л.Ф. Судебное представительство в гражданском процессе. - М„ 1964.</w:t>
      </w:r>
    </w:p>
    <w:p w:rsidR="00786C5B" w:rsidRPr="008C2B3A" w:rsidRDefault="00786C5B" w:rsidP="00371FAC">
      <w:pPr>
        <w:tabs>
          <w:tab w:val="left" w:pos="745"/>
        </w:tabs>
        <w:ind w:firstLine="362"/>
        <w:jc w:val="both"/>
        <w:rPr>
          <w:rFonts w:ascii="Times New Roman" w:hAnsi="Times New Roman" w:cs="Times New Roman"/>
          <w:sz w:val="20"/>
          <w:szCs w:val="20"/>
        </w:rPr>
      </w:pPr>
      <w:r w:rsidRPr="008C2B3A">
        <w:rPr>
          <w:rFonts w:ascii="Times New Roman" w:hAnsi="Times New Roman" w:cs="Times New Roman"/>
          <w:sz w:val="20"/>
          <w:szCs w:val="20"/>
        </w:rPr>
        <w:t>5.Розенберг Я.А. Представительство по гражданским делам в</w:t>
      </w:r>
    </w:p>
    <w:p w:rsidR="00786C5B" w:rsidRPr="008C2B3A" w:rsidRDefault="00786C5B" w:rsidP="00371FAC">
      <w:pPr>
        <w:tabs>
          <w:tab w:val="left" w:pos="731"/>
        </w:tabs>
        <w:ind w:firstLine="362"/>
        <w:jc w:val="both"/>
        <w:rPr>
          <w:rFonts w:ascii="Times New Roman" w:hAnsi="Times New Roman" w:cs="Times New Roman"/>
          <w:sz w:val="20"/>
          <w:szCs w:val="20"/>
        </w:rPr>
      </w:pPr>
      <w:r w:rsidRPr="008C2B3A">
        <w:rPr>
          <w:rFonts w:ascii="Times New Roman" w:hAnsi="Times New Roman" w:cs="Times New Roman"/>
          <w:sz w:val="20"/>
          <w:szCs w:val="20"/>
        </w:rPr>
        <w:t>6.Сотов П.В., Каменецкий Р.А. Адвокатура и нотариат: Учеб.- практ. пособие. - М., 1999.</w:t>
      </w:r>
    </w:p>
    <w:p w:rsidR="00786C5B" w:rsidRPr="008C2B3A" w:rsidRDefault="00786C5B" w:rsidP="00371FAC">
      <w:pPr>
        <w:tabs>
          <w:tab w:val="left" w:pos="741"/>
        </w:tabs>
        <w:ind w:firstLine="362"/>
        <w:jc w:val="both"/>
        <w:rPr>
          <w:rFonts w:ascii="Times New Roman" w:hAnsi="Times New Roman" w:cs="Times New Roman"/>
          <w:sz w:val="20"/>
          <w:szCs w:val="20"/>
        </w:rPr>
      </w:pPr>
      <w:r w:rsidRPr="008C2B3A">
        <w:rPr>
          <w:rFonts w:ascii="Times New Roman" w:hAnsi="Times New Roman" w:cs="Times New Roman"/>
          <w:sz w:val="20"/>
          <w:szCs w:val="20"/>
        </w:rPr>
        <w:t>7.Чертков В.Л. Дела гражданские (Записки адвоката). - М., 1992.</w:t>
      </w:r>
    </w:p>
    <w:p w:rsidR="00786C5B" w:rsidRPr="008C2B3A" w:rsidRDefault="00786C5B" w:rsidP="00371FAC">
      <w:pPr>
        <w:tabs>
          <w:tab w:val="left" w:pos="741"/>
        </w:tabs>
        <w:ind w:firstLine="362"/>
        <w:jc w:val="both"/>
        <w:rPr>
          <w:rFonts w:ascii="Times New Roman" w:hAnsi="Times New Roman" w:cs="Times New Roman"/>
          <w:sz w:val="20"/>
          <w:szCs w:val="20"/>
        </w:rPr>
      </w:pPr>
      <w:r w:rsidRPr="008C2B3A">
        <w:rPr>
          <w:rFonts w:ascii="Times New Roman" w:hAnsi="Times New Roman" w:cs="Times New Roman"/>
          <w:sz w:val="20"/>
          <w:szCs w:val="20"/>
        </w:rPr>
        <w:t>8.Шерстюк В.М. Судебное представительство по гражданским делам. - М., 1984.</w:t>
      </w:r>
    </w:p>
    <w:p w:rsidR="00786C5B" w:rsidRPr="008C2B3A" w:rsidRDefault="00786C5B" w:rsidP="00371FAC">
      <w:pPr>
        <w:tabs>
          <w:tab w:val="left" w:pos="731"/>
        </w:tabs>
        <w:ind w:firstLine="362"/>
        <w:jc w:val="both"/>
        <w:rPr>
          <w:rFonts w:ascii="Times New Roman" w:hAnsi="Times New Roman" w:cs="Times New Roman"/>
          <w:sz w:val="20"/>
          <w:szCs w:val="20"/>
        </w:rPr>
      </w:pPr>
      <w:r w:rsidRPr="008C2B3A">
        <w:rPr>
          <w:rFonts w:ascii="Times New Roman" w:hAnsi="Times New Roman" w:cs="Times New Roman"/>
          <w:sz w:val="20"/>
          <w:szCs w:val="20"/>
        </w:rPr>
        <w:t>9.Щеглов В.Н. Субъекты судебного гражданского процесса. - Томск, 1979.-Гл. 4.</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Контрольные вопросы:</w:t>
      </w:r>
    </w:p>
    <w:p w:rsidR="00786C5B" w:rsidRPr="008C2B3A" w:rsidRDefault="00786C5B" w:rsidP="00371FAC">
      <w:pPr>
        <w:tabs>
          <w:tab w:val="left" w:pos="716"/>
        </w:tabs>
        <w:ind w:firstLine="362"/>
        <w:jc w:val="both"/>
        <w:rPr>
          <w:rFonts w:ascii="Times New Roman" w:hAnsi="Times New Roman" w:cs="Times New Roman"/>
          <w:sz w:val="20"/>
          <w:szCs w:val="20"/>
        </w:rPr>
      </w:pPr>
      <w:r w:rsidRPr="008C2B3A">
        <w:rPr>
          <w:rFonts w:ascii="Times New Roman" w:hAnsi="Times New Roman" w:cs="Times New Roman"/>
          <w:sz w:val="20"/>
          <w:szCs w:val="20"/>
        </w:rPr>
        <w:t>1.Представительство в суде (понятие и цели).</w:t>
      </w:r>
    </w:p>
    <w:p w:rsidR="00786C5B" w:rsidRPr="008C2B3A" w:rsidRDefault="00786C5B" w:rsidP="00371FAC">
      <w:pPr>
        <w:tabs>
          <w:tab w:val="left" w:pos="735"/>
        </w:tabs>
        <w:ind w:firstLine="362"/>
        <w:jc w:val="both"/>
        <w:rPr>
          <w:rFonts w:ascii="Times New Roman" w:hAnsi="Times New Roman" w:cs="Times New Roman"/>
          <w:sz w:val="20"/>
          <w:szCs w:val="20"/>
        </w:rPr>
      </w:pPr>
      <w:r w:rsidRPr="008C2B3A">
        <w:rPr>
          <w:rFonts w:ascii="Times New Roman" w:hAnsi="Times New Roman" w:cs="Times New Roman"/>
          <w:sz w:val="20"/>
          <w:szCs w:val="20"/>
        </w:rPr>
        <w:t>2.Понятие судебного представителя. Его правовое положение.</w:t>
      </w:r>
    </w:p>
    <w:p w:rsidR="00786C5B" w:rsidRPr="008C2B3A" w:rsidRDefault="00786C5B" w:rsidP="00371FAC">
      <w:pPr>
        <w:tabs>
          <w:tab w:val="left" w:pos="730"/>
        </w:tabs>
        <w:ind w:firstLine="362"/>
        <w:jc w:val="both"/>
        <w:rPr>
          <w:rFonts w:ascii="Times New Roman" w:hAnsi="Times New Roman" w:cs="Times New Roman"/>
          <w:sz w:val="20"/>
          <w:szCs w:val="20"/>
        </w:rPr>
      </w:pPr>
      <w:r w:rsidRPr="008C2B3A">
        <w:rPr>
          <w:rFonts w:ascii="Times New Roman" w:hAnsi="Times New Roman" w:cs="Times New Roman"/>
          <w:sz w:val="20"/>
          <w:szCs w:val="20"/>
        </w:rPr>
        <w:t>3.Лица, осуществляющие представительские функции в суде.</w:t>
      </w:r>
    </w:p>
    <w:p w:rsidR="00786C5B" w:rsidRPr="008C2B3A" w:rsidRDefault="00786C5B" w:rsidP="00371FAC">
      <w:pPr>
        <w:tabs>
          <w:tab w:val="left" w:pos="730"/>
        </w:tabs>
        <w:ind w:firstLine="362"/>
        <w:jc w:val="both"/>
        <w:rPr>
          <w:rFonts w:ascii="Times New Roman" w:hAnsi="Times New Roman" w:cs="Times New Roman"/>
          <w:sz w:val="20"/>
          <w:szCs w:val="20"/>
        </w:rPr>
      </w:pPr>
      <w:r w:rsidRPr="008C2B3A">
        <w:rPr>
          <w:rFonts w:ascii="Times New Roman" w:hAnsi="Times New Roman" w:cs="Times New Roman"/>
          <w:sz w:val="20"/>
          <w:szCs w:val="20"/>
        </w:rPr>
        <w:t>4.Лица, которые не могут быть представителями в суде.</w:t>
      </w:r>
    </w:p>
    <w:p w:rsidR="00786C5B" w:rsidRPr="008C2B3A" w:rsidRDefault="00786C5B" w:rsidP="00371FAC">
      <w:pPr>
        <w:tabs>
          <w:tab w:val="left" w:pos="740"/>
        </w:tabs>
        <w:ind w:firstLine="362"/>
        <w:jc w:val="both"/>
        <w:rPr>
          <w:rFonts w:ascii="Times New Roman" w:hAnsi="Times New Roman" w:cs="Times New Roman"/>
          <w:sz w:val="20"/>
          <w:szCs w:val="20"/>
        </w:rPr>
      </w:pPr>
      <w:r w:rsidRPr="008C2B3A">
        <w:rPr>
          <w:rFonts w:ascii="Times New Roman" w:hAnsi="Times New Roman" w:cs="Times New Roman"/>
          <w:sz w:val="20"/>
          <w:szCs w:val="20"/>
        </w:rPr>
        <w:t>5.Основания судебного представительства.</w:t>
      </w:r>
    </w:p>
    <w:p w:rsidR="00786C5B" w:rsidRPr="008C2B3A" w:rsidRDefault="00786C5B" w:rsidP="00371FAC">
      <w:pPr>
        <w:tabs>
          <w:tab w:val="left" w:pos="726"/>
        </w:tabs>
        <w:ind w:firstLine="362"/>
        <w:jc w:val="both"/>
        <w:rPr>
          <w:rFonts w:ascii="Times New Roman" w:hAnsi="Times New Roman" w:cs="Times New Roman"/>
          <w:sz w:val="20"/>
          <w:szCs w:val="20"/>
        </w:rPr>
      </w:pPr>
      <w:r w:rsidRPr="008C2B3A">
        <w:rPr>
          <w:rFonts w:ascii="Times New Roman" w:hAnsi="Times New Roman" w:cs="Times New Roman"/>
          <w:sz w:val="20"/>
          <w:szCs w:val="20"/>
        </w:rPr>
        <w:t>6.Виды представительства по поручению (договорное, общественное, уставное).</w:t>
      </w:r>
    </w:p>
    <w:p w:rsidR="00786C5B" w:rsidRPr="008C2B3A" w:rsidRDefault="00786C5B" w:rsidP="00371FAC">
      <w:pPr>
        <w:tabs>
          <w:tab w:val="left" w:pos="722"/>
        </w:tabs>
        <w:ind w:firstLine="362"/>
        <w:jc w:val="both"/>
        <w:rPr>
          <w:rFonts w:ascii="Times New Roman" w:hAnsi="Times New Roman" w:cs="Times New Roman"/>
          <w:sz w:val="20"/>
          <w:szCs w:val="20"/>
        </w:rPr>
      </w:pPr>
      <w:r w:rsidRPr="008C2B3A">
        <w:rPr>
          <w:rFonts w:ascii="Times New Roman" w:hAnsi="Times New Roman" w:cs="Times New Roman"/>
          <w:sz w:val="20"/>
          <w:szCs w:val="20"/>
        </w:rPr>
        <w:t>7.Законное представительство. Участие официального предста- вителя-адвоката.</w:t>
      </w:r>
    </w:p>
    <w:p w:rsidR="00786C5B" w:rsidRPr="008C2B3A" w:rsidRDefault="00786C5B" w:rsidP="00371FAC">
      <w:pPr>
        <w:tabs>
          <w:tab w:val="left" w:pos="793"/>
        </w:tabs>
        <w:ind w:firstLine="362"/>
        <w:jc w:val="both"/>
        <w:rPr>
          <w:rFonts w:ascii="Times New Roman" w:hAnsi="Times New Roman" w:cs="Times New Roman"/>
          <w:sz w:val="20"/>
          <w:szCs w:val="20"/>
        </w:rPr>
      </w:pPr>
      <w:r w:rsidRPr="008C2B3A">
        <w:rPr>
          <w:rFonts w:ascii="Times New Roman" w:hAnsi="Times New Roman" w:cs="Times New Roman"/>
          <w:sz w:val="20"/>
          <w:szCs w:val="20"/>
        </w:rPr>
        <w:t>8.Полномочия представителя в суде (объем).</w:t>
      </w:r>
    </w:p>
    <w:p w:rsidR="00786C5B" w:rsidRPr="008C2B3A" w:rsidRDefault="00786C5B" w:rsidP="00371FAC">
      <w:pPr>
        <w:tabs>
          <w:tab w:val="left" w:pos="726"/>
        </w:tabs>
        <w:ind w:firstLine="362"/>
        <w:jc w:val="both"/>
        <w:rPr>
          <w:rFonts w:ascii="Times New Roman" w:hAnsi="Times New Roman" w:cs="Times New Roman"/>
          <w:sz w:val="20"/>
          <w:szCs w:val="20"/>
        </w:rPr>
      </w:pPr>
      <w:r w:rsidRPr="008C2B3A">
        <w:rPr>
          <w:rFonts w:ascii="Times New Roman" w:hAnsi="Times New Roman" w:cs="Times New Roman"/>
          <w:sz w:val="20"/>
          <w:szCs w:val="20"/>
        </w:rPr>
        <w:t>9.Оформление полномочий судебных представителей. Доверенность на ведение дела.</w:t>
      </w:r>
    </w:p>
    <w:p w:rsidR="00786C5B" w:rsidRPr="008C2B3A" w:rsidRDefault="00786C5B" w:rsidP="00371FAC">
      <w:pPr>
        <w:tabs>
          <w:tab w:val="left" w:pos="731"/>
        </w:tabs>
        <w:ind w:firstLine="362"/>
        <w:jc w:val="both"/>
        <w:rPr>
          <w:rFonts w:ascii="Times New Roman" w:hAnsi="Times New Roman" w:cs="Times New Roman"/>
          <w:sz w:val="20"/>
          <w:szCs w:val="20"/>
        </w:rPr>
      </w:pPr>
      <w:r w:rsidRPr="008C2B3A">
        <w:rPr>
          <w:rFonts w:ascii="Times New Roman" w:hAnsi="Times New Roman" w:cs="Times New Roman"/>
          <w:sz w:val="20"/>
          <w:szCs w:val="20"/>
        </w:rPr>
        <w:t>10.Особенности осуществления представительства в суде адвокатом (организационно-правовая форма коллегии адвокатов, правовой статус адвоката, лицензирование адвокатской деятельности, оплата юридической помощи, оказываемой адвокатом).</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ТЕМА 9. ПРОЦЕССУАЛЬНЫЕ СРОКИ</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Вопрос 1. Процессуальные сроки (понятие, значение, виды)</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Процессуальный срок в гражданском судопроизводстве определяется как юридическая форма отражения объективного течения времени, которая служит его измерителем на основе определения моментов, или временных отрезков, в рамках которых должно быть рассмотрено дело или совершено какое-либо процессуальное действие, начиная с возбуждения гражданского дела и кончая стадией исполнения принятого решения (Г.П. Бужинскас).</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Общие положения о процессуальных сроках регламентированы самостоятельной главой ГПК - главой 10, - включающей в себя шесть статей (ст. 123-128). Сроки рассмотрения гражданских дел и совершения конкретных процессуальных действий указываются в отдельных статьях ГПК, содержащих нормы особенной части гражданского процессуального права.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 Процессуальный срок - это промежуток времени, устанавливаемый законом или назначаемый судом, в течение которого суд и другие субъекты гражданских процессуальных отношений вправе или обязаны совершить конкретное процессуальное действие или совокупность таких действии\Напр., закон устанавливает срок принятия искового заявления к производству суда, извещения лицом о невозможности представить истребуемое судом доказательство, подготовки гражданского дела, рассмотрения дела по существу и т.д. Суд вправе назначить срок для действий лиц, участвующих в деле, а для других субъектов процессуальных отношений - лишь в случаях, когда срок совершения процессуальных действий не установлен законом.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«Назначение процессуальных сроков заключается в том, что они создают оптимальный временной режим для отправления правосудия: с одной стороны, ускоряют производство по делу, а с другой - противодействуют спешке в реализации процессуальных прав и обязанностей. Целью правосудия является своевременность, а не быстрота рассмотрения и разрешения дела» (ИМ. Зайцев).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Защита судом нарушенных или оспариваемых прав и законных интересов лиц предполагает, таким образом, не только правильное, но и своевременное разрешение гражданских дел. Поэтому закон, в целях недопущения волокиты в защите прав, устанавливает сроки совершения отдельных процессуальных действий и рассмотрения гражданских дел. Нарушение указанных сроков рассматривается как нарушение законности, норм гражданского процессуального права.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Установление процессуальных сроков - одно из средств дисциплинирующего воздействия на участников процесса. Нарушение процессуальных сроков лицами, участвующими в деле, влечет для них определенные негативные последствия (напр., неисправление недостатков искового заявления в назначенный судом срок является основанием для его возвращения; поданные по истечении установленного законом срока апелляционные, кассационные и надзорные жалобы подлежат возврату).</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гражданском процессуальном праве принято делить процессуальные сроки на два вида:</w:t>
      </w:r>
    </w:p>
    <w:p w:rsidR="00786C5B" w:rsidRPr="008C2B3A" w:rsidRDefault="00786C5B" w:rsidP="00371FAC">
      <w:pPr>
        <w:tabs>
          <w:tab w:val="left" w:pos="636"/>
        </w:tabs>
        <w:ind w:firstLine="362"/>
        <w:jc w:val="both"/>
        <w:rPr>
          <w:rFonts w:ascii="Times New Roman" w:hAnsi="Times New Roman" w:cs="Times New Roman"/>
          <w:sz w:val="20"/>
          <w:szCs w:val="20"/>
        </w:rPr>
      </w:pPr>
      <w:r w:rsidRPr="008C2B3A">
        <w:rPr>
          <w:rFonts w:ascii="Times New Roman" w:hAnsi="Times New Roman" w:cs="Times New Roman"/>
          <w:sz w:val="20"/>
          <w:szCs w:val="20"/>
        </w:rPr>
        <w:t>1)сроки, установленные законом. В части 1 статьи 123 ГПК предусматривается: «Процессуальные действия совершаются в сроки, установленные законом»;</w:t>
      </w:r>
    </w:p>
    <w:p w:rsidR="00786C5B" w:rsidRPr="008C2B3A" w:rsidRDefault="00786C5B" w:rsidP="00371FAC">
      <w:pPr>
        <w:tabs>
          <w:tab w:val="left" w:pos="655"/>
        </w:tabs>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2)сроки, назначаемые судом или судьей. В части 2 статьи 123 ГПК закрепляется: «В случае, если срок для совершения процессуального действия законом не установлен, он назначается судом».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Сроки первого вида носят императивный характер, они не могут быть изменены по соглашению сторон или судом. Эти сроки устанавливаются для совершения действий судом (судьей), секретарем судебного заседания, судебным исполнителем, а также лицами, участвующими в процессе и не привлеченными к участию в деле. Пропущенные по уважительным причинам сроки, установленные законом, могут быть восстановлены судом (ч. 2 ст. 128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ГПК устанавливает, в частности, следующие сроки для действий суда и судьи: принятия искового заявления (ч. 1 ст. 152), подготовки дела к судебному разбирательству (ст. 167, ч. 1 ст. 348), рассмотрения дела (ст. 174, 349, 372, ч. 2 ст. 395), вынесения дополнительного решения (ч. 2 ст. 231), разъяснения решения (ч. 1 ст. 232), составления протокола судебного заседания или отдельного процессуального действия (ч. 5 ст. 257), предварительного рассмотрения надзорной жалобы (ст. 393). Соблюдение указанных сроков является обязанностью суда уЛв-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,/Секретарь судебного заседания обязан совершать возлагаемые на него законом действия во время судебного заседания, в частности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докладывать суду о явке участников процесса и о причинах их отсутствия, если он располагает такими сведениями (ч. 1 ст. 181 ГПК), составлять протокол судебного заседания (ч. 1 ст. 257 ГПК) и т.д.</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Для действий судебного исполнителя закон устанавливает, напр., срок, в течение которого необходимо сделать предложение должнику о добровольном исполнении, сроки и время совершения исполнительных действий (ч. 2 ст. 10, ст. 12 и 25 Закона об исполнительном производстве).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Для действий, совершаемых лицами, участвующими в деле, ГПК устанавливает, например, следующие сроки: подачи должником возражения против требования, по которому был вынесен судебный приказ (ч. 2 ст. 147); подачи ответчиком заявления об отмене заочного решения (ч. 1 ст. 264); обжалования судебных актов в апелляционном, кассационном и надзорном порядках (ч. 3 ст. 334, ч. 4 ст. 344, ч. 1 и 2 ст. 388); подачи заявления о пересмотре судебных актов по вновь открывшимся обстоятельствам (ч. 2 ст. 406).</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Сроки второго вида при необходимости могут быть изменены или продлены в случае их истечения самим судом. Эти сроки могут быть назначены судом для действий лиц, участвующих в деле, а также лиц, не являющихся участниками процесса. В качестве примеров можно привести такие сроки, как: представления должностным или иным лицом доказательства по запросу суда (ч. 7 ст. 66 ГПК); исправления истцом недостатков искового заявления (ч. 1 ст. 155 ГПК); представления ответчиком отзыва, возражения на исковое заявление и доказательств в обоснование своего отзыва, возражения (ч 1 ст 169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Право на совершение процессуальных действий погашается с истечением установленного законом или назначенного судом срока. Жалобы и документы, поданные по истечении процессуальных сроков, если не заявлено ходатайство о восстановлении пропущенного срока, не рассматриваются судом и возвращаются лицу, которым они были поданы (ч. 1 ст. 126). Однако если процессуальный срок был пропущен по причинам, признанным судом уважительными, и восстановлен в предусмотренном законом порядке, то жалобы и документы подлежат принятию судом.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Истечение процессуального срока не освобождает от выполнения процессуальной обязанности (ч. 2 ст. 126). Более того, субъект процессуальных отношений, не выполнивший в установленный законом или назначенный судом срок свои обязанности, подвергается в соответствии с законодательством взысканию или применению мер принуждения (ч. 8 и 9 ст. 66, ст. 118-122, ч. 4 ст. 1 79 и др.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 этом следует иметь в виду, что характерной особенностью гражданского процесса является то, что многие права суда представляют собой в то же время и его процессуальные обязанности (А.А. Мельников). Таким образом, невыполнение в установленный законом срок практически любых действий судьей или судом не означает, что они уже не обязаны их совершать. Действия должны быть совершены, но констатируется факт нарушения судьей, судом процессуальных сроков.</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Вопрос 2. Исчисление и приостановление сроков. Продление и восстановление пропущенного срока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Исчисление процессуальных сроков (ст. 124 ГПК). Сроки для совершения процессуальных действий могут определяться по- разному: во-первых, - точной календарной датой; во-вторых, - указанием на событие, которое должно неизбежно наступить; в-третьих, — периодом времени.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первом случае конкретное процессуальное действие или совокупность таких действий должны быть совершены в точно определенное время. Так, свидетели и другие лица, содействующие осуществлению правосудия, обязаны явиться в судебное заседание в назначенное судом время (ст. 173 ГПК). Осмотр на месте письменных и вещественных доказательств в случаях, не терпящих отлагательства, производится судьей в назначенное им время (при подготовке дела к судебному разбирательству) с извещением лиц, участвующих в деле (подпункт 9 ст. 170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 втором случае срок совершения процессуальных действий определяется датой наступления события (ст. 244 ГПК, ст. 17 Закона об исполнительном производстве).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третьем случае процессуальные действия могут быть совершены в течение определенного промежутка времени, исчисляемого днями, месяцами или годами. При этом действия могут быть совершены в течение всего этого периода. Течение процессуального срока, определяемого периодом, начинается на следующий день после календарной даты или наступления события, которыми определено его начало.</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Окончание процессуальных сроков (ст. 125 ГПК). Срок, исчисляемый годами, истекает в соответствующие месяц и число последнего года срока. Срок, исчисляемый месяцами, истекает в соответствующие месяц и число последнего месяца срока. Если конец срока.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исчисляемого месяцами, приходится на такой месяц, который соответствующего числа не имеет, то срок истекает в последний день этого месяца. Срок, исчисляемый днями, истекает в последний день установленного периода. В случаях, когда последний день срока приходится на нерабочий день, днем окончания срока считается следующий за ним рабочий день. у</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Процессуальное действие, для совершения которого установлен срок, может быть выполнено до двадцати четырех часов последнего дня срока. Если жалоба, документы либо денежные суммы были сданы на почту, телеграф или переданы по другим средствам связи до двадцати четырех часов последнего дня срока, то срок не считается пропущенным. Соответствующие документы, подтверждающие своевременность совершения процессуального действия, приобщаются к материалам гражданского дела.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Если процессуальное действие должно быть совершено непосредственно в суде или другой организации, то срок истекает в тот час, когда в этих организациях по установленным правилам заканчивается работа или прекращаются соответствующие операции.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Процессуальный срок с момента его исчисления течет непрерывно. При исчислении процессуального срока не вычитаются праздничные и выходные дни. Исключением из этого (общего) правила является случай, когда последний день срока, исчисляемого периодом времени, приходится на нерабочий день: днем окончания срока считается следующий за ним рабочий день (ч. 1 ст. 125 ГПК). Однако если начало срока приходится на нерабочий (праздничный или выходной) день, исчисление срока производится с данного дня, а не со следующего за ним рабочего дня.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ГПК предусматривает приостановление процессуальных сроков (ст. 127). Течение всех не истекших процессуальных сроков приостанавливается с приостановлением производства по гражданскому делу (ст. 242 и 243 ГПК). Приостановление сроков начинается со времени возникновения обстоятельств, послуживших основанием для приостановления производства (смерти гражданина или реорганизации, ликвидации юридического лица, являвшихся стороной в деле, если спорное правоотношение допускает правопреемство; утраты стороной дееспособности; нахождения стороны в служебной командировке, превышающей срок рассмотрения дела; розыска ответчика в предусмотренных законом случаях; назначения судом экспертизы и т.д.).</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Правила о приостановлении процессуальных сроков применяются и в случаях приостановления исполнительного производства (ст. 15, 16 и 17 Закона об исполнительном производстве).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 дня возобновления производства по делу или исполнительного производства течение процессуальных сроков продолжается, и сроки исчисляются со следующего дня после вынесения определения о возобновлении производства. Процессуальные действия должны быть совершены в оставшийся после возобновления срок.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От приостановления процессуальных сроков следует отличать перерыв процессуальных сроков. После перерыва срок начинает исчисляться вновь с самого начала. Статья 8 Закона об исполнительном производстве предусматривает лишь один вид перерыва процессуальных сроков - перерыв срока предъявления исполнительного документа к исполнению. Срок для предъявления исполнительного документа к исполнению прерывается предъявлением исполнительного документа к исполнению, а также частичным исполнением исполнительного документа должником. После перерыва течение срока начинается вновь, при этом истекшее до перерыва время не засчитывается в новый срок. Новый срок исчисляется со дня, когда исполнительный документ, по которому полностью или частично не было произведено взыскание, был возвращен взыскателю.</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Продление процессуального срока (ч. 1 ст. 128 ГПК). Назначенные судом или судьей сроки могут быть продлены. Продление срока производится по просьбе лиц, участвующих в деле, по заявлению прокурора, а также по инициативе самого суда или судьи. Продление процессуального срока, назначенного судом или судьей, допустимо не только после его пропуска, но и до его истечения (П.Я. Трубников).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Срок, назначенный судом, продлевается им в случаях невозможности совершения процессуального действия в установленное время по уважительным причинам. По тем же основаниям срок, назначенный судьей, может быть продлен им же самим.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 определение суда об отказе в продлении процессуального срока может быть подана частная жалоба или принесен протест.</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Восстановление пропущенного срока (ч. 2-А ст. 128 ГПК). Сроки, установленные законом, могут быть восстановлены судом, если они пропущены по причинам, признанным судом уважительными. Заявление о восстановлении пропущенного срока подается в суд, в котором надлежало совершить процессуальное действие. Одновременно с подачей указанного заявления должно быть совершено необходимое процессуальное действие (предъявлено требование о защите права, подана жалоба, представлен документ и т.п.), в отношении которого пропущен срок.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Это заявление рассматривается судом в присутствии лиц, участвующих в деле, которые извещаются о времени и месте рассмотрения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вопроса, однако их неявка не является препятствием для разрешения поставленного перед судом вопроса. Явившиеся в судебное заседание лица, участвующие в деле, имеют право давать объяснения по существу поступившего в суд заявления. После рассмотрения заявления судом выносится мотивированное определение о восстановлении пропущенного процессуального срока или об отказе в этом.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 определение суда об отказе в восстановлении пропущенного процессуального срока может быть подана частная жалоба или принесен частный протест (ч. 5 ст. 128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 об исполнительном производстве предусматривает специальные нормы о восстановлении пропущенного срока для предъявления исполнительного документа к исполнению (ст. 9). Взыскатель, пропустивший срок для предъявления к исполнению исполнительного листа, вправе обратиться с заявлением о восстановлении пропущенного срока в суд, вынесший решение. Пропущенный срок может быть восстановлен в том случае, если суд признает причины пропуска срока для предъявления к исполнению исполнительного листа уважительными. По остальным исполнительным документам пропущенные сроки восстановлению не подлежат.</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Вопрос 3. Сроки подготовки и рассмотрения гражданских дел</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Подготовка дела к судебному разбирательству в суде первой инстанции должна быть проведена не позднее чем в семидневный срок со дня принятия заявления, если иное не установлено законодательными актами. В исключительных случаях по делам особой сложности, кроме дел о взыскании алиментов, о возмещении вреда, причиненного увечьем или иным повреждением здоровья, а также по случаю смерти кормильца, и по требованиям, вытекающим из трудовых правоотношений, этот срок может быть продлен до одного месяца по мотивированному определению судьи (ст. 167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Сроки рассмотрения и разрешения дел в суде первой инстанции. Общие правила о сроках рассмотрения и разрешения гражданских дел в суде первой инстанции предусмотрены в статье 174 ГПК. В соответствии с частью 1 этой статьи гражданские дела рассматриваются и разрешаются в срок до двух месяцев с момента поступления заявления в суд. При этом следует обратить внимание на специфику законодательного регулирования данного вопроса. Законодатель указывает срок рассмотрения и разрешения гражданского дела судом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первой инстанции как промежуток времени, началом которого является день поступления искового заявления в суд и окончанием - день вынесения судом решения либо определения о прекращении производства по делу или оставления заявления без рассмотрения. Иначе говоря, в этот процессуальный срок в соответствии с ГПК включаются сроки:</w:t>
      </w:r>
    </w:p>
    <w:p w:rsidR="00786C5B" w:rsidRPr="008C2B3A" w:rsidRDefault="00786C5B" w:rsidP="00371FAC">
      <w:pPr>
        <w:tabs>
          <w:tab w:val="left" w:pos="640"/>
        </w:tabs>
        <w:ind w:firstLine="362"/>
        <w:jc w:val="both"/>
        <w:rPr>
          <w:rFonts w:ascii="Times New Roman" w:hAnsi="Times New Roman" w:cs="Times New Roman"/>
          <w:sz w:val="20"/>
          <w:szCs w:val="20"/>
        </w:rPr>
      </w:pPr>
      <w:r w:rsidRPr="008C2B3A">
        <w:rPr>
          <w:rFonts w:ascii="Times New Roman" w:hAnsi="Times New Roman" w:cs="Times New Roman"/>
          <w:sz w:val="20"/>
          <w:szCs w:val="20"/>
        </w:rPr>
        <w:t>1)решения вопроса о принятии искового заявления (заявления). Согласно статье 152 ГПК судья обязан в пятидневный срок со дня поступления заявления решить вопрос о его принятии к производству суда. Приняв заявление, судья выносит определение о возбуждении гражданского дела. Момент фактического поступления заявления и момент вынесения судьей определения о возбуждении гражданского дела могут, таким образом, не совпадать;</w:t>
      </w:r>
    </w:p>
    <w:p w:rsidR="00786C5B" w:rsidRPr="008C2B3A" w:rsidRDefault="00786C5B" w:rsidP="00371FAC">
      <w:pPr>
        <w:tabs>
          <w:tab w:val="left" w:pos="610"/>
        </w:tabs>
        <w:ind w:firstLine="362"/>
        <w:jc w:val="both"/>
        <w:rPr>
          <w:rFonts w:ascii="Times New Roman" w:hAnsi="Times New Roman" w:cs="Times New Roman"/>
          <w:sz w:val="20"/>
          <w:szCs w:val="20"/>
        </w:rPr>
      </w:pPr>
      <w:r w:rsidRPr="008C2B3A">
        <w:rPr>
          <w:rFonts w:ascii="Times New Roman" w:hAnsi="Times New Roman" w:cs="Times New Roman"/>
          <w:sz w:val="20"/>
          <w:szCs w:val="20"/>
        </w:rPr>
        <w:t>2)подготовки дела к судебному разбирательству (ст. 167 ГПК);</w:t>
      </w:r>
    </w:p>
    <w:p w:rsidR="00786C5B" w:rsidRPr="008C2B3A" w:rsidRDefault="00786C5B" w:rsidP="00371FAC">
      <w:pPr>
        <w:tabs>
          <w:tab w:val="left" w:pos="616"/>
        </w:tabs>
        <w:ind w:firstLine="362"/>
        <w:jc w:val="both"/>
        <w:rPr>
          <w:rFonts w:ascii="Times New Roman" w:hAnsi="Times New Roman" w:cs="Times New Roman"/>
          <w:sz w:val="20"/>
          <w:szCs w:val="20"/>
        </w:rPr>
      </w:pPr>
      <w:r w:rsidRPr="008C2B3A">
        <w:rPr>
          <w:rFonts w:ascii="Times New Roman" w:hAnsi="Times New Roman" w:cs="Times New Roman"/>
          <w:sz w:val="20"/>
          <w:szCs w:val="20"/>
        </w:rPr>
        <w:t>3)непосредственно рассмотрения и разрешения дела по существу. Данный срок начинается с момента вынесения судьей определения о назначении дела к судебному разбирательству в судебном заседании в соответствии со статьей 173 ГПК и продолжается до окончания дела — вынесения решения либо определения о прекращении производства по делу или оставления заявления без рассмотрения.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Представляется более правильным установление законодателем срока рассмотрения и разрешения гражданских дел не со дня поступления заявления в суд, а со дня окончания подготовки дела к судебному разбирательству. ГПК КазССР именно таким образом регулировал сроки рассмотрения гражданских дел (ч. 2 и 3 ст. 106). Нормы ГПК РК в данной части требуют внесения изменений по двум причинам.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Во-первых, законодателем неправомерно сведены к срокам рассмотрения и разрешения дела сроки, предоставляемые для решения вопросов о возбуждении дела и проведении подготовки дела к судебному разбирательству. Срок рассмотрения дела необходимо исчислять со дня назначения дела к судебному разбирательству (вынесения судьей соответствующего определения).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Во-вторых, закрепление сроков разбирательства дела по предлагаемому варианту позволяет четко разграничивать сроки совершения процессуальных действий в каждой части стадии производства дела в суде первой инстанции (при возбуждении дела, подготовке его к судебному разбирательству и разбирательстве дела). Четкость норм процессуального права есть условие надлежащего их применения в судебной практике.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Помимо общих правил, часть 1 статьи 174 ГПК содержит специальные правила о сроках разрешения гражданских дел ряда катего</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рий. Дела о восстановлении на работе, взыскании алиментов и оспаривании решений, действий (бездействия) государственных органов, органов местного самоуправления, должностных лиц, государственных служащих рассматриваются и разрешаются в срок до одного месяца. В научной литературе эти сроки принято именовать сокращенными сроками рассмотрения гражданских дел.</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Если в одно производство соединяются требования, где для одних случаев законом определены сокращенные, а для других - общие сроки рассмотрения (напр., об установлении отцовства и взыскании алиментов), дело подлежит рассмотрению в общие сроки, независимо от того, что по одному из требований установлен сокращенный срок. Указанное положение было выработано судебной практикой, сложившейся при применении норм гражданского процессуального права.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Кроме того, часть 2 статьи 174 ГПК предусматривает, что для отдельных категорий гражданских дел законом могут быть установлены иные сроки. Под «иными сроками» подразумеваются не только сокращенные сроки, но и сроки более длительной продолжительности по сравнению с общими сроками рассмотрения и разрешения дел.</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сокращенные сроки в соответствии с ГПК должны быть рассмотрены, например, следующие категории дел:</w:t>
      </w:r>
    </w:p>
    <w:p w:rsidR="00786C5B" w:rsidRPr="008C2B3A" w:rsidRDefault="00786C5B" w:rsidP="00371FAC">
      <w:pPr>
        <w:tabs>
          <w:tab w:val="left" w:pos="610"/>
        </w:tabs>
        <w:ind w:firstLine="362"/>
        <w:jc w:val="both"/>
        <w:rPr>
          <w:rFonts w:ascii="Times New Roman" w:hAnsi="Times New Roman" w:cs="Times New Roman"/>
          <w:sz w:val="20"/>
          <w:szCs w:val="20"/>
        </w:rPr>
      </w:pPr>
      <w:r w:rsidRPr="008C2B3A">
        <w:rPr>
          <w:rFonts w:ascii="Times New Roman" w:hAnsi="Times New Roman" w:cs="Times New Roman"/>
          <w:sz w:val="20"/>
          <w:szCs w:val="20"/>
        </w:rPr>
        <w:t>1)дела по заявлениям о защите избирательных прав граждан и общественных объединений, участвующих в выборах, референдумах, поступившим в период подготовки и проведения выборов, должны быть рассмотрены в пятидневный срок. Если заявление поступило за пять дней до голосования и в день голосования - немедленно (ч. 1 ст. 273);</w:t>
      </w:r>
    </w:p>
    <w:p w:rsidR="00786C5B" w:rsidRPr="008C2B3A" w:rsidRDefault="00786C5B" w:rsidP="00371FAC">
      <w:pPr>
        <w:tabs>
          <w:tab w:val="left" w:pos="615"/>
        </w:tabs>
        <w:ind w:firstLine="362"/>
        <w:jc w:val="both"/>
        <w:rPr>
          <w:rFonts w:ascii="Times New Roman" w:hAnsi="Times New Roman" w:cs="Times New Roman"/>
          <w:sz w:val="20"/>
          <w:szCs w:val="20"/>
        </w:rPr>
      </w:pPr>
      <w:r w:rsidRPr="008C2B3A">
        <w:rPr>
          <w:rFonts w:ascii="Times New Roman" w:hAnsi="Times New Roman" w:cs="Times New Roman"/>
          <w:sz w:val="20"/>
          <w:szCs w:val="20"/>
        </w:rPr>
        <w:t>2)дела об оспаривании постановлений административных органов и должностных лиц рассматриваются судом в десятидневный срок (ч. 1 ст. 276);</w:t>
      </w:r>
    </w:p>
    <w:p w:rsidR="00786C5B" w:rsidRPr="008C2B3A" w:rsidRDefault="00786C5B" w:rsidP="00371FAC">
      <w:pPr>
        <w:tabs>
          <w:tab w:val="left" w:pos="649"/>
        </w:tabs>
        <w:ind w:firstLine="362"/>
        <w:jc w:val="both"/>
        <w:rPr>
          <w:rFonts w:ascii="Times New Roman" w:hAnsi="Times New Roman" w:cs="Times New Roman"/>
          <w:sz w:val="20"/>
          <w:szCs w:val="20"/>
        </w:rPr>
      </w:pPr>
      <w:r w:rsidRPr="008C2B3A">
        <w:rPr>
          <w:rFonts w:ascii="Times New Roman" w:hAnsi="Times New Roman" w:cs="Times New Roman"/>
          <w:sz w:val="20"/>
          <w:szCs w:val="20"/>
        </w:rPr>
        <w:t>3)дела об оспаривании гражданами законности нормативных правовых актов рассматриваются в десятидневный срок (ч. 2 ст. 284);</w:t>
      </w:r>
    </w:p>
    <w:p w:rsidR="00786C5B" w:rsidRPr="008C2B3A" w:rsidRDefault="00786C5B" w:rsidP="00371FAC">
      <w:pPr>
        <w:tabs>
          <w:tab w:val="left" w:pos="591"/>
        </w:tabs>
        <w:ind w:firstLine="362"/>
        <w:jc w:val="both"/>
        <w:rPr>
          <w:rFonts w:ascii="Times New Roman" w:hAnsi="Times New Roman" w:cs="Times New Roman"/>
          <w:sz w:val="20"/>
          <w:szCs w:val="20"/>
        </w:rPr>
      </w:pPr>
      <w:r w:rsidRPr="008C2B3A">
        <w:rPr>
          <w:rFonts w:ascii="Times New Roman" w:hAnsi="Times New Roman" w:cs="Times New Roman"/>
          <w:sz w:val="20"/>
          <w:szCs w:val="20"/>
        </w:rPr>
        <w:t>4)дела по обращению прокурора о признании нормативного правового акта незаконным рассматриваются судом в десятидневный срок (ч. 1 ст. 287);</w:t>
      </w:r>
    </w:p>
    <w:p w:rsidR="00786C5B" w:rsidRPr="008C2B3A" w:rsidRDefault="00786C5B" w:rsidP="00371FAC">
      <w:pPr>
        <w:tabs>
          <w:tab w:val="left" w:pos="591"/>
        </w:tabs>
        <w:ind w:firstLine="362"/>
        <w:jc w:val="both"/>
        <w:rPr>
          <w:rFonts w:ascii="Times New Roman" w:hAnsi="Times New Roman" w:cs="Times New Roman"/>
          <w:sz w:val="20"/>
          <w:szCs w:val="20"/>
        </w:rPr>
      </w:pPr>
      <w:r w:rsidRPr="008C2B3A">
        <w:rPr>
          <w:rFonts w:ascii="Times New Roman" w:hAnsi="Times New Roman" w:cs="Times New Roman"/>
          <w:sz w:val="20"/>
          <w:szCs w:val="20"/>
        </w:rPr>
        <w:t>5)дела о принудительной госпитализации гражданина в психиатрический стационар в течение пяти дней с момента возбуждения дела (ч. 1 ст. 311).</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Как видно из приведенного перечня, сокращенные сроки закон предусматривает для разрешения дел особого искового производства и особого производства.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Более продолжительные сроки рассмотрения отдельных категорий гражданских дел, установленные законом, связаны со специфичностью предмета судебной деятельности. Так, закон устанавливает в отношении порядка рассмотрения некоторых категорий дел следующие особенности:</w:t>
      </w:r>
    </w:p>
    <w:p w:rsidR="00786C5B" w:rsidRPr="008C2B3A" w:rsidRDefault="00786C5B" w:rsidP="00371FAC">
      <w:pPr>
        <w:tabs>
          <w:tab w:val="left" w:pos="665"/>
        </w:tabs>
        <w:ind w:firstLine="362"/>
        <w:jc w:val="both"/>
        <w:rPr>
          <w:rFonts w:ascii="Times New Roman" w:hAnsi="Times New Roman" w:cs="Times New Roman"/>
          <w:sz w:val="20"/>
          <w:szCs w:val="20"/>
        </w:rPr>
      </w:pPr>
      <w:r w:rsidRPr="008C2B3A">
        <w:rPr>
          <w:rFonts w:ascii="Times New Roman" w:hAnsi="Times New Roman" w:cs="Times New Roman"/>
          <w:sz w:val="20"/>
          <w:szCs w:val="20"/>
        </w:rPr>
        <w:t>1)по делам о признании гражданина безвестно отсутствующим или объявлении гражданина умершим требуется в порядке подготовки их к судебному разбирательству вынесение определения о производстве за счет заявителя публикации в местной газете о возбуждении дела. В публикации должно, в частности, содержаться предложение лицам, имеющим сведения о месте пребывания гражданина, сообщить об этом суду в трехмесячный срок со дня публикации. Следовательно, дела эти могут назначаться к разбирательству только по истечении указанного срока (ч. 2 ст. 298 ГПК);</w:t>
      </w:r>
    </w:p>
    <w:p w:rsidR="00786C5B" w:rsidRPr="008C2B3A" w:rsidRDefault="00786C5B" w:rsidP="00371FAC">
      <w:pPr>
        <w:tabs>
          <w:tab w:val="left" w:pos="641"/>
        </w:tabs>
        <w:ind w:firstLine="362"/>
        <w:jc w:val="both"/>
        <w:rPr>
          <w:rFonts w:ascii="Times New Roman" w:hAnsi="Times New Roman" w:cs="Times New Roman"/>
          <w:sz w:val="20"/>
          <w:szCs w:val="20"/>
        </w:rPr>
      </w:pPr>
      <w:r w:rsidRPr="008C2B3A">
        <w:rPr>
          <w:rFonts w:ascii="Times New Roman" w:hAnsi="Times New Roman" w:cs="Times New Roman"/>
          <w:sz w:val="20"/>
          <w:szCs w:val="20"/>
        </w:rPr>
        <w:t>2)по делам о восстановлении прав по утраченным ценным бумагам на предъявителя и ордерным ценным бумагам (вызывное производство) требуется соблюдение таких же правил. Трехмесячный срок со дня публикации предоставляется держателю документа, об утрате которого заявлено, для подачи заявления о своих правах на этот документ (ч. 2 и 3 ст. 326 ГПК);</w:t>
      </w:r>
    </w:p>
    <w:p w:rsidR="00786C5B" w:rsidRPr="008C2B3A" w:rsidRDefault="00786C5B" w:rsidP="00371FAC">
      <w:pPr>
        <w:tabs>
          <w:tab w:val="left" w:pos="631"/>
        </w:tabs>
        <w:ind w:firstLine="362"/>
        <w:jc w:val="both"/>
        <w:rPr>
          <w:rFonts w:ascii="Times New Roman" w:hAnsi="Times New Roman" w:cs="Times New Roman"/>
          <w:sz w:val="20"/>
          <w:szCs w:val="20"/>
        </w:rPr>
      </w:pPr>
      <w:r w:rsidRPr="008C2B3A">
        <w:rPr>
          <w:rFonts w:ascii="Times New Roman" w:hAnsi="Times New Roman" w:cs="Times New Roman"/>
          <w:sz w:val="20"/>
          <w:szCs w:val="20"/>
        </w:rPr>
        <w:t>3)по делам о расторжении брака, при отсутствии согласия одного из супругов на расторжение брака, суд вправе принять меры к примирению супругов и отложить разбирательство дела, назначив супругам срок для примирения в пределах трех месяцев (п. 2 ст. 19 ЗоБС). Особенностью по делам данной категории является также то, что расторжение брака в судебном порядке производится не ранее истечения месяца со дня подачи супругами заявления о расторжении брака. Только в исключительных случаях дело может быть рассмотрено судом в срок, менее одного месяца (п. 2 и 3 ст. 20 ЗоБС).</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Таким образом, гражданские дела должны быть разрешены судом первой инстанции в течение достаточно кратких процессуальных сроков, что позволяет определить гражданский процесс РК как процесс ускоренный.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Представляется, что установленные законом сроки рассмотрения и разрешения гражданских дел необходимо пересмотреть в сторону их увеличения. При этом для определения оптимальных сроков следует учитывать, к примеру, следующие обстоятельства:</w:t>
      </w:r>
    </w:p>
    <w:p w:rsidR="00786C5B" w:rsidRPr="008C2B3A" w:rsidRDefault="00786C5B" w:rsidP="00371FAC">
      <w:pPr>
        <w:tabs>
          <w:tab w:val="left" w:pos="559"/>
        </w:tabs>
        <w:ind w:firstLine="362"/>
        <w:jc w:val="both"/>
        <w:rPr>
          <w:rFonts w:ascii="Times New Roman" w:hAnsi="Times New Roman" w:cs="Times New Roman"/>
          <w:sz w:val="20"/>
          <w:szCs w:val="20"/>
        </w:rPr>
      </w:pPr>
      <w:r w:rsidRPr="008C2B3A">
        <w:rPr>
          <w:rFonts w:ascii="Times New Roman" w:hAnsi="Times New Roman" w:cs="Times New Roman"/>
          <w:sz w:val="20"/>
          <w:szCs w:val="20"/>
        </w:rPr>
        <w:t>-достаточность сроков для подготовки к судебному разбирательству (рассмотрению);</w:t>
      </w:r>
    </w:p>
    <w:p w:rsidR="00786C5B" w:rsidRPr="008C2B3A" w:rsidRDefault="00786C5B" w:rsidP="00371FAC">
      <w:pPr>
        <w:tabs>
          <w:tab w:val="left" w:pos="583"/>
        </w:tabs>
        <w:ind w:firstLine="362"/>
        <w:jc w:val="both"/>
        <w:rPr>
          <w:rFonts w:ascii="Times New Roman" w:hAnsi="Times New Roman" w:cs="Times New Roman"/>
          <w:sz w:val="20"/>
          <w:szCs w:val="20"/>
        </w:rPr>
      </w:pPr>
      <w:r w:rsidRPr="008C2B3A">
        <w:rPr>
          <w:rFonts w:ascii="Times New Roman" w:hAnsi="Times New Roman" w:cs="Times New Roman"/>
          <w:sz w:val="20"/>
          <w:szCs w:val="20"/>
        </w:rPr>
        <w:t>-сложность отдельных категорий гражданских дел;</w:t>
      </w:r>
    </w:p>
    <w:p w:rsidR="00786C5B" w:rsidRPr="008C2B3A" w:rsidRDefault="00786C5B" w:rsidP="00371FAC">
      <w:pPr>
        <w:tabs>
          <w:tab w:val="left" w:pos="607"/>
        </w:tabs>
        <w:ind w:firstLine="362"/>
        <w:jc w:val="both"/>
        <w:rPr>
          <w:rFonts w:ascii="Times New Roman" w:hAnsi="Times New Roman" w:cs="Times New Roman"/>
          <w:sz w:val="20"/>
          <w:szCs w:val="20"/>
        </w:rPr>
      </w:pPr>
      <w:r w:rsidRPr="008C2B3A">
        <w:rPr>
          <w:rFonts w:ascii="Times New Roman" w:hAnsi="Times New Roman" w:cs="Times New Roman"/>
          <w:sz w:val="20"/>
          <w:szCs w:val="20"/>
        </w:rPr>
        <w:t>-объем и характер подлежащих выяснению обстоятельств по конкретному делу;</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место нахождения (жительства) сторон в удаленных друг от друга (суда) административно-территориальных единицах и др.</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Конечно, предложение увеличить сроки ни в коей мере не означает, что процесс должен быть чрезмерно длительным. Затяжные процессы по гражданским делам, характерные для ряда государств, не могут служить в качестве положительных примеров (Д. Д. Мидор, В.К. Пучинский).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Сроки рассмотрения заявления о вынесении судебного приказа. В соответствии с главой 13 ГПК судья единолично выносит судебный приказ по заявлению взыскателя о взыскании денежных сумм или истребовании имущества от должника по бесспорным требованиям без вызова должника и взыскателя для заслушивания их объяснений и без судебного разбирательства. Судебный приказ по существу заявленного требования выносится судьей в течение трех дней со дня поступления заявления в суд (ст. 145). Требования, которые могут быть рассмотрены в приказном (упрощенном) производстве, предусмотрены статьей 140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Сроки подготовки и рассмотрения дел в суде апелляционной инстанции. В части 1 статьи 348 ГПК предусматривается, что судья апелляционной инстанции после получения апелляционной жалобы или протеста в десятидневный срок производит необходимые подготовительные действия, предусмотренные статьей 170 ГПК, и назначает дело к рассмотрению. Этот срок исчисляется со дня (после) получения судьей апелляционной инстанции апелляционной жалобы или протеста. В течение этого срока подготовка дела должна быть завершена, и судья апелляционной инстанции обязан вынести определение о назначении дела к судебному разбирательству.</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соответствии со статьей 349 ГПК суд апелляционной инстанции рассматривает дело в двадцатидневный срок, исчисляемый после назначения дела к разбирательству. Установление процессуальным законом единого для всех гражданских дел срока их рассмотрения и разрешения в суде апелляционной инстанции обусловлено, на наш взгляд, следующим обстоятельством. В апелляционном порядке могут быть обжалованы (опротестованы) лишь решения районных и приравненных к ним судов, вынесенные при рассмотрении имущественных споров, сторонами в которых являются юридические лица, граждане, осуществляющие предпринимательскую деятельность без образования юридического лица, при цене иска, не превышающей пяти тысяч месячных расчетных показателей. Реше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ния по другим делам апелляционному обжалованию (опротестованию) не подлежат. Поэтому закон устанавливает единый срок подготовки и рассмотрения гражданских дел, сходных по своей материально-правовой природе.</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Сроки рассмотрения дел в суде кассационной инстанции. 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соответствии со статьей 372 ГПК суд кассационной инстанции должен рассмотреть дело по кассационной жалобе (протесту) не позднее одного месяца со дня его поступления. Это означает, что в течение месячного срока, исчисляемого со дня поступления кассационной жалобы (протеста), суд кассационной инстанции должен рассмотреть ее (его) и вынести решение.</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Сроки рассмотрения дел в суде надзорной инстанции.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предусматривает срок рассмотрения дела в надзорной инстанции на основании заключения о пересмотре судебного акта, принятого по предварительному рассмотрению надзорной жалобы. «Дата рассмотрения дела определяется не позднее чем за четырнадцать дней до его начала и не позднее тридцати дней с момента поступления заключения» (ч. 2 ст. 395 ГПК). Из содержания данной нормы вытекает, что суд надзорной инстанции обязан рассмотреть дело в течение месячного срока со дня поступления заключения о пересмотре судебного акта, вступившего в законную силу. Но время рассмотрения дела в судебном заседании суд надзорной инстанции обязан определить (назначить) не менее чем за четырнадцать дней до начала его рассмотрения. Указанное правило обусловлено тем, что закон возлагает обязанность по заблаговременному извещению лиц, участвующих в деле, а также иных лиц, в отношении которых вынесено обжалуемое судебное решение о времени и месте рассмотрения дела в порядке надзора.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Рассмотрение дел в суде надзорной инстанции осуществляется не только на основании заключения о пересмотре судебного акта по результатам предварительного рассмотрения надзорной жалобы, но и на основании протеста прокурора. Круг лиц, имеющих право опротестовывать в надзорном порядке судебные акты, вступившие в законную силу, предусмотрен в части 2 статьи 385 ГПК. Однако закон не содержит указания о сроках рассмотрения дел в суде надзорной инстанции по их протестам. Думается, что в этом случае возможно применение аналогии процессуального закона и срок должен определяться по указанным выше правилам.</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Рекомендуемая литература:</w:t>
      </w:r>
    </w:p>
    <w:p w:rsidR="00786C5B" w:rsidRPr="008C2B3A" w:rsidRDefault="00786C5B" w:rsidP="00371FAC">
      <w:pPr>
        <w:tabs>
          <w:tab w:val="left" w:pos="716"/>
        </w:tabs>
        <w:ind w:firstLine="362"/>
        <w:jc w:val="both"/>
        <w:rPr>
          <w:rFonts w:ascii="Times New Roman" w:hAnsi="Times New Roman" w:cs="Times New Roman"/>
          <w:sz w:val="20"/>
          <w:szCs w:val="20"/>
        </w:rPr>
      </w:pPr>
      <w:r w:rsidRPr="008C2B3A">
        <w:rPr>
          <w:rFonts w:ascii="Times New Roman" w:hAnsi="Times New Roman" w:cs="Times New Roman"/>
          <w:sz w:val="20"/>
          <w:szCs w:val="20"/>
        </w:rPr>
        <w:t>1.Бужинскас Г.П. Процессуальные сроки в советском гражданском судопроизводстве: Автореф. дис</w:t>
      </w:r>
      <w:r w:rsidR="00FC022E" w:rsidRPr="008C2B3A">
        <w:rPr>
          <w:rFonts w:ascii="Times New Roman" w:hAnsi="Times New Roman" w:cs="Times New Roman"/>
          <w:sz w:val="20"/>
          <w:szCs w:val="20"/>
        </w:rPr>
        <w:t>.</w:t>
      </w:r>
      <w:r w:rsidRPr="008C2B3A">
        <w:rPr>
          <w:rFonts w:ascii="Times New Roman" w:hAnsi="Times New Roman" w:cs="Times New Roman"/>
          <w:sz w:val="20"/>
          <w:szCs w:val="20"/>
        </w:rPr>
        <w:t>. к. ю. н. - М., 1987.</w:t>
      </w:r>
    </w:p>
    <w:p w:rsidR="00786C5B" w:rsidRPr="008C2B3A" w:rsidRDefault="00786C5B" w:rsidP="00371FAC">
      <w:pPr>
        <w:tabs>
          <w:tab w:val="left" w:pos="716"/>
        </w:tabs>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2.Голошвили Г.А. Своевременное рассмотрение гражданских дел в суде и процессуальные средства его обеспечения: Автореф. дис. </w:t>
      </w:r>
      <w:r w:rsidR="00FC022E" w:rsidRPr="008C2B3A">
        <w:rPr>
          <w:rFonts w:ascii="Times New Roman" w:hAnsi="Times New Roman" w:cs="Times New Roman"/>
          <w:sz w:val="20"/>
          <w:szCs w:val="20"/>
        </w:rPr>
        <w:t>.</w:t>
      </w:r>
      <w:r w:rsidRPr="008C2B3A">
        <w:rPr>
          <w:rFonts w:ascii="Times New Roman" w:hAnsi="Times New Roman" w:cs="Times New Roman"/>
          <w:sz w:val="20"/>
          <w:szCs w:val="20"/>
        </w:rPr>
        <w:t xml:space="preserve"> к. ю. н. - Тбилиси, 1988.</w:t>
      </w:r>
    </w:p>
    <w:p w:rsidR="00786C5B" w:rsidRPr="008C2B3A" w:rsidRDefault="00786C5B" w:rsidP="00371FAC">
      <w:pPr>
        <w:tabs>
          <w:tab w:val="left" w:pos="716"/>
        </w:tabs>
        <w:ind w:firstLine="362"/>
        <w:jc w:val="both"/>
        <w:rPr>
          <w:rFonts w:ascii="Times New Roman" w:hAnsi="Times New Roman" w:cs="Times New Roman"/>
          <w:sz w:val="20"/>
          <w:szCs w:val="20"/>
        </w:rPr>
      </w:pPr>
      <w:r w:rsidRPr="008C2B3A">
        <w:rPr>
          <w:rFonts w:ascii="Times New Roman" w:hAnsi="Times New Roman" w:cs="Times New Roman"/>
          <w:sz w:val="20"/>
          <w:szCs w:val="20"/>
        </w:rPr>
        <w:t>3.О сроках рассмотрения дел</w:t>
      </w:r>
      <w:r w:rsidR="00FC022E" w:rsidRPr="008C2B3A">
        <w:rPr>
          <w:rFonts w:ascii="Times New Roman" w:hAnsi="Times New Roman" w:cs="Times New Roman"/>
          <w:sz w:val="20"/>
          <w:szCs w:val="20"/>
        </w:rPr>
        <w:t>.</w:t>
      </w:r>
      <w:r w:rsidRPr="008C2B3A">
        <w:rPr>
          <w:rFonts w:ascii="Times New Roman" w:hAnsi="Times New Roman" w:cs="Times New Roman"/>
          <w:sz w:val="20"/>
          <w:szCs w:val="20"/>
        </w:rPr>
        <w:t xml:space="preserve"> и не только о них // Сов. юстиция.-1990.-№ 19.-С. 2-4.</w:t>
      </w:r>
    </w:p>
    <w:p w:rsidR="00786C5B" w:rsidRPr="008C2B3A" w:rsidRDefault="00786C5B" w:rsidP="00371FAC">
      <w:pPr>
        <w:tabs>
          <w:tab w:val="left" w:pos="716"/>
        </w:tabs>
        <w:ind w:firstLine="362"/>
        <w:jc w:val="both"/>
        <w:rPr>
          <w:rFonts w:ascii="Times New Roman" w:hAnsi="Times New Roman" w:cs="Times New Roman"/>
          <w:sz w:val="20"/>
          <w:szCs w:val="20"/>
        </w:rPr>
      </w:pPr>
      <w:r w:rsidRPr="008C2B3A">
        <w:rPr>
          <w:rFonts w:ascii="Times New Roman" w:hAnsi="Times New Roman" w:cs="Times New Roman"/>
          <w:sz w:val="20"/>
          <w:szCs w:val="20"/>
        </w:rPr>
        <w:t>4.Шестериков В. Об оперативности судопроизводства // Сов. юстиция. - 1987. № 12. - С. 27-28.</w:t>
      </w:r>
    </w:p>
    <w:p w:rsidR="00786C5B" w:rsidRPr="008C2B3A" w:rsidRDefault="00786C5B" w:rsidP="00371FAC">
      <w:pPr>
        <w:tabs>
          <w:tab w:val="left" w:pos="730"/>
        </w:tabs>
        <w:ind w:firstLine="362"/>
        <w:jc w:val="both"/>
        <w:rPr>
          <w:rFonts w:ascii="Times New Roman" w:hAnsi="Times New Roman" w:cs="Times New Roman"/>
          <w:sz w:val="20"/>
          <w:szCs w:val="20"/>
        </w:rPr>
      </w:pPr>
      <w:r w:rsidRPr="008C2B3A">
        <w:rPr>
          <w:rFonts w:ascii="Times New Roman" w:hAnsi="Times New Roman" w:cs="Times New Roman"/>
          <w:sz w:val="20"/>
          <w:szCs w:val="20"/>
        </w:rPr>
        <w:t>5.Симшин В., Громов Н., Черкасов А. Срок обращения в суд должен быть одинаковым // Соц. законность. - 1989. - № 12. - С. 54.</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Контрольные вопросы:</w:t>
      </w:r>
    </w:p>
    <w:p w:rsidR="00786C5B" w:rsidRPr="008C2B3A" w:rsidRDefault="00786C5B" w:rsidP="00371FAC">
      <w:pPr>
        <w:tabs>
          <w:tab w:val="left" w:pos="547"/>
        </w:tabs>
        <w:ind w:firstLine="362"/>
        <w:jc w:val="both"/>
        <w:rPr>
          <w:rFonts w:ascii="Times New Roman" w:hAnsi="Times New Roman" w:cs="Times New Roman"/>
          <w:sz w:val="20"/>
          <w:szCs w:val="20"/>
        </w:rPr>
      </w:pPr>
      <w:r w:rsidRPr="008C2B3A">
        <w:rPr>
          <w:rFonts w:ascii="Times New Roman" w:hAnsi="Times New Roman" w:cs="Times New Roman"/>
          <w:sz w:val="20"/>
          <w:szCs w:val="20"/>
        </w:rPr>
        <w:t>1.Понятие процессуальных сроков и их значение.</w:t>
      </w:r>
    </w:p>
    <w:p w:rsidR="00786C5B" w:rsidRPr="008C2B3A" w:rsidRDefault="00786C5B" w:rsidP="00371FAC">
      <w:pPr>
        <w:tabs>
          <w:tab w:val="left" w:pos="581"/>
        </w:tabs>
        <w:ind w:firstLine="362"/>
        <w:jc w:val="both"/>
        <w:rPr>
          <w:rFonts w:ascii="Times New Roman" w:hAnsi="Times New Roman" w:cs="Times New Roman"/>
          <w:sz w:val="20"/>
          <w:szCs w:val="20"/>
        </w:rPr>
      </w:pPr>
      <w:r w:rsidRPr="008C2B3A">
        <w:rPr>
          <w:rFonts w:ascii="Times New Roman" w:hAnsi="Times New Roman" w:cs="Times New Roman"/>
          <w:sz w:val="20"/>
          <w:szCs w:val="20"/>
        </w:rPr>
        <w:t>2.Виды процессуальных сроков.</w:t>
      </w:r>
    </w:p>
    <w:p w:rsidR="00786C5B" w:rsidRPr="008C2B3A" w:rsidRDefault="00786C5B" w:rsidP="00371FAC">
      <w:pPr>
        <w:tabs>
          <w:tab w:val="left" w:pos="571"/>
        </w:tabs>
        <w:ind w:firstLine="362"/>
        <w:jc w:val="both"/>
        <w:rPr>
          <w:rFonts w:ascii="Times New Roman" w:hAnsi="Times New Roman" w:cs="Times New Roman"/>
          <w:sz w:val="20"/>
          <w:szCs w:val="20"/>
        </w:rPr>
      </w:pPr>
      <w:r w:rsidRPr="008C2B3A">
        <w:rPr>
          <w:rFonts w:ascii="Times New Roman" w:hAnsi="Times New Roman" w:cs="Times New Roman"/>
          <w:sz w:val="20"/>
          <w:szCs w:val="20"/>
        </w:rPr>
        <w:t>3.Последствия пропуска процессуальных сроков.</w:t>
      </w:r>
    </w:p>
    <w:p w:rsidR="00786C5B" w:rsidRPr="008C2B3A" w:rsidRDefault="00786C5B" w:rsidP="00371FAC">
      <w:pPr>
        <w:tabs>
          <w:tab w:val="left" w:pos="576"/>
        </w:tabs>
        <w:ind w:firstLine="362"/>
        <w:jc w:val="both"/>
        <w:rPr>
          <w:rFonts w:ascii="Times New Roman" w:hAnsi="Times New Roman" w:cs="Times New Roman"/>
          <w:sz w:val="20"/>
          <w:szCs w:val="20"/>
        </w:rPr>
      </w:pPr>
      <w:r w:rsidRPr="008C2B3A">
        <w:rPr>
          <w:rFonts w:ascii="Times New Roman" w:hAnsi="Times New Roman" w:cs="Times New Roman"/>
          <w:sz w:val="20"/>
          <w:szCs w:val="20"/>
        </w:rPr>
        <w:t>4.Исчисление процессуальных сроков и их окончание.</w:t>
      </w:r>
    </w:p>
    <w:p w:rsidR="00786C5B" w:rsidRPr="008C2B3A" w:rsidRDefault="00786C5B" w:rsidP="00371FAC">
      <w:pPr>
        <w:tabs>
          <w:tab w:val="left" w:pos="571"/>
        </w:tabs>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5.Приостановление и перерыв процессуальных сроков.</w:t>
      </w:r>
    </w:p>
    <w:p w:rsidR="00786C5B" w:rsidRPr="008C2B3A" w:rsidRDefault="00786C5B" w:rsidP="00371FAC">
      <w:pPr>
        <w:tabs>
          <w:tab w:val="left" w:pos="571"/>
        </w:tabs>
        <w:ind w:firstLine="362"/>
        <w:jc w:val="both"/>
        <w:rPr>
          <w:rFonts w:ascii="Times New Roman" w:hAnsi="Times New Roman" w:cs="Times New Roman"/>
          <w:sz w:val="20"/>
          <w:szCs w:val="20"/>
        </w:rPr>
      </w:pPr>
      <w:r w:rsidRPr="008C2B3A">
        <w:rPr>
          <w:rFonts w:ascii="Times New Roman" w:hAnsi="Times New Roman" w:cs="Times New Roman"/>
          <w:sz w:val="20"/>
          <w:szCs w:val="20"/>
        </w:rPr>
        <w:t>6.Продление процессуального срока.</w:t>
      </w:r>
    </w:p>
    <w:p w:rsidR="00786C5B" w:rsidRPr="008C2B3A" w:rsidRDefault="00786C5B" w:rsidP="00371FAC">
      <w:pPr>
        <w:tabs>
          <w:tab w:val="left" w:pos="566"/>
        </w:tabs>
        <w:ind w:firstLine="362"/>
        <w:jc w:val="both"/>
        <w:rPr>
          <w:rFonts w:ascii="Times New Roman" w:hAnsi="Times New Roman" w:cs="Times New Roman"/>
          <w:sz w:val="20"/>
          <w:szCs w:val="20"/>
        </w:rPr>
      </w:pPr>
      <w:r w:rsidRPr="008C2B3A">
        <w:rPr>
          <w:rFonts w:ascii="Times New Roman" w:hAnsi="Times New Roman" w:cs="Times New Roman"/>
          <w:sz w:val="20"/>
          <w:szCs w:val="20"/>
        </w:rPr>
        <w:t>7.Восстановление пропущенного процессуального срока.</w:t>
      </w:r>
    </w:p>
    <w:p w:rsidR="00786C5B" w:rsidRPr="008C2B3A" w:rsidRDefault="00786C5B" w:rsidP="00371FAC">
      <w:pPr>
        <w:tabs>
          <w:tab w:val="left" w:pos="566"/>
        </w:tabs>
        <w:ind w:firstLine="362"/>
        <w:jc w:val="both"/>
        <w:rPr>
          <w:rFonts w:ascii="Times New Roman" w:hAnsi="Times New Roman" w:cs="Times New Roman"/>
          <w:sz w:val="20"/>
          <w:szCs w:val="20"/>
        </w:rPr>
      </w:pPr>
      <w:r w:rsidRPr="008C2B3A">
        <w:rPr>
          <w:rFonts w:ascii="Times New Roman" w:hAnsi="Times New Roman" w:cs="Times New Roman"/>
          <w:sz w:val="20"/>
          <w:szCs w:val="20"/>
        </w:rPr>
        <w:t>8.Сроки подготовки и рассмотрения дел в суде первой инстанции.</w:t>
      </w:r>
    </w:p>
    <w:p w:rsidR="00786C5B" w:rsidRPr="008C2B3A" w:rsidRDefault="00786C5B" w:rsidP="00371FAC">
      <w:pPr>
        <w:tabs>
          <w:tab w:val="left" w:pos="606"/>
        </w:tabs>
        <w:ind w:firstLine="362"/>
        <w:jc w:val="both"/>
        <w:rPr>
          <w:rFonts w:ascii="Times New Roman" w:hAnsi="Times New Roman" w:cs="Times New Roman"/>
          <w:sz w:val="20"/>
          <w:szCs w:val="20"/>
        </w:rPr>
      </w:pPr>
      <w:r w:rsidRPr="008C2B3A">
        <w:rPr>
          <w:rFonts w:ascii="Times New Roman" w:hAnsi="Times New Roman" w:cs="Times New Roman"/>
          <w:sz w:val="20"/>
          <w:szCs w:val="20"/>
        </w:rPr>
        <w:t>9.Сроки подготовки и рассмотрения дел в суде апелляционной инстанции.</w:t>
      </w:r>
    </w:p>
    <w:p w:rsidR="00786C5B" w:rsidRPr="008C2B3A" w:rsidRDefault="00786C5B" w:rsidP="00371FAC">
      <w:pPr>
        <w:tabs>
          <w:tab w:val="left" w:pos="682"/>
        </w:tabs>
        <w:ind w:firstLine="362"/>
        <w:jc w:val="both"/>
        <w:rPr>
          <w:rFonts w:ascii="Times New Roman" w:hAnsi="Times New Roman" w:cs="Times New Roman"/>
          <w:sz w:val="20"/>
          <w:szCs w:val="20"/>
        </w:rPr>
      </w:pPr>
      <w:r w:rsidRPr="008C2B3A">
        <w:rPr>
          <w:rFonts w:ascii="Times New Roman" w:hAnsi="Times New Roman" w:cs="Times New Roman"/>
          <w:sz w:val="20"/>
          <w:szCs w:val="20"/>
        </w:rPr>
        <w:t>10.Сроки рассмотрения дел в суде кассационной и надзорной инстанций.</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ТЕМА 10. СУДЕБНЫЕ РАСХОДЫ</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Вопрос 1. Понятие и состав судебных расходов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Судебные расходы - это затраты государства и лиц, участвующих в деле, возникающих в связи с рассмотрением гражданского дела и исполнением вынесенного по нему судебного акта.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Обязанность по уплате судебных расходов возлагается на заинтересованных в исходе дела лиц (сторон и третьих лиц, заявляющих самостоятельные требования на предмет спора, заявителей и заинтересованных лиц по делам особого производства). Эта обязанность предусматривается законом для возмещения затрат, которые несет государство на содержание судов, осуществляющих правосудие.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Кроме того, возложение на участвующих в деле лиц обязанности по несению судебных расходов преследует цель предотвратить обращения в суд с необоснованными требованиями и дисциплинировать участников процесса.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 стороны, недобросовестно заявившей заведомо неосновательный иск или спор против иска либо систематически противодействовавшей правильному и быстрому рассмотрению и разрешению дела, суд может взыскать в пользу другой стороны компенсацию за фактическую потерю времени. Размер компенсации определяется судом с учетом конкретных обстоятельств дела, исходя из действующих норм оплаты соответствующего труда в данной местности (ст. 112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Судебные расходы состоят из государственной пошлины и издержек, связанных с производством по делу (ст. 100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Вопрос о судебных расходах регулируется не только ГПК, но и рядом других нормативных правовых актов: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1) Законом Республики Казахстан от 31 декабря 1996 г. «О государственной пошлине» (с изменениями, внесенными в соответствии с Законами РК от 10 декабря 1998 г. № 308-1; от 29 ноября 1999 г. № 489-1);</w:t>
      </w:r>
    </w:p>
    <w:p w:rsidR="00786C5B" w:rsidRPr="008C2B3A" w:rsidRDefault="00786C5B" w:rsidP="00371FAC">
      <w:pPr>
        <w:tabs>
          <w:tab w:val="left" w:pos="621"/>
        </w:tabs>
        <w:ind w:firstLine="362"/>
        <w:jc w:val="both"/>
        <w:rPr>
          <w:rFonts w:ascii="Times New Roman" w:hAnsi="Times New Roman" w:cs="Times New Roman"/>
          <w:sz w:val="20"/>
          <w:szCs w:val="20"/>
        </w:rPr>
      </w:pPr>
      <w:r w:rsidRPr="008C2B3A">
        <w:rPr>
          <w:rFonts w:ascii="Times New Roman" w:hAnsi="Times New Roman" w:cs="Times New Roman"/>
          <w:sz w:val="20"/>
          <w:szCs w:val="20"/>
        </w:rPr>
        <w:t>2)постановлением № 152 Кабинета Министров РК от 25 февраля 1992 г. «Об утверждении Инструкции о порядке и размерах возмещения расходов и выплаты вознаграждения лицам в связи с их вызовом в органы дознания, предварительного следствия, прокуратуры или в суд» (с изменениями, внесенными в соответствии с постановлением № 1209 Правительства РК от 30 ноября 1998 г.);</w:t>
      </w:r>
    </w:p>
    <w:p w:rsidR="00786C5B" w:rsidRPr="008C2B3A" w:rsidRDefault="00786C5B" w:rsidP="00371FAC">
      <w:pPr>
        <w:tabs>
          <w:tab w:val="left" w:pos="606"/>
        </w:tabs>
        <w:ind w:firstLine="362"/>
        <w:jc w:val="both"/>
        <w:rPr>
          <w:rFonts w:ascii="Times New Roman" w:hAnsi="Times New Roman" w:cs="Times New Roman"/>
          <w:sz w:val="20"/>
          <w:szCs w:val="20"/>
        </w:rPr>
      </w:pPr>
      <w:r w:rsidRPr="008C2B3A">
        <w:rPr>
          <w:rFonts w:ascii="Times New Roman" w:hAnsi="Times New Roman" w:cs="Times New Roman"/>
          <w:sz w:val="20"/>
          <w:szCs w:val="20"/>
        </w:rPr>
        <w:t>3)постановлением № 1247 Правительства РК от 26 августа 1999 г. «О Правилах оплаты юридической помощи, оказываемой адвокатами, и возмещения расходов, связанных с защитой и представительством, за счет средств республиканского бюджета»;</w:t>
      </w:r>
    </w:p>
    <w:p w:rsidR="00786C5B" w:rsidRPr="008C2B3A" w:rsidRDefault="00786C5B" w:rsidP="00371FAC">
      <w:pPr>
        <w:tabs>
          <w:tab w:val="left" w:pos="611"/>
        </w:tabs>
        <w:ind w:firstLine="362"/>
        <w:jc w:val="both"/>
        <w:rPr>
          <w:rFonts w:ascii="Times New Roman" w:hAnsi="Times New Roman" w:cs="Times New Roman"/>
          <w:sz w:val="20"/>
          <w:szCs w:val="20"/>
        </w:rPr>
      </w:pPr>
      <w:r w:rsidRPr="008C2B3A">
        <w:rPr>
          <w:rFonts w:ascii="Times New Roman" w:hAnsi="Times New Roman" w:cs="Times New Roman"/>
          <w:sz w:val="20"/>
          <w:szCs w:val="20"/>
        </w:rPr>
        <w:t>4)Инструкцией № 44 «О порядке исчисления и уплаты государственной пошлины», утвержденной приказом Налогового комитета Республики Казахстан от 4 марта 1997 г.</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Верховный суд республики в постановлении № 8 от 24 декабря 1990 г. «О практике применения судами законодательства о взыскании судебных расходов по гражданским и судебных издержек по уголовным делам» указал на ряд недостатков в деятельности судов по решению вопросов о судебных расходах по гражданским делам. Так, в постановлении констатируется, что изучение практики применения законодательства о взыскании судебных расходов показало, что суды республики этому вопросу не уделяют должного внимания. В результате этого значительные расходы, понесенные судом при производстве по гражданским делам, остаются не возмещенными. Отдельные суды вопреки действующему законодательству при приеме исковых заявлений и кассационных жалоб не взыскивают государственную пошлину либо неверно определяют ее размер, не принимают мер к предварительному внесению сторонами взносов, необходимых для выплаты свидетелям и экспертам или оплаты расходов по производству осмотра на месте, не взыскивают с ответчика в доход государства издержки, связанные с рассмотрением дела, и государственную пошлину, от уплаты которых истец был освобожден. Имеются факты необоснованного освобождения сторон от уплаты судебных расходов. Во многих решениях не приводятся мотивы уменьшения размера этих расходов. Областные суды при рассмотрении дел в кассационном и надзорном порядке не всегда проверяют правильность разрешения районными судами вопроса о судебных расходах и не требуют исправления допущенных ошибок в предусмотренном законом порядке.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Указанные недостатки в деятельности судов могут быть устранены только при точном и правильном применении законодательства о судебных расходах.</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Вопрос 2. Государственная пошлина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Государственная пошлина - один из видов судебных расходов. Понятие государственной пошлины, порядок ее уплаты, размер государственной пошлины, освобождение от уплаты государственной пошлины и ряд других вопросов определяются Законом о государственной пошлине.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Государственная пошлина - это обязательный платеж, установленный законом и взимаемый за совершение юридически значимых действий либо выдачу документов судом (ст. 1 Закона о государственной пошлине).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Плательщиками государственной пошлины являются физические и юридические лица, обращающиеся в суд или к судебному исполнителю по поводу совершения юридически значимых действий или выдачи документов.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Согласно пункту 1 статьи 3 Закона о государственной пошлине государственная пошлина взимается:</w:t>
      </w:r>
    </w:p>
    <w:p w:rsidR="00786C5B" w:rsidRPr="008C2B3A" w:rsidRDefault="00786C5B" w:rsidP="00371FAC">
      <w:pPr>
        <w:tabs>
          <w:tab w:val="left" w:pos="615"/>
        </w:tabs>
        <w:ind w:firstLine="362"/>
        <w:jc w:val="both"/>
        <w:rPr>
          <w:rFonts w:ascii="Times New Roman" w:hAnsi="Times New Roman" w:cs="Times New Roman"/>
          <w:sz w:val="20"/>
          <w:szCs w:val="20"/>
        </w:rPr>
      </w:pPr>
      <w:r w:rsidRPr="008C2B3A">
        <w:rPr>
          <w:rFonts w:ascii="Times New Roman" w:hAnsi="Times New Roman" w:cs="Times New Roman"/>
          <w:sz w:val="20"/>
          <w:szCs w:val="20"/>
        </w:rPr>
        <w:t>1)с подаваемых в суд исковых заявлений, заявлений (жалоб) по делам особого производства;</w:t>
      </w:r>
    </w:p>
    <w:p w:rsidR="00786C5B" w:rsidRPr="008C2B3A" w:rsidRDefault="00786C5B" w:rsidP="00371FAC">
      <w:pPr>
        <w:tabs>
          <w:tab w:val="left" w:pos="586"/>
        </w:tabs>
        <w:ind w:firstLine="362"/>
        <w:jc w:val="both"/>
        <w:rPr>
          <w:rFonts w:ascii="Times New Roman" w:hAnsi="Times New Roman" w:cs="Times New Roman"/>
          <w:sz w:val="20"/>
          <w:szCs w:val="20"/>
        </w:rPr>
      </w:pPr>
      <w:r w:rsidRPr="008C2B3A">
        <w:rPr>
          <w:rFonts w:ascii="Times New Roman" w:hAnsi="Times New Roman" w:cs="Times New Roman"/>
          <w:sz w:val="20"/>
          <w:szCs w:val="20"/>
        </w:rPr>
        <w:t>2)с подаваемых в суд кассационных жалоб;</w:t>
      </w:r>
    </w:p>
    <w:p w:rsidR="00786C5B" w:rsidRPr="008C2B3A" w:rsidRDefault="00786C5B" w:rsidP="00371FAC">
      <w:pPr>
        <w:tabs>
          <w:tab w:val="left" w:pos="581"/>
        </w:tabs>
        <w:ind w:firstLine="362"/>
        <w:jc w:val="both"/>
        <w:rPr>
          <w:rFonts w:ascii="Times New Roman" w:hAnsi="Times New Roman" w:cs="Times New Roman"/>
          <w:sz w:val="20"/>
          <w:szCs w:val="20"/>
        </w:rPr>
      </w:pPr>
      <w:r w:rsidRPr="008C2B3A">
        <w:rPr>
          <w:rFonts w:ascii="Times New Roman" w:hAnsi="Times New Roman" w:cs="Times New Roman"/>
          <w:sz w:val="20"/>
          <w:szCs w:val="20"/>
        </w:rPr>
        <w:t>3)за выдачу судом копий (дубликатов) документов.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соответствии с подпунктом 8 части 1 статьи 335 ГПК государственная пошлина взимается также с подаваемых в суд апелляционных жалоб.</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Указанные законодательные положения о ставках и порядке уплаты государственной пошлины детализированы в Инструкции № 44 «О порядке исчисления и уплаты государственной пошлины», утвержденной приказом Налогового комитета Республики Казахстан от 4 марта 1997 г. № 74.</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Со встречных исковых заявлений, а также с заявлений о вступлении в дело третьих лиц с самостоятельными исковыми требованиями государственная пошлина взимается на общих основаниях. При замене судом первоначального истца с его </w:t>
      </w:r>
      <w:r w:rsidRPr="008C2B3A">
        <w:rPr>
          <w:rFonts w:ascii="Times New Roman" w:hAnsi="Times New Roman" w:cs="Times New Roman"/>
          <w:sz w:val="20"/>
          <w:szCs w:val="20"/>
        </w:rPr>
        <w:lastRenderedPageBreak/>
        <w:t>согласия другим лицом это лицо должно уплатить государственную пошлину на общих основаниях. В случаях выбытия из дела первоначального истца и замены его правопреемником государственная пошлина взыскивается с правопреемника, если она не была уплачена первоначальным истцом.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случае выделения судьей одного или нескольких из соединенных исковых требований в отдельное производство государственная пошлина, уплаченная при предъявлении иска, не пересчитывается и не возвращается. По выделенному отдельно производству государственная пошлина вторично не уплачивается.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 повторно предъявленным искам, которые ранее были оставлены без рассмотрения, государственная пошлина уплачивается вновь на общих основаниях. При этом если в связи с оставлением исков без рассмотрения государственная пошлина подлежала возврату, но не была возвращена, к повторно предъявляемому иску может быть приложен первоначальный документ об уплате государственной пошлины, если не истек годичный срок со дня зачисления ее в бюджет.</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Взимается также государственная пошлина с исков об изменении размера и сроков платежей, предъявленных после вступления в законную силу решения, которым с ответчика присуждены периодические платежи.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 предъявлении иска совместно несколькими истцами к одному или нескольким ответчикам государственная пошлина исчисляется исходя из общей суммы иска и уплачивается истцами пропорционально доле заявленных ими требований.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Исходя из общей суммы иска государственная пошлина взимается также в следующих случаях: предъявления иска одним истцом к нескольким ответчикам; объединения судьей, принимающим исковые заявления, в одно производство нескольких однородных требований.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Различаются два вида государственной пошлины:</w:t>
      </w:r>
    </w:p>
    <w:p w:rsidR="00786C5B" w:rsidRPr="008C2B3A" w:rsidRDefault="00786C5B" w:rsidP="00371FAC">
      <w:pPr>
        <w:tabs>
          <w:tab w:val="left" w:pos="611"/>
        </w:tabs>
        <w:ind w:firstLine="362"/>
        <w:jc w:val="both"/>
        <w:rPr>
          <w:rFonts w:ascii="Times New Roman" w:hAnsi="Times New Roman" w:cs="Times New Roman"/>
          <w:sz w:val="20"/>
          <w:szCs w:val="20"/>
        </w:rPr>
      </w:pPr>
      <w:r w:rsidRPr="008C2B3A">
        <w:rPr>
          <w:rFonts w:ascii="Times New Roman" w:hAnsi="Times New Roman" w:cs="Times New Roman"/>
          <w:sz w:val="20"/>
          <w:szCs w:val="20"/>
        </w:rPr>
        <w:t>1)прямая государственная пошлина, когда ее размер устанавливается законом в фиксированных процентных ставках (например, с исковых заявлений о расторжении брака - 30 %). Фиксированные процентные ставки государственной пошлины исчисляются исходя из размера расчетного показателя, установленного в республике на день уплаты государственной пошлины (п. 2 ст. 3 Закона о государственной пошлине);</w:t>
      </w:r>
    </w:p>
    <w:p w:rsidR="00786C5B" w:rsidRPr="008C2B3A" w:rsidRDefault="00786C5B" w:rsidP="00371FAC">
      <w:pPr>
        <w:tabs>
          <w:tab w:val="left" w:pos="640"/>
        </w:tabs>
        <w:ind w:firstLine="362"/>
        <w:jc w:val="both"/>
        <w:rPr>
          <w:rFonts w:ascii="Times New Roman" w:hAnsi="Times New Roman" w:cs="Times New Roman"/>
          <w:sz w:val="20"/>
          <w:szCs w:val="20"/>
        </w:rPr>
      </w:pPr>
      <w:r w:rsidRPr="008C2B3A">
        <w:rPr>
          <w:rFonts w:ascii="Times New Roman" w:hAnsi="Times New Roman" w:cs="Times New Roman"/>
          <w:sz w:val="20"/>
          <w:szCs w:val="20"/>
        </w:rPr>
        <w:t>2)пропорциональная государственная пошлина, когда ее размер устанавливается законом в процентном соотношении к сумме иска. В этом случае размер государственной пошлины зависит от цены иска.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Цена иска в соответствии с частью 1 статьи 102 ГПК определяется:</w:t>
      </w:r>
    </w:p>
    <w:p w:rsidR="00786C5B" w:rsidRPr="008C2B3A" w:rsidRDefault="00786C5B" w:rsidP="00371FAC">
      <w:pPr>
        <w:tabs>
          <w:tab w:val="left" w:pos="597"/>
        </w:tabs>
        <w:ind w:firstLine="362"/>
        <w:jc w:val="both"/>
        <w:rPr>
          <w:rFonts w:ascii="Times New Roman" w:hAnsi="Times New Roman" w:cs="Times New Roman"/>
          <w:sz w:val="20"/>
          <w:szCs w:val="20"/>
        </w:rPr>
      </w:pPr>
      <w:r w:rsidRPr="008C2B3A">
        <w:rPr>
          <w:rFonts w:ascii="Times New Roman" w:hAnsi="Times New Roman" w:cs="Times New Roman"/>
          <w:sz w:val="20"/>
          <w:szCs w:val="20"/>
        </w:rPr>
        <w:t>1)в исках о взыскании денежных сумм - взыскиваемой суммой;</w:t>
      </w:r>
    </w:p>
    <w:p w:rsidR="00786C5B" w:rsidRPr="008C2B3A" w:rsidRDefault="00786C5B" w:rsidP="00371FAC">
      <w:pPr>
        <w:tabs>
          <w:tab w:val="left" w:pos="630"/>
        </w:tabs>
        <w:ind w:firstLine="362"/>
        <w:jc w:val="both"/>
        <w:rPr>
          <w:rFonts w:ascii="Times New Roman" w:hAnsi="Times New Roman" w:cs="Times New Roman"/>
          <w:sz w:val="20"/>
          <w:szCs w:val="20"/>
        </w:rPr>
      </w:pPr>
      <w:r w:rsidRPr="008C2B3A">
        <w:rPr>
          <w:rFonts w:ascii="Times New Roman" w:hAnsi="Times New Roman" w:cs="Times New Roman"/>
          <w:sz w:val="20"/>
          <w:szCs w:val="20"/>
        </w:rPr>
        <w:t>2)в исках об истребовании имущества - стоимостью отыскиваемого имущества, определяемой по рыночным ценам, сложившимся в месте нахождения имущества на момент истребования;</w:t>
      </w:r>
    </w:p>
    <w:p w:rsidR="00786C5B" w:rsidRPr="008C2B3A" w:rsidRDefault="00786C5B" w:rsidP="00371FAC">
      <w:pPr>
        <w:tabs>
          <w:tab w:val="left" w:pos="635"/>
        </w:tabs>
        <w:ind w:firstLine="362"/>
        <w:jc w:val="both"/>
        <w:rPr>
          <w:rFonts w:ascii="Times New Roman" w:hAnsi="Times New Roman" w:cs="Times New Roman"/>
          <w:sz w:val="20"/>
          <w:szCs w:val="20"/>
        </w:rPr>
      </w:pPr>
      <w:r w:rsidRPr="008C2B3A">
        <w:rPr>
          <w:rFonts w:ascii="Times New Roman" w:hAnsi="Times New Roman" w:cs="Times New Roman"/>
          <w:sz w:val="20"/>
          <w:szCs w:val="20"/>
        </w:rPr>
        <w:t>3)в исках о взыскании алиментов - совокупностью платежей за один год;</w:t>
      </w:r>
    </w:p>
    <w:p w:rsidR="00786C5B" w:rsidRPr="008C2B3A" w:rsidRDefault="00786C5B" w:rsidP="00371FAC">
      <w:pPr>
        <w:tabs>
          <w:tab w:val="left" w:pos="626"/>
        </w:tabs>
        <w:ind w:firstLine="362"/>
        <w:jc w:val="both"/>
        <w:rPr>
          <w:rFonts w:ascii="Times New Roman" w:hAnsi="Times New Roman" w:cs="Times New Roman"/>
          <w:sz w:val="20"/>
          <w:szCs w:val="20"/>
        </w:rPr>
      </w:pPr>
      <w:r w:rsidRPr="008C2B3A">
        <w:rPr>
          <w:rFonts w:ascii="Times New Roman" w:hAnsi="Times New Roman" w:cs="Times New Roman"/>
          <w:sz w:val="20"/>
          <w:szCs w:val="20"/>
        </w:rPr>
        <w:t>4)в исках о срочных платежах и выдачах - совокупностью всех платежей и выдач, но не более чем за три года;</w:t>
      </w:r>
    </w:p>
    <w:p w:rsidR="00786C5B" w:rsidRPr="008C2B3A" w:rsidRDefault="00786C5B" w:rsidP="00371FAC">
      <w:pPr>
        <w:tabs>
          <w:tab w:val="left" w:pos="630"/>
        </w:tabs>
        <w:ind w:firstLine="362"/>
        <w:jc w:val="both"/>
        <w:rPr>
          <w:rFonts w:ascii="Times New Roman" w:hAnsi="Times New Roman" w:cs="Times New Roman"/>
          <w:sz w:val="20"/>
          <w:szCs w:val="20"/>
        </w:rPr>
      </w:pPr>
      <w:r w:rsidRPr="008C2B3A">
        <w:rPr>
          <w:rFonts w:ascii="Times New Roman" w:hAnsi="Times New Roman" w:cs="Times New Roman"/>
          <w:sz w:val="20"/>
          <w:szCs w:val="20"/>
        </w:rPr>
        <w:t>5)в исках о бессрочных или пожизненных платежах и выдачах - совокупностью платежей и выдач за три года;</w:t>
      </w:r>
    </w:p>
    <w:p w:rsidR="00786C5B" w:rsidRPr="008C2B3A" w:rsidRDefault="00786C5B" w:rsidP="00371FAC">
      <w:pPr>
        <w:tabs>
          <w:tab w:val="left" w:pos="616"/>
        </w:tabs>
        <w:ind w:firstLine="362"/>
        <w:jc w:val="both"/>
        <w:rPr>
          <w:rFonts w:ascii="Times New Roman" w:hAnsi="Times New Roman" w:cs="Times New Roman"/>
          <w:sz w:val="20"/>
          <w:szCs w:val="20"/>
        </w:rPr>
      </w:pPr>
      <w:r w:rsidRPr="008C2B3A">
        <w:rPr>
          <w:rFonts w:ascii="Times New Roman" w:hAnsi="Times New Roman" w:cs="Times New Roman"/>
          <w:sz w:val="20"/>
          <w:szCs w:val="20"/>
        </w:rPr>
        <w:t>6)в исках об уменьшении или увеличении платежей или выдач - общей суммой, на уменьшение или увеличение которой претендует заявитель, но не более чем за один год;</w:t>
      </w:r>
    </w:p>
    <w:p w:rsidR="00786C5B" w:rsidRPr="008C2B3A" w:rsidRDefault="00786C5B" w:rsidP="00371FAC">
      <w:pPr>
        <w:tabs>
          <w:tab w:val="left" w:pos="621"/>
        </w:tabs>
        <w:ind w:firstLine="362"/>
        <w:jc w:val="both"/>
        <w:rPr>
          <w:rFonts w:ascii="Times New Roman" w:hAnsi="Times New Roman" w:cs="Times New Roman"/>
          <w:sz w:val="20"/>
          <w:szCs w:val="20"/>
        </w:rPr>
      </w:pPr>
      <w:r w:rsidRPr="008C2B3A">
        <w:rPr>
          <w:rFonts w:ascii="Times New Roman" w:hAnsi="Times New Roman" w:cs="Times New Roman"/>
          <w:sz w:val="20"/>
          <w:szCs w:val="20"/>
        </w:rPr>
        <w:t>7)в исках о прекращении платежей и выдач - совокупностью оставшихся платежей или выдач, но не более чем за один год;</w:t>
      </w:r>
    </w:p>
    <w:p w:rsidR="00786C5B" w:rsidRPr="008C2B3A" w:rsidRDefault="00786C5B" w:rsidP="00371FAC">
      <w:pPr>
        <w:tabs>
          <w:tab w:val="left" w:pos="645"/>
        </w:tabs>
        <w:ind w:firstLine="362"/>
        <w:jc w:val="both"/>
        <w:rPr>
          <w:rFonts w:ascii="Times New Roman" w:hAnsi="Times New Roman" w:cs="Times New Roman"/>
          <w:sz w:val="20"/>
          <w:szCs w:val="20"/>
        </w:rPr>
      </w:pPr>
      <w:r w:rsidRPr="008C2B3A">
        <w:rPr>
          <w:rFonts w:ascii="Times New Roman" w:hAnsi="Times New Roman" w:cs="Times New Roman"/>
          <w:sz w:val="20"/>
          <w:szCs w:val="20"/>
        </w:rPr>
        <w:t>8)в исках о досрочном расторжении договора имущественного найма (аренды) - совокупностью платежей за пользование имуществом за оставшийся срок действия договора (контракта), но не более чем за три года;</w:t>
      </w:r>
    </w:p>
    <w:p w:rsidR="00786C5B" w:rsidRPr="008C2B3A" w:rsidRDefault="00786C5B" w:rsidP="00371FAC">
      <w:pPr>
        <w:tabs>
          <w:tab w:val="left" w:pos="654"/>
        </w:tabs>
        <w:ind w:firstLine="362"/>
        <w:jc w:val="both"/>
        <w:rPr>
          <w:rFonts w:ascii="Times New Roman" w:hAnsi="Times New Roman" w:cs="Times New Roman"/>
          <w:sz w:val="20"/>
          <w:szCs w:val="20"/>
        </w:rPr>
      </w:pPr>
      <w:r w:rsidRPr="008C2B3A">
        <w:rPr>
          <w:rFonts w:ascii="Times New Roman" w:hAnsi="Times New Roman" w:cs="Times New Roman"/>
          <w:sz w:val="20"/>
          <w:szCs w:val="20"/>
        </w:rPr>
        <w:t>9)в исках о праве собственности на строения, принадлежащие гражданам и юридическим лицам, - стоимостью строения, определяемой по рыночным ценам в месте нахождения строения на день предъявления иска, но не ниже инвентаризационной оценки или, при присутствии ее, — не ниже оценки по договору страхования, а для строений, принадлежащих организациям, не ниже балансовой оценки строения;</w:t>
      </w:r>
    </w:p>
    <w:p w:rsidR="00786C5B" w:rsidRPr="008C2B3A" w:rsidRDefault="00786C5B" w:rsidP="00371FAC">
      <w:pPr>
        <w:tabs>
          <w:tab w:val="left" w:pos="731"/>
        </w:tabs>
        <w:ind w:firstLine="362"/>
        <w:jc w:val="both"/>
        <w:rPr>
          <w:rFonts w:ascii="Times New Roman" w:hAnsi="Times New Roman" w:cs="Times New Roman"/>
          <w:sz w:val="20"/>
          <w:szCs w:val="20"/>
        </w:rPr>
      </w:pPr>
      <w:r w:rsidRPr="008C2B3A">
        <w:rPr>
          <w:rFonts w:ascii="Times New Roman" w:hAnsi="Times New Roman" w:cs="Times New Roman"/>
          <w:sz w:val="20"/>
          <w:szCs w:val="20"/>
        </w:rPr>
        <w:t>10)в исках, состоящих из нескольких самостоятельных требований, - общей суммой всех требований.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Цена иска указывается истцом. В случае явного несоответствия указанной цены действительной стоимости отыскиваемого имущества цену иска определяет судья при принятии искового заявления (ч. 2 ст. 102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 затруднительности определения цены иска в момент его предъявления размер государственной пошлины предварительно устанавливается судьей с последующим довзысканием государственной пошлины, сообразно цене иска, определенной судом при разрешении дела. При увеличении размера исковых требований во время рассмотрения дела недостающая сумма государственной пошлины доплачивается истцом в соответствии с увеличенной ценой иска (ст. 103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Ставки государственной пошлины в судах установлены статьей 4 Закона о государственной пошлине. С подаваемых в суд исковых заявлений, с заявлений (жалоб) по делам особого производства, кассационных жалоб, а также за выдачу судом копий (дубликатов) документов государственная пошлина взимается в следующих размерах:</w:t>
      </w:r>
    </w:p>
    <w:p w:rsidR="00786C5B" w:rsidRPr="008C2B3A" w:rsidRDefault="00786C5B" w:rsidP="00371FAC">
      <w:pPr>
        <w:tabs>
          <w:tab w:val="left" w:pos="596"/>
        </w:tabs>
        <w:ind w:firstLine="362"/>
        <w:jc w:val="both"/>
        <w:rPr>
          <w:rFonts w:ascii="Times New Roman" w:hAnsi="Times New Roman" w:cs="Times New Roman"/>
          <w:sz w:val="20"/>
          <w:szCs w:val="20"/>
        </w:rPr>
      </w:pPr>
      <w:r w:rsidRPr="008C2B3A">
        <w:rPr>
          <w:rFonts w:ascii="Times New Roman" w:hAnsi="Times New Roman" w:cs="Times New Roman"/>
          <w:sz w:val="20"/>
          <w:szCs w:val="20"/>
        </w:rPr>
        <w:t>а)с исковых заявлений имущественного характера: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для физических лиц - 1 процент суммы иска;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для юридических лиц — 3 процента суммы иска;</w:t>
      </w:r>
    </w:p>
    <w:p w:rsidR="00786C5B" w:rsidRPr="008C2B3A" w:rsidRDefault="00786C5B" w:rsidP="00371FAC">
      <w:pPr>
        <w:tabs>
          <w:tab w:val="left" w:pos="621"/>
        </w:tabs>
        <w:ind w:firstLine="362"/>
        <w:jc w:val="both"/>
        <w:rPr>
          <w:rFonts w:ascii="Times New Roman" w:hAnsi="Times New Roman" w:cs="Times New Roman"/>
          <w:sz w:val="20"/>
          <w:szCs w:val="20"/>
        </w:rPr>
      </w:pPr>
      <w:r w:rsidRPr="008C2B3A">
        <w:rPr>
          <w:rFonts w:ascii="Times New Roman" w:hAnsi="Times New Roman" w:cs="Times New Roman"/>
          <w:sz w:val="20"/>
          <w:szCs w:val="20"/>
        </w:rPr>
        <w:t>б)с жалоб на неправомерные действия государственных органов и их должностных лиц, ущемляющие права физических лиц, — 30 процентов;</w:t>
      </w:r>
    </w:p>
    <w:p w:rsidR="00786C5B" w:rsidRPr="008C2B3A" w:rsidRDefault="00786C5B" w:rsidP="00371FAC">
      <w:pPr>
        <w:tabs>
          <w:tab w:val="left" w:pos="592"/>
        </w:tabs>
        <w:ind w:firstLine="362"/>
        <w:jc w:val="both"/>
        <w:rPr>
          <w:rFonts w:ascii="Times New Roman" w:hAnsi="Times New Roman" w:cs="Times New Roman"/>
          <w:sz w:val="20"/>
          <w:szCs w:val="20"/>
        </w:rPr>
      </w:pPr>
      <w:r w:rsidRPr="008C2B3A">
        <w:rPr>
          <w:rFonts w:ascii="Times New Roman" w:hAnsi="Times New Roman" w:cs="Times New Roman"/>
          <w:sz w:val="20"/>
          <w:szCs w:val="20"/>
        </w:rPr>
        <w:t>в)с жалоб на неправомерные действия государственных органов и их должностных лиц, ущемляющие права юридических лиц, - 500 процентов;</w:t>
      </w:r>
    </w:p>
    <w:p w:rsidR="00786C5B" w:rsidRPr="008C2B3A" w:rsidRDefault="00786C5B" w:rsidP="00371FAC">
      <w:pPr>
        <w:tabs>
          <w:tab w:val="left" w:pos="621"/>
        </w:tabs>
        <w:ind w:firstLine="362"/>
        <w:jc w:val="both"/>
        <w:rPr>
          <w:rFonts w:ascii="Times New Roman" w:hAnsi="Times New Roman" w:cs="Times New Roman"/>
          <w:sz w:val="20"/>
          <w:szCs w:val="20"/>
        </w:rPr>
      </w:pPr>
      <w:r w:rsidRPr="008C2B3A">
        <w:rPr>
          <w:rFonts w:ascii="Times New Roman" w:hAnsi="Times New Roman" w:cs="Times New Roman"/>
          <w:sz w:val="20"/>
          <w:szCs w:val="20"/>
        </w:rPr>
        <w:t>г)с исковых заявлений о расторжении брака - 30 процентов. В случаях раздела имущества при расторжении брака пошлина определяется от цены иска (1 процент суммы иска);</w:t>
      </w:r>
    </w:p>
    <w:p w:rsidR="00786C5B" w:rsidRPr="008C2B3A" w:rsidRDefault="00786C5B" w:rsidP="00371FAC">
      <w:pPr>
        <w:tabs>
          <w:tab w:val="left" w:pos="650"/>
        </w:tabs>
        <w:ind w:firstLine="362"/>
        <w:jc w:val="both"/>
        <w:rPr>
          <w:rFonts w:ascii="Times New Roman" w:hAnsi="Times New Roman" w:cs="Times New Roman"/>
          <w:sz w:val="20"/>
          <w:szCs w:val="20"/>
        </w:rPr>
      </w:pPr>
      <w:r w:rsidRPr="008C2B3A">
        <w:rPr>
          <w:rFonts w:ascii="Times New Roman" w:hAnsi="Times New Roman" w:cs="Times New Roman"/>
          <w:sz w:val="20"/>
          <w:szCs w:val="20"/>
        </w:rPr>
        <w:t>д)с исковых заявлений о разделе имущества при расторжении брака с лицами, признанными в установленном порядке безвестно отсутствующими или недееспособными вследствие душевной болезни или слабоумия, либо с лицами, осужденными к лишению свободы на срок свыше трех лет, — 1 процент суммы иска;</w:t>
      </w:r>
    </w:p>
    <w:p w:rsidR="00786C5B" w:rsidRPr="008C2B3A" w:rsidRDefault="00786C5B" w:rsidP="00371FAC">
      <w:pPr>
        <w:tabs>
          <w:tab w:val="left" w:pos="611"/>
        </w:tabs>
        <w:ind w:firstLine="362"/>
        <w:jc w:val="both"/>
        <w:rPr>
          <w:rFonts w:ascii="Times New Roman" w:hAnsi="Times New Roman" w:cs="Times New Roman"/>
          <w:sz w:val="20"/>
          <w:szCs w:val="20"/>
        </w:rPr>
      </w:pPr>
      <w:r w:rsidRPr="008C2B3A">
        <w:rPr>
          <w:rFonts w:ascii="Times New Roman" w:hAnsi="Times New Roman" w:cs="Times New Roman"/>
          <w:sz w:val="20"/>
          <w:szCs w:val="20"/>
        </w:rPr>
        <w:t>е)с исковых заявлений об изменении или расторжении договора найма жилых помещений, о продлении срока принятия наследства, об освобождении имущества от ареста и с других исковых заявлений неимущественного характера или не подлежащих оценке - 50 процентов;</w:t>
      </w:r>
    </w:p>
    <w:p w:rsidR="00786C5B" w:rsidRPr="008C2B3A" w:rsidRDefault="00786C5B" w:rsidP="00371FAC">
      <w:pPr>
        <w:tabs>
          <w:tab w:val="left" w:pos="659"/>
        </w:tabs>
        <w:ind w:firstLine="362"/>
        <w:jc w:val="both"/>
        <w:rPr>
          <w:rFonts w:ascii="Times New Roman" w:hAnsi="Times New Roman" w:cs="Times New Roman"/>
          <w:sz w:val="20"/>
          <w:szCs w:val="20"/>
        </w:rPr>
      </w:pPr>
      <w:r w:rsidRPr="008C2B3A">
        <w:rPr>
          <w:rFonts w:ascii="Times New Roman" w:hAnsi="Times New Roman" w:cs="Times New Roman"/>
          <w:sz w:val="20"/>
          <w:szCs w:val="20"/>
        </w:rPr>
        <w:t>ж)с заявлений (жалоб) по делам особого производства - 50 процентов;</w:t>
      </w:r>
    </w:p>
    <w:p w:rsidR="00786C5B" w:rsidRPr="008C2B3A" w:rsidRDefault="00786C5B" w:rsidP="00371FAC">
      <w:pPr>
        <w:tabs>
          <w:tab w:val="left" w:pos="592"/>
        </w:tabs>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з)с кассационных жалоб на решения суда - 50 процентов от размера государственной пошлины, взимаемой при подаче искового заявления неимущественного характера, а по спорам имущественного характера - от размера государственной пошлины, исчисленной исходя из оспариваемой заявителем суммы;</w:t>
      </w:r>
    </w:p>
    <w:p w:rsidR="00786C5B" w:rsidRPr="008C2B3A" w:rsidRDefault="00786C5B" w:rsidP="00371FAC">
      <w:pPr>
        <w:tabs>
          <w:tab w:val="left" w:pos="616"/>
        </w:tabs>
        <w:ind w:firstLine="362"/>
        <w:jc w:val="both"/>
        <w:rPr>
          <w:rFonts w:ascii="Times New Roman" w:hAnsi="Times New Roman" w:cs="Times New Roman"/>
          <w:sz w:val="20"/>
          <w:szCs w:val="20"/>
        </w:rPr>
      </w:pPr>
      <w:r w:rsidRPr="008C2B3A">
        <w:rPr>
          <w:rFonts w:ascii="Times New Roman" w:hAnsi="Times New Roman" w:cs="Times New Roman"/>
          <w:sz w:val="20"/>
          <w:szCs w:val="20"/>
        </w:rPr>
        <w:t>и)с частных жалоб на определение суда по вопросу о выдаче дубликата исполнительного листа - 500 процентов;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 за повторную выдачу копий (дубликатов) судебных решений, приговоров, определений, прочих постановлений суда, а также копий других документов из дела, выдаваемых судами по просьбе сторон и других лиц, участвующих в деле, — 10 процентов за каждый документ и, кроме того, 3 процента за каждую изготовленную страницу;</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л) с заявлений о признании юридических лиц банкротами — 500 процентов.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 исковые заявления, содержащие одновременно требования имущественного и неимущественного характера, взимается одновременно государственная пошлина, установленная для исковых заявлений имущественного характера и для исковых заявлений неимущественного характера. Например, с исковых заявлений о расторжении брака с одновременным разделом имущества пошлина взимается как за расторжение брака, так и за раздел имущества.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Освобождение от уплаты государственной пошлины осуществляется по основаниям, предусмотренным законом. Так, в соответст</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вии со статьей 9 Закона о государственной пошлине от уплаты государственной пошлины в судах освобождаются:</w:t>
      </w:r>
    </w:p>
    <w:p w:rsidR="00786C5B" w:rsidRPr="008C2B3A" w:rsidRDefault="00786C5B" w:rsidP="00371FAC">
      <w:pPr>
        <w:tabs>
          <w:tab w:val="left" w:pos="630"/>
        </w:tabs>
        <w:ind w:firstLine="362"/>
        <w:jc w:val="both"/>
        <w:rPr>
          <w:rFonts w:ascii="Times New Roman" w:hAnsi="Times New Roman" w:cs="Times New Roman"/>
          <w:sz w:val="20"/>
          <w:szCs w:val="20"/>
        </w:rPr>
      </w:pPr>
      <w:r w:rsidRPr="008C2B3A">
        <w:rPr>
          <w:rFonts w:ascii="Times New Roman" w:hAnsi="Times New Roman" w:cs="Times New Roman"/>
          <w:sz w:val="20"/>
          <w:szCs w:val="20"/>
        </w:rPr>
        <w:t>1)истцы - по искам о взыскании сумм оплаты труда и другим требованиям, связанным с трудовой деятельностью;</w:t>
      </w:r>
    </w:p>
    <w:p w:rsidR="00786C5B" w:rsidRPr="008C2B3A" w:rsidRDefault="00786C5B" w:rsidP="00371FAC">
      <w:pPr>
        <w:tabs>
          <w:tab w:val="left" w:pos="586"/>
        </w:tabs>
        <w:ind w:firstLine="362"/>
        <w:jc w:val="both"/>
        <w:rPr>
          <w:rFonts w:ascii="Times New Roman" w:hAnsi="Times New Roman" w:cs="Times New Roman"/>
          <w:sz w:val="20"/>
          <w:szCs w:val="20"/>
        </w:rPr>
      </w:pPr>
      <w:r w:rsidRPr="008C2B3A">
        <w:rPr>
          <w:rFonts w:ascii="Times New Roman" w:hAnsi="Times New Roman" w:cs="Times New Roman"/>
          <w:sz w:val="20"/>
          <w:szCs w:val="20"/>
        </w:rPr>
        <w:t>2)истцы - по искам, вытекающим из авторского права, а также из права на открытие, изобретение, рационализаторское предложение и промышленные образцы;</w:t>
      </w:r>
    </w:p>
    <w:p w:rsidR="00786C5B" w:rsidRPr="008C2B3A" w:rsidRDefault="00786C5B" w:rsidP="00371FAC">
      <w:pPr>
        <w:tabs>
          <w:tab w:val="left" w:pos="590"/>
        </w:tabs>
        <w:ind w:firstLine="362"/>
        <w:jc w:val="both"/>
        <w:rPr>
          <w:rFonts w:ascii="Times New Roman" w:hAnsi="Times New Roman" w:cs="Times New Roman"/>
          <w:sz w:val="20"/>
          <w:szCs w:val="20"/>
        </w:rPr>
      </w:pPr>
      <w:r w:rsidRPr="008C2B3A">
        <w:rPr>
          <w:rFonts w:ascii="Times New Roman" w:hAnsi="Times New Roman" w:cs="Times New Roman"/>
          <w:sz w:val="20"/>
          <w:szCs w:val="20"/>
        </w:rPr>
        <w:t>3)истцы - по искам о взыскании алиментов;</w:t>
      </w:r>
    </w:p>
    <w:p w:rsidR="00786C5B" w:rsidRPr="008C2B3A" w:rsidRDefault="00786C5B" w:rsidP="00371FAC">
      <w:pPr>
        <w:tabs>
          <w:tab w:val="left" w:pos="601"/>
        </w:tabs>
        <w:ind w:firstLine="362"/>
        <w:jc w:val="both"/>
        <w:rPr>
          <w:rFonts w:ascii="Times New Roman" w:hAnsi="Times New Roman" w:cs="Times New Roman"/>
          <w:sz w:val="20"/>
          <w:szCs w:val="20"/>
        </w:rPr>
      </w:pPr>
      <w:r w:rsidRPr="008C2B3A">
        <w:rPr>
          <w:rFonts w:ascii="Times New Roman" w:hAnsi="Times New Roman" w:cs="Times New Roman"/>
          <w:sz w:val="20"/>
          <w:szCs w:val="20"/>
        </w:rPr>
        <w:t>4)истцы - по искам о возмещении вреда, причиненного увечьем или иным повреждением здоровья, а также смертью кормильца;</w:t>
      </w:r>
    </w:p>
    <w:p w:rsidR="00786C5B" w:rsidRPr="008C2B3A" w:rsidRDefault="00786C5B" w:rsidP="00371FAC">
      <w:pPr>
        <w:tabs>
          <w:tab w:val="left" w:pos="591"/>
        </w:tabs>
        <w:ind w:firstLine="362"/>
        <w:jc w:val="both"/>
        <w:rPr>
          <w:rFonts w:ascii="Times New Roman" w:hAnsi="Times New Roman" w:cs="Times New Roman"/>
          <w:sz w:val="20"/>
          <w:szCs w:val="20"/>
        </w:rPr>
      </w:pPr>
      <w:r w:rsidRPr="008C2B3A">
        <w:rPr>
          <w:rFonts w:ascii="Times New Roman" w:hAnsi="Times New Roman" w:cs="Times New Roman"/>
          <w:sz w:val="20"/>
          <w:szCs w:val="20"/>
        </w:rPr>
        <w:t>5)истцы - по искам о возмещении материального ущерба, причиненного преступлением;</w:t>
      </w:r>
    </w:p>
    <w:p w:rsidR="00786C5B" w:rsidRPr="008C2B3A" w:rsidRDefault="00786C5B" w:rsidP="00371FAC">
      <w:pPr>
        <w:tabs>
          <w:tab w:val="left" w:pos="591"/>
        </w:tabs>
        <w:ind w:firstLine="362"/>
        <w:jc w:val="both"/>
        <w:rPr>
          <w:rFonts w:ascii="Times New Roman" w:hAnsi="Times New Roman" w:cs="Times New Roman"/>
          <w:sz w:val="20"/>
          <w:szCs w:val="20"/>
        </w:rPr>
      </w:pPr>
      <w:r w:rsidRPr="008C2B3A">
        <w:rPr>
          <w:rFonts w:ascii="Times New Roman" w:hAnsi="Times New Roman" w:cs="Times New Roman"/>
          <w:sz w:val="20"/>
          <w:szCs w:val="20"/>
        </w:rPr>
        <w:t>6)физические лица - с кассационных жалоб по делам о расторжении брака;</w:t>
      </w:r>
    </w:p>
    <w:p w:rsidR="00786C5B" w:rsidRPr="008C2B3A" w:rsidRDefault="00786C5B" w:rsidP="00371FAC">
      <w:pPr>
        <w:tabs>
          <w:tab w:val="left" w:pos="620"/>
        </w:tabs>
        <w:ind w:firstLine="362"/>
        <w:jc w:val="both"/>
        <w:rPr>
          <w:rFonts w:ascii="Times New Roman" w:hAnsi="Times New Roman" w:cs="Times New Roman"/>
          <w:sz w:val="20"/>
          <w:szCs w:val="20"/>
        </w:rPr>
      </w:pPr>
      <w:r w:rsidRPr="008C2B3A">
        <w:rPr>
          <w:rFonts w:ascii="Times New Roman" w:hAnsi="Times New Roman" w:cs="Times New Roman"/>
          <w:sz w:val="20"/>
          <w:szCs w:val="20"/>
        </w:rPr>
        <w:t>7)юридические и физические лица, кроме лиц, не имеющих отношения к делу, - за выдачу им документов в связи с уголовными делами и делами по алиментам;</w:t>
      </w:r>
    </w:p>
    <w:p w:rsidR="00786C5B" w:rsidRPr="008C2B3A" w:rsidRDefault="00786C5B" w:rsidP="00371FAC">
      <w:pPr>
        <w:tabs>
          <w:tab w:val="left" w:pos="615"/>
        </w:tabs>
        <w:ind w:firstLine="362"/>
        <w:jc w:val="both"/>
        <w:rPr>
          <w:rFonts w:ascii="Times New Roman" w:hAnsi="Times New Roman" w:cs="Times New Roman"/>
          <w:sz w:val="20"/>
          <w:szCs w:val="20"/>
        </w:rPr>
      </w:pPr>
      <w:r w:rsidRPr="008C2B3A">
        <w:rPr>
          <w:rFonts w:ascii="Times New Roman" w:hAnsi="Times New Roman" w:cs="Times New Roman"/>
          <w:sz w:val="20"/>
          <w:szCs w:val="20"/>
        </w:rPr>
        <w:t>8)истцы - по искам о взыскании в доход государства средств в возмещение ущерба, причиненного государству нарушением природоохранного законодательства Республики Казахстан;</w:t>
      </w:r>
    </w:p>
    <w:p w:rsidR="00786C5B" w:rsidRPr="008C2B3A" w:rsidRDefault="00786C5B" w:rsidP="00371FAC">
      <w:pPr>
        <w:tabs>
          <w:tab w:val="left" w:pos="615"/>
        </w:tabs>
        <w:ind w:firstLine="362"/>
        <w:jc w:val="both"/>
        <w:rPr>
          <w:rFonts w:ascii="Times New Roman" w:hAnsi="Times New Roman" w:cs="Times New Roman"/>
          <w:sz w:val="20"/>
          <w:szCs w:val="20"/>
        </w:rPr>
      </w:pPr>
      <w:r w:rsidRPr="008C2B3A">
        <w:rPr>
          <w:rFonts w:ascii="Times New Roman" w:hAnsi="Times New Roman" w:cs="Times New Roman"/>
          <w:sz w:val="20"/>
          <w:szCs w:val="20"/>
        </w:rPr>
        <w:t>9)профессиональные технические школы системы общего среднего образования - по искам о взыскании понесенных государством расходов на содержание учащихся, самовольно оставивших учебные заведения или исключенных из них;</w:t>
      </w:r>
    </w:p>
    <w:p w:rsidR="00786C5B" w:rsidRPr="008C2B3A" w:rsidRDefault="00786C5B" w:rsidP="00371FAC">
      <w:pPr>
        <w:tabs>
          <w:tab w:val="left" w:pos="726"/>
        </w:tabs>
        <w:ind w:firstLine="362"/>
        <w:jc w:val="both"/>
        <w:rPr>
          <w:rFonts w:ascii="Times New Roman" w:hAnsi="Times New Roman" w:cs="Times New Roman"/>
          <w:sz w:val="20"/>
          <w:szCs w:val="20"/>
        </w:rPr>
      </w:pPr>
      <w:r w:rsidRPr="008C2B3A">
        <w:rPr>
          <w:rFonts w:ascii="Times New Roman" w:hAnsi="Times New Roman" w:cs="Times New Roman"/>
          <w:sz w:val="20"/>
          <w:szCs w:val="20"/>
        </w:rPr>
        <w:t>10)физические лица - с кассационных жалоб по уголовным делам, в которых оспаривается правильность взыскания материального ущерба, причиненного преступлением;</w:t>
      </w:r>
    </w:p>
    <w:p w:rsidR="00786C5B" w:rsidRPr="008C2B3A" w:rsidRDefault="00786C5B" w:rsidP="00371FAC">
      <w:pPr>
        <w:tabs>
          <w:tab w:val="left" w:pos="745"/>
        </w:tabs>
        <w:ind w:firstLine="362"/>
        <w:jc w:val="both"/>
        <w:rPr>
          <w:rFonts w:ascii="Times New Roman" w:hAnsi="Times New Roman" w:cs="Times New Roman"/>
          <w:sz w:val="20"/>
          <w:szCs w:val="20"/>
        </w:rPr>
      </w:pPr>
      <w:r w:rsidRPr="008C2B3A">
        <w:rPr>
          <w:rFonts w:ascii="Times New Roman" w:hAnsi="Times New Roman" w:cs="Times New Roman"/>
          <w:sz w:val="20"/>
          <w:szCs w:val="20"/>
        </w:rPr>
        <w:t>11)юридические и физические лица, обратившиеся в случаях, предусмотренных законодательством, в суд с заявлением в защиту прав и законных интересов других лиц или государства;</w:t>
      </w:r>
    </w:p>
    <w:p w:rsidR="00786C5B" w:rsidRPr="008C2B3A" w:rsidRDefault="00786C5B" w:rsidP="00371FAC">
      <w:pPr>
        <w:tabs>
          <w:tab w:val="left" w:pos="740"/>
        </w:tabs>
        <w:ind w:firstLine="362"/>
        <w:jc w:val="both"/>
        <w:rPr>
          <w:rFonts w:ascii="Times New Roman" w:hAnsi="Times New Roman" w:cs="Times New Roman"/>
          <w:sz w:val="20"/>
          <w:szCs w:val="20"/>
        </w:rPr>
      </w:pPr>
      <w:r w:rsidRPr="008C2B3A">
        <w:rPr>
          <w:rFonts w:ascii="Times New Roman" w:hAnsi="Times New Roman" w:cs="Times New Roman"/>
          <w:sz w:val="20"/>
          <w:szCs w:val="20"/>
        </w:rPr>
        <w:t>12)истцы - участники Великой Отечественной войны и лица, приравненные к ним, инвалиды I и II групп - по всем делам и документам;</w:t>
      </w:r>
    </w:p>
    <w:p w:rsidR="00786C5B" w:rsidRPr="008C2B3A" w:rsidRDefault="00786C5B" w:rsidP="00371FAC">
      <w:pPr>
        <w:tabs>
          <w:tab w:val="left" w:pos="716"/>
        </w:tabs>
        <w:ind w:firstLine="362"/>
        <w:jc w:val="both"/>
        <w:rPr>
          <w:rFonts w:ascii="Times New Roman" w:hAnsi="Times New Roman" w:cs="Times New Roman"/>
          <w:sz w:val="20"/>
          <w:szCs w:val="20"/>
        </w:rPr>
      </w:pPr>
      <w:r w:rsidRPr="008C2B3A">
        <w:rPr>
          <w:rFonts w:ascii="Times New Roman" w:hAnsi="Times New Roman" w:cs="Times New Roman"/>
          <w:sz w:val="20"/>
          <w:szCs w:val="20"/>
        </w:rPr>
        <w:t>13)юридические и физические лица - за подачу в суд заявлений об отмене определения суда о прекращении производства по делу или оставлении заявления без рассмотрения; об отсрочке или рассрочке исполнения решения; изменении способа и порядка исполнения решения; об обеспечении исков или замене одного вида обеспечения другим; заявления о пересмотре решений, определений или постановлений суда по вновь открывшимся обстоятельствам; заявлений о сложении или уменьшении штрафов, наложенных определениями суда; о</w:t>
      </w:r>
    </w:p>
    <w:p w:rsidR="00786C5B" w:rsidRPr="008C2B3A" w:rsidRDefault="00786C5B" w:rsidP="00371FAC">
      <w:pPr>
        <w:tabs>
          <w:tab w:val="left" w:pos="716"/>
        </w:tabs>
        <w:ind w:firstLine="362"/>
        <w:jc w:val="both"/>
        <w:rPr>
          <w:rFonts w:ascii="Times New Roman" w:hAnsi="Times New Roman" w:cs="Times New Roman"/>
          <w:sz w:val="20"/>
          <w:szCs w:val="20"/>
        </w:rPr>
      </w:pPr>
      <w:r w:rsidRPr="008C2B3A">
        <w:rPr>
          <w:rFonts w:ascii="Times New Roman" w:hAnsi="Times New Roman" w:cs="Times New Roman"/>
          <w:sz w:val="20"/>
          <w:szCs w:val="20"/>
        </w:rPr>
        <w:t>повороте исполнения решений суда о восстановлении пропущенных сроков; а также жалоб на действия судебных исполнителей; частных жалоб на определения судов об отказе в сложении или уменьшении штрафов; других частных жалоб на определения суда; жалоб на постановления по делам об административных правонарушениях;</w:t>
      </w:r>
    </w:p>
    <w:p w:rsidR="00786C5B" w:rsidRPr="008C2B3A" w:rsidRDefault="00786C5B" w:rsidP="00371FAC">
      <w:pPr>
        <w:tabs>
          <w:tab w:val="left" w:pos="712"/>
        </w:tabs>
        <w:ind w:firstLine="362"/>
        <w:jc w:val="both"/>
        <w:rPr>
          <w:rFonts w:ascii="Times New Roman" w:hAnsi="Times New Roman" w:cs="Times New Roman"/>
          <w:sz w:val="20"/>
          <w:szCs w:val="20"/>
        </w:rPr>
      </w:pPr>
      <w:r w:rsidRPr="008C2B3A">
        <w:rPr>
          <w:rFonts w:ascii="Times New Roman" w:hAnsi="Times New Roman" w:cs="Times New Roman"/>
          <w:sz w:val="20"/>
          <w:szCs w:val="20"/>
        </w:rPr>
        <w:t>14)органы прокуратуры — по всем искам;</w:t>
      </w:r>
    </w:p>
    <w:p w:rsidR="00786C5B" w:rsidRPr="008C2B3A" w:rsidRDefault="00786C5B" w:rsidP="00371FAC">
      <w:pPr>
        <w:tabs>
          <w:tab w:val="left" w:pos="760"/>
        </w:tabs>
        <w:ind w:firstLine="362"/>
        <w:jc w:val="both"/>
        <w:rPr>
          <w:rFonts w:ascii="Times New Roman" w:hAnsi="Times New Roman" w:cs="Times New Roman"/>
          <w:sz w:val="20"/>
          <w:szCs w:val="20"/>
        </w:rPr>
      </w:pPr>
      <w:r w:rsidRPr="008C2B3A">
        <w:rPr>
          <w:rFonts w:ascii="Times New Roman" w:hAnsi="Times New Roman" w:cs="Times New Roman"/>
          <w:sz w:val="20"/>
          <w:szCs w:val="20"/>
        </w:rPr>
        <w:t>15)государственные учреждения - при предъявлении исков по вопросам, входящим в их компетенцию, за исключением случаев защиты интересов третьих лиц;</w:t>
      </w:r>
    </w:p>
    <w:p w:rsidR="00786C5B" w:rsidRPr="008C2B3A" w:rsidRDefault="00786C5B" w:rsidP="00371FAC">
      <w:pPr>
        <w:tabs>
          <w:tab w:val="left" w:pos="712"/>
        </w:tabs>
        <w:ind w:firstLine="362"/>
        <w:jc w:val="both"/>
        <w:rPr>
          <w:rFonts w:ascii="Times New Roman" w:hAnsi="Times New Roman" w:cs="Times New Roman"/>
          <w:sz w:val="20"/>
          <w:szCs w:val="20"/>
        </w:rPr>
      </w:pPr>
      <w:r w:rsidRPr="008C2B3A">
        <w:rPr>
          <w:rFonts w:ascii="Times New Roman" w:hAnsi="Times New Roman" w:cs="Times New Roman"/>
          <w:sz w:val="20"/>
          <w:szCs w:val="20"/>
        </w:rPr>
        <w:t>16)общественные организации инвалидов, благотворительные организации, Общество Красного Полумесяца и Красного Креста Республики Казахстан - при подаче исков по вопросам, входящим в их компетенцию;</w:t>
      </w:r>
    </w:p>
    <w:p w:rsidR="00786C5B" w:rsidRPr="008C2B3A" w:rsidRDefault="00786C5B" w:rsidP="00371FAC">
      <w:pPr>
        <w:tabs>
          <w:tab w:val="left" w:pos="726"/>
        </w:tabs>
        <w:ind w:firstLine="362"/>
        <w:jc w:val="both"/>
        <w:rPr>
          <w:rFonts w:ascii="Times New Roman" w:hAnsi="Times New Roman" w:cs="Times New Roman"/>
          <w:sz w:val="20"/>
          <w:szCs w:val="20"/>
        </w:rPr>
      </w:pPr>
      <w:r w:rsidRPr="008C2B3A">
        <w:rPr>
          <w:rFonts w:ascii="Times New Roman" w:hAnsi="Times New Roman" w:cs="Times New Roman"/>
          <w:sz w:val="20"/>
          <w:szCs w:val="20"/>
        </w:rPr>
        <w:t>17)страхователи и страховщики - по искам, возникающим из договоров обязательного страхования;</w:t>
      </w:r>
    </w:p>
    <w:p w:rsidR="00786C5B" w:rsidRPr="008C2B3A" w:rsidRDefault="00786C5B" w:rsidP="00371FAC">
      <w:pPr>
        <w:tabs>
          <w:tab w:val="left" w:pos="760"/>
        </w:tabs>
        <w:ind w:firstLine="362"/>
        <w:jc w:val="both"/>
        <w:rPr>
          <w:rFonts w:ascii="Times New Roman" w:hAnsi="Times New Roman" w:cs="Times New Roman"/>
          <w:sz w:val="20"/>
          <w:szCs w:val="20"/>
        </w:rPr>
      </w:pPr>
      <w:r w:rsidRPr="008C2B3A">
        <w:rPr>
          <w:rFonts w:ascii="Times New Roman" w:hAnsi="Times New Roman" w:cs="Times New Roman"/>
          <w:sz w:val="20"/>
          <w:szCs w:val="20"/>
        </w:rPr>
        <w:t>18)истцы и ответчики - по спорам, связанным с возмещением ущерба, причиненного гражданину незаконным осуждением, незаконным привлечением к уголовной ответственности, незаконным применением в качестве меры пресечения заключения под стражу либо незаконным наложением административного взыскания в виде ареста или исправительных работ;</w:t>
      </w:r>
    </w:p>
    <w:p w:rsidR="00786C5B" w:rsidRPr="008C2B3A" w:rsidRDefault="00786C5B" w:rsidP="00371FAC">
      <w:pPr>
        <w:tabs>
          <w:tab w:val="left" w:pos="731"/>
        </w:tabs>
        <w:ind w:firstLine="362"/>
        <w:jc w:val="both"/>
        <w:rPr>
          <w:rFonts w:ascii="Times New Roman" w:hAnsi="Times New Roman" w:cs="Times New Roman"/>
          <w:sz w:val="20"/>
          <w:szCs w:val="20"/>
        </w:rPr>
      </w:pPr>
      <w:r w:rsidRPr="008C2B3A">
        <w:rPr>
          <w:rFonts w:ascii="Times New Roman" w:hAnsi="Times New Roman" w:cs="Times New Roman"/>
          <w:sz w:val="20"/>
          <w:szCs w:val="20"/>
        </w:rPr>
        <w:t>19)Национальный Банк Республики Казахстан и его подразделения - при подаче исков по вопросам, входящим в их компетенцию;</w:t>
      </w:r>
    </w:p>
    <w:p w:rsidR="00786C5B" w:rsidRPr="008C2B3A" w:rsidRDefault="00786C5B" w:rsidP="00371FAC">
      <w:pPr>
        <w:tabs>
          <w:tab w:val="left" w:pos="741"/>
        </w:tabs>
        <w:ind w:firstLine="362"/>
        <w:jc w:val="both"/>
        <w:rPr>
          <w:rFonts w:ascii="Times New Roman" w:hAnsi="Times New Roman" w:cs="Times New Roman"/>
          <w:sz w:val="20"/>
          <w:szCs w:val="20"/>
        </w:rPr>
      </w:pPr>
      <w:r w:rsidRPr="008C2B3A">
        <w:rPr>
          <w:rFonts w:ascii="Times New Roman" w:hAnsi="Times New Roman" w:cs="Times New Roman"/>
          <w:sz w:val="20"/>
          <w:szCs w:val="20"/>
        </w:rPr>
        <w:t>20)ассоциации по защите прав предпринимателей - при подаче исков в интересах субъектов малого предпринимательства по вопросам обжалования действий должностных лиц органов государственного управления.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Основания освобождения от уплаты государственной пошлины предусматриваются также Законом РК от 25 апреля 2001 г. «О Банке Развития Казахстана». В соответствии со статьей 26 названного Закона Банк Развития Казахстана освобождается от уплаты государственной пошлины при подаче в суды Республики Казахстан следующих исков:</w:t>
      </w:r>
    </w:p>
    <w:p w:rsidR="00786C5B" w:rsidRPr="008C2B3A" w:rsidRDefault="00786C5B" w:rsidP="00371FAC">
      <w:pPr>
        <w:tabs>
          <w:tab w:val="left" w:pos="659"/>
        </w:tabs>
        <w:ind w:firstLine="362"/>
        <w:jc w:val="both"/>
        <w:rPr>
          <w:rFonts w:ascii="Times New Roman" w:hAnsi="Times New Roman" w:cs="Times New Roman"/>
          <w:sz w:val="20"/>
          <w:szCs w:val="20"/>
        </w:rPr>
      </w:pPr>
      <w:r w:rsidRPr="008C2B3A">
        <w:rPr>
          <w:rFonts w:ascii="Times New Roman" w:hAnsi="Times New Roman" w:cs="Times New Roman"/>
          <w:sz w:val="20"/>
          <w:szCs w:val="20"/>
        </w:rPr>
        <w:t>1)о взыскании задолженности по кредитам, выданным на возвратной основе за счет средств республиканского и местных бюджетов;</w:t>
      </w:r>
    </w:p>
    <w:p w:rsidR="00786C5B" w:rsidRPr="008C2B3A" w:rsidRDefault="00786C5B" w:rsidP="00371FAC">
      <w:pPr>
        <w:tabs>
          <w:tab w:val="left" w:pos="626"/>
        </w:tabs>
        <w:ind w:firstLine="362"/>
        <w:jc w:val="both"/>
        <w:rPr>
          <w:rFonts w:ascii="Times New Roman" w:hAnsi="Times New Roman" w:cs="Times New Roman"/>
          <w:sz w:val="20"/>
          <w:szCs w:val="20"/>
        </w:rPr>
      </w:pPr>
      <w:r w:rsidRPr="008C2B3A">
        <w:rPr>
          <w:rFonts w:ascii="Times New Roman" w:hAnsi="Times New Roman" w:cs="Times New Roman"/>
          <w:sz w:val="20"/>
          <w:szCs w:val="20"/>
        </w:rPr>
        <w:t>2)об обращении взыскания на имущество;</w:t>
      </w:r>
    </w:p>
    <w:p w:rsidR="00786C5B" w:rsidRPr="008C2B3A" w:rsidRDefault="00786C5B" w:rsidP="00371FAC">
      <w:pPr>
        <w:tabs>
          <w:tab w:val="left" w:pos="630"/>
        </w:tabs>
        <w:ind w:firstLine="362"/>
        <w:jc w:val="both"/>
        <w:rPr>
          <w:rFonts w:ascii="Times New Roman" w:hAnsi="Times New Roman" w:cs="Times New Roman"/>
          <w:sz w:val="20"/>
          <w:szCs w:val="20"/>
        </w:rPr>
      </w:pPr>
      <w:r w:rsidRPr="008C2B3A">
        <w:rPr>
          <w:rFonts w:ascii="Times New Roman" w:hAnsi="Times New Roman" w:cs="Times New Roman"/>
          <w:sz w:val="20"/>
          <w:szCs w:val="20"/>
        </w:rPr>
        <w:t>3)о банкротстве должников в связи с неисполнением ими обязательств по внешним государственным и гарантированным государством займам, а также займам, выданным за счет средств республиканского и местных бюджетов.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Кроме того, суд, исходя из имущественного положения сторон, вправе освободить одну или обе стороны от уплаты государственной пошлины, взыскиваемой в доход государства (ч. 2 сг. 104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Суд, исходя из имущественного положения сторон, может отсрочить, рассрочить уплату или уменьшить одной или обеим сторонам размер государственной пошлины, взыскиваемой в доход государства (ст. 105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Государственная пошлина уплачивается наличными деньгами, а также путем перечисления со счета плательщика в банке (его филиале). По делам, рассматриваемым судами, государственная пошлина уплачивается до подачи искового заявления, заявления (жалобы), апелляционной или кассационной жалобы, а также при выдаче судом копий (дубликатов) документов (ст. 15 Закона о государственной пошлине).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Государственная пошлина зачисляется в доход местного бюджета по месту нахождения банка (его филиала), принявшего платеж.</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Согласно пункту 1 статьи 16 Закона о государственной пошлине уплаченная государственная пошлина подлежит возврату частично или полностью в случаях:</w:t>
      </w:r>
    </w:p>
    <w:p w:rsidR="00786C5B" w:rsidRPr="008C2B3A" w:rsidRDefault="00786C5B" w:rsidP="00371FAC">
      <w:pPr>
        <w:tabs>
          <w:tab w:val="left" w:pos="577"/>
        </w:tabs>
        <w:ind w:firstLine="362"/>
        <w:jc w:val="both"/>
        <w:rPr>
          <w:rFonts w:ascii="Times New Roman" w:hAnsi="Times New Roman" w:cs="Times New Roman"/>
          <w:sz w:val="20"/>
          <w:szCs w:val="20"/>
        </w:rPr>
      </w:pPr>
      <w:r w:rsidRPr="008C2B3A">
        <w:rPr>
          <w:rFonts w:ascii="Times New Roman" w:hAnsi="Times New Roman" w:cs="Times New Roman"/>
          <w:sz w:val="20"/>
          <w:szCs w:val="20"/>
        </w:rPr>
        <w:t>а)внесения пошлины в большем размере, чем это требуется по закону;</w:t>
      </w:r>
    </w:p>
    <w:p w:rsidR="00786C5B" w:rsidRPr="008C2B3A" w:rsidRDefault="00786C5B" w:rsidP="00371FAC">
      <w:pPr>
        <w:tabs>
          <w:tab w:val="left" w:pos="595"/>
        </w:tabs>
        <w:ind w:firstLine="362"/>
        <w:jc w:val="both"/>
        <w:rPr>
          <w:rFonts w:ascii="Times New Roman" w:hAnsi="Times New Roman" w:cs="Times New Roman"/>
          <w:sz w:val="20"/>
          <w:szCs w:val="20"/>
        </w:rPr>
      </w:pPr>
      <w:r w:rsidRPr="008C2B3A">
        <w:rPr>
          <w:rFonts w:ascii="Times New Roman" w:hAnsi="Times New Roman" w:cs="Times New Roman"/>
          <w:sz w:val="20"/>
          <w:szCs w:val="20"/>
        </w:rPr>
        <w:t>б)возвращения заявления (жалобы) или отказа в его принятии;</w:t>
      </w:r>
    </w:p>
    <w:p w:rsidR="00786C5B" w:rsidRPr="008C2B3A" w:rsidRDefault="00786C5B" w:rsidP="00371FAC">
      <w:pPr>
        <w:tabs>
          <w:tab w:val="left" w:pos="630"/>
        </w:tabs>
        <w:ind w:firstLine="362"/>
        <w:jc w:val="both"/>
        <w:rPr>
          <w:rFonts w:ascii="Times New Roman" w:hAnsi="Times New Roman" w:cs="Times New Roman"/>
          <w:sz w:val="20"/>
          <w:szCs w:val="20"/>
        </w:rPr>
      </w:pPr>
      <w:r w:rsidRPr="008C2B3A">
        <w:rPr>
          <w:rFonts w:ascii="Times New Roman" w:hAnsi="Times New Roman" w:cs="Times New Roman"/>
          <w:sz w:val="20"/>
          <w:szCs w:val="20"/>
        </w:rPr>
        <w:t>в)прекращения производства по делу или оставления иска без рассмотрения, если дело не подлежит рассмотрению в суде, а также когда истцом не соблюден установленный для данной категории дел порядок предварительного разрешения спора либо когда иск предъявлен недееспособным лицом;</w:t>
      </w:r>
    </w:p>
    <w:p w:rsidR="00786C5B" w:rsidRPr="008C2B3A" w:rsidRDefault="00786C5B" w:rsidP="00371FAC">
      <w:pPr>
        <w:tabs>
          <w:tab w:val="left" w:pos="601"/>
        </w:tabs>
        <w:ind w:firstLine="362"/>
        <w:jc w:val="both"/>
        <w:rPr>
          <w:rFonts w:ascii="Times New Roman" w:hAnsi="Times New Roman" w:cs="Times New Roman"/>
          <w:sz w:val="20"/>
          <w:szCs w:val="20"/>
        </w:rPr>
      </w:pPr>
      <w:r w:rsidRPr="008C2B3A">
        <w:rPr>
          <w:rFonts w:ascii="Times New Roman" w:hAnsi="Times New Roman" w:cs="Times New Roman"/>
          <w:sz w:val="20"/>
          <w:szCs w:val="20"/>
        </w:rPr>
        <w:t>г)отказа лиц, уплативших государственную пошлину, от совершения юридически значимого действия или от получения документа до обращения в суд;</w:t>
      </w:r>
    </w:p>
    <w:p w:rsidR="00786C5B" w:rsidRPr="008C2B3A" w:rsidRDefault="00786C5B" w:rsidP="00371FAC">
      <w:pPr>
        <w:tabs>
          <w:tab w:val="left" w:pos="601"/>
        </w:tabs>
        <w:ind w:firstLine="362"/>
        <w:jc w:val="both"/>
        <w:rPr>
          <w:rFonts w:ascii="Times New Roman" w:hAnsi="Times New Roman" w:cs="Times New Roman"/>
          <w:sz w:val="20"/>
          <w:szCs w:val="20"/>
        </w:rPr>
      </w:pPr>
      <w:r w:rsidRPr="008C2B3A">
        <w:rPr>
          <w:rFonts w:ascii="Times New Roman" w:hAnsi="Times New Roman" w:cs="Times New Roman"/>
          <w:sz w:val="20"/>
          <w:szCs w:val="20"/>
        </w:rPr>
        <w:t>д)в иных случаях, установленных действующим законодательством РК.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соответствии со статьей 106 ГПК уплаченная государственная пошлина подлежит возврату плательщику частично или полностью 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случаях:</w:t>
      </w:r>
    </w:p>
    <w:p w:rsidR="00786C5B" w:rsidRPr="008C2B3A" w:rsidRDefault="00786C5B" w:rsidP="00371FAC">
      <w:pPr>
        <w:tabs>
          <w:tab w:val="left" w:pos="562"/>
        </w:tabs>
        <w:ind w:firstLine="362"/>
        <w:jc w:val="both"/>
        <w:rPr>
          <w:rFonts w:ascii="Times New Roman" w:hAnsi="Times New Roman" w:cs="Times New Roman"/>
          <w:sz w:val="20"/>
          <w:szCs w:val="20"/>
        </w:rPr>
      </w:pPr>
      <w:r w:rsidRPr="008C2B3A">
        <w:rPr>
          <w:rFonts w:ascii="Times New Roman" w:hAnsi="Times New Roman" w:cs="Times New Roman"/>
          <w:sz w:val="20"/>
          <w:szCs w:val="20"/>
        </w:rPr>
        <w:t>1)передачи дела в третейский суд;</w:t>
      </w:r>
    </w:p>
    <w:p w:rsidR="00786C5B" w:rsidRPr="008C2B3A" w:rsidRDefault="00786C5B" w:rsidP="00371FAC">
      <w:pPr>
        <w:tabs>
          <w:tab w:val="left" w:pos="601"/>
        </w:tabs>
        <w:ind w:firstLine="362"/>
        <w:jc w:val="both"/>
        <w:rPr>
          <w:rFonts w:ascii="Times New Roman" w:hAnsi="Times New Roman" w:cs="Times New Roman"/>
          <w:sz w:val="20"/>
          <w:szCs w:val="20"/>
        </w:rPr>
      </w:pPr>
      <w:r w:rsidRPr="008C2B3A">
        <w:rPr>
          <w:rFonts w:ascii="Times New Roman" w:hAnsi="Times New Roman" w:cs="Times New Roman"/>
          <w:sz w:val="20"/>
          <w:szCs w:val="20"/>
        </w:rPr>
        <w:t>2)возвращения апелляционной, кассационной жалобы по основаниям, предусмотренным статьей 337 ГПК (невыполнение в установленный срок указаний судьи в постановлении об оставлении жалобы без движения; по просьбе лица, подавшего жалобу; истечение срока обжалования и в жалобе отсутствует ходатайство о его восстановле</w:t>
      </w:r>
    </w:p>
    <w:p w:rsidR="00786C5B" w:rsidRPr="008C2B3A" w:rsidRDefault="00786C5B" w:rsidP="00371FAC">
      <w:pPr>
        <w:tabs>
          <w:tab w:val="left" w:pos="601"/>
        </w:tabs>
        <w:ind w:firstLine="362"/>
        <w:jc w:val="both"/>
        <w:rPr>
          <w:rFonts w:ascii="Times New Roman" w:hAnsi="Times New Roman" w:cs="Times New Roman"/>
          <w:sz w:val="20"/>
          <w:szCs w:val="20"/>
        </w:rPr>
      </w:pPr>
      <w:r w:rsidRPr="008C2B3A">
        <w:rPr>
          <w:rFonts w:ascii="Times New Roman" w:hAnsi="Times New Roman" w:cs="Times New Roman"/>
          <w:sz w:val="20"/>
          <w:szCs w:val="20"/>
        </w:rPr>
        <w:t>нии или при отказе в его восстановлении; подача жалобы лицом, не имеющим права на подачу апелляционной, кассационной жалобы).</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Согласно части 3 статьи 248 ГПК суд в определении о прекращении производства по делу по основаниям,ч предусмотренным подпунктами 1 и 2 статьи 247 ГПК, указывает о возврате государственной пошлины.</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Согласно части 1 статьи 250 ГПК суд в определении об оставлении заявления без рассмотрения по основаниям, предусмотренным подпунктами 1 и 2 статьи 249 ГПК, указывает о возврате государственной пошлины.</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Для возврата государственной пошлины плательщик обращается с заявлением в налоговый орган, к которому прилагается справка учреждения, взимающего пошлину, с указанием причины, являющейся основанием для полного или частичного возврата пошлины, а также документы, подтверждающие уплату пошлины, если уплаченная пошлина подлежит возврату в полном размере. Возврат государственной пошлины производится при условии, если заявление об этом подано в налоговый орган в течение одного года со дня зачисления пошлины в доход местного бюджета.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Решение налогового органа принимается не позднее одного месяца с момента подачи заявления гражданами или юридическими лицами. Государственная пошлина, подлежащая возврату, должна быть выдана гражданину или юридическому лицу в течение 10 дней со дня принятия решения о ее возврате (п. 2 ст. 16 Закона о государственной пошлине).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части 3 статьи 106 предусматривается, что государственная пошлина не возвращается в случаях:</w:t>
      </w:r>
    </w:p>
    <w:p w:rsidR="00786C5B" w:rsidRPr="008C2B3A" w:rsidRDefault="00786C5B" w:rsidP="00371FAC">
      <w:pPr>
        <w:tabs>
          <w:tab w:val="left" w:pos="577"/>
        </w:tabs>
        <w:ind w:firstLine="362"/>
        <w:jc w:val="both"/>
        <w:rPr>
          <w:rFonts w:ascii="Times New Roman" w:hAnsi="Times New Roman" w:cs="Times New Roman"/>
          <w:sz w:val="20"/>
          <w:szCs w:val="20"/>
        </w:rPr>
      </w:pPr>
      <w:r w:rsidRPr="008C2B3A">
        <w:rPr>
          <w:rFonts w:ascii="Times New Roman" w:hAnsi="Times New Roman" w:cs="Times New Roman"/>
          <w:sz w:val="20"/>
          <w:szCs w:val="20"/>
        </w:rPr>
        <w:t>1)отказа истца от иска;</w:t>
      </w:r>
    </w:p>
    <w:p w:rsidR="00786C5B" w:rsidRPr="008C2B3A" w:rsidRDefault="00786C5B" w:rsidP="00371FAC">
      <w:pPr>
        <w:tabs>
          <w:tab w:val="left" w:pos="606"/>
        </w:tabs>
        <w:ind w:firstLine="362"/>
        <w:jc w:val="both"/>
        <w:rPr>
          <w:rFonts w:ascii="Times New Roman" w:hAnsi="Times New Roman" w:cs="Times New Roman"/>
          <w:sz w:val="20"/>
          <w:szCs w:val="20"/>
        </w:rPr>
      </w:pPr>
      <w:r w:rsidRPr="008C2B3A">
        <w:rPr>
          <w:rFonts w:ascii="Times New Roman" w:hAnsi="Times New Roman" w:cs="Times New Roman"/>
          <w:sz w:val="20"/>
          <w:szCs w:val="20"/>
        </w:rPr>
        <w:t>2)уменьшения истцом своих требований;</w:t>
      </w:r>
    </w:p>
    <w:p w:rsidR="00786C5B" w:rsidRPr="008C2B3A" w:rsidRDefault="00786C5B" w:rsidP="00371FAC">
      <w:pPr>
        <w:tabs>
          <w:tab w:val="left" w:pos="606"/>
        </w:tabs>
        <w:ind w:firstLine="362"/>
        <w:jc w:val="both"/>
        <w:rPr>
          <w:rFonts w:ascii="Times New Roman" w:hAnsi="Times New Roman" w:cs="Times New Roman"/>
          <w:sz w:val="20"/>
          <w:szCs w:val="20"/>
        </w:rPr>
      </w:pPr>
      <w:r w:rsidRPr="008C2B3A">
        <w:rPr>
          <w:rFonts w:ascii="Times New Roman" w:hAnsi="Times New Roman" w:cs="Times New Roman"/>
          <w:sz w:val="20"/>
          <w:szCs w:val="20"/>
        </w:rPr>
        <w:t>3)окончания дела мировым соглашением.</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Вопрос 3. Издержки, связанные с производством по делу</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Издержки, связанные с производством по делу, - второй вид судебных расходов. В соответствии со статьей 107 ГПК к ним относятся:</w:t>
      </w:r>
    </w:p>
    <w:p w:rsidR="00786C5B" w:rsidRPr="008C2B3A" w:rsidRDefault="00786C5B" w:rsidP="00371FAC">
      <w:pPr>
        <w:tabs>
          <w:tab w:val="left" w:pos="582"/>
        </w:tabs>
        <w:ind w:firstLine="362"/>
        <w:jc w:val="both"/>
        <w:rPr>
          <w:rFonts w:ascii="Times New Roman" w:hAnsi="Times New Roman" w:cs="Times New Roman"/>
          <w:sz w:val="20"/>
          <w:szCs w:val="20"/>
        </w:rPr>
      </w:pPr>
      <w:r w:rsidRPr="008C2B3A">
        <w:rPr>
          <w:rFonts w:ascii="Times New Roman" w:hAnsi="Times New Roman" w:cs="Times New Roman"/>
          <w:sz w:val="20"/>
          <w:szCs w:val="20"/>
        </w:rPr>
        <w:t>1)суммы, подлежащие свидетелям, экспертам и специалистам;</w:t>
      </w:r>
    </w:p>
    <w:p w:rsidR="00786C5B" w:rsidRPr="008C2B3A" w:rsidRDefault="00786C5B" w:rsidP="00371FAC">
      <w:pPr>
        <w:tabs>
          <w:tab w:val="left" w:pos="606"/>
        </w:tabs>
        <w:ind w:firstLine="362"/>
        <w:jc w:val="both"/>
        <w:rPr>
          <w:rFonts w:ascii="Times New Roman" w:hAnsi="Times New Roman" w:cs="Times New Roman"/>
          <w:sz w:val="20"/>
          <w:szCs w:val="20"/>
        </w:rPr>
      </w:pPr>
      <w:r w:rsidRPr="008C2B3A">
        <w:rPr>
          <w:rFonts w:ascii="Times New Roman" w:hAnsi="Times New Roman" w:cs="Times New Roman"/>
          <w:sz w:val="20"/>
          <w:szCs w:val="20"/>
        </w:rPr>
        <w:t>2)расходы, связанные с производством осмотра на месте;</w:t>
      </w:r>
    </w:p>
    <w:p w:rsidR="00786C5B" w:rsidRPr="008C2B3A" w:rsidRDefault="00786C5B" w:rsidP="00371FAC">
      <w:pPr>
        <w:tabs>
          <w:tab w:val="left" w:pos="606"/>
        </w:tabs>
        <w:ind w:firstLine="362"/>
        <w:jc w:val="both"/>
        <w:rPr>
          <w:rFonts w:ascii="Times New Roman" w:hAnsi="Times New Roman" w:cs="Times New Roman"/>
          <w:sz w:val="20"/>
          <w:szCs w:val="20"/>
        </w:rPr>
      </w:pPr>
      <w:r w:rsidRPr="008C2B3A">
        <w:rPr>
          <w:rFonts w:ascii="Times New Roman" w:hAnsi="Times New Roman" w:cs="Times New Roman"/>
          <w:sz w:val="20"/>
          <w:szCs w:val="20"/>
        </w:rPr>
        <w:t>3)расходы, связанные с хранением вещественных доказательств;</w:t>
      </w:r>
    </w:p>
    <w:p w:rsidR="00786C5B" w:rsidRPr="008C2B3A" w:rsidRDefault="00786C5B" w:rsidP="00371FAC">
      <w:pPr>
        <w:tabs>
          <w:tab w:val="left" w:pos="610"/>
        </w:tabs>
        <w:ind w:firstLine="362"/>
        <w:jc w:val="both"/>
        <w:rPr>
          <w:rFonts w:ascii="Times New Roman" w:hAnsi="Times New Roman" w:cs="Times New Roman"/>
          <w:sz w:val="20"/>
          <w:szCs w:val="20"/>
        </w:rPr>
      </w:pPr>
      <w:r w:rsidRPr="008C2B3A">
        <w:rPr>
          <w:rFonts w:ascii="Times New Roman" w:hAnsi="Times New Roman" w:cs="Times New Roman"/>
          <w:sz w:val="20"/>
          <w:szCs w:val="20"/>
        </w:rPr>
        <w:t>4)расходы по розыску ответчика;</w:t>
      </w:r>
    </w:p>
    <w:p w:rsidR="00786C5B" w:rsidRPr="008C2B3A" w:rsidRDefault="00786C5B" w:rsidP="00371FAC">
      <w:pPr>
        <w:tabs>
          <w:tab w:val="left" w:pos="586"/>
        </w:tabs>
        <w:ind w:firstLine="362"/>
        <w:jc w:val="both"/>
        <w:rPr>
          <w:rFonts w:ascii="Times New Roman" w:hAnsi="Times New Roman" w:cs="Times New Roman"/>
          <w:sz w:val="20"/>
          <w:szCs w:val="20"/>
        </w:rPr>
      </w:pPr>
      <w:r w:rsidRPr="008C2B3A">
        <w:rPr>
          <w:rFonts w:ascii="Times New Roman" w:hAnsi="Times New Roman" w:cs="Times New Roman"/>
          <w:sz w:val="20"/>
          <w:szCs w:val="20"/>
        </w:rPr>
        <w:t>5)расходы, связанные с публикацией и объявлениями по делу;</w:t>
      </w:r>
    </w:p>
    <w:p w:rsidR="00786C5B" w:rsidRPr="008C2B3A" w:rsidRDefault="00786C5B" w:rsidP="00371FAC">
      <w:pPr>
        <w:tabs>
          <w:tab w:val="left" w:pos="586"/>
        </w:tabs>
        <w:ind w:firstLine="362"/>
        <w:jc w:val="both"/>
        <w:rPr>
          <w:rFonts w:ascii="Times New Roman" w:hAnsi="Times New Roman" w:cs="Times New Roman"/>
          <w:sz w:val="20"/>
          <w:szCs w:val="20"/>
        </w:rPr>
      </w:pPr>
      <w:r w:rsidRPr="008C2B3A">
        <w:rPr>
          <w:rFonts w:ascii="Times New Roman" w:hAnsi="Times New Roman" w:cs="Times New Roman"/>
          <w:sz w:val="20"/>
          <w:szCs w:val="20"/>
        </w:rPr>
        <w:t>6)расходы по извещению и вызову сторон в суд;</w:t>
      </w:r>
    </w:p>
    <w:p w:rsidR="00786C5B" w:rsidRPr="008C2B3A" w:rsidRDefault="00786C5B" w:rsidP="00371FAC">
      <w:pPr>
        <w:tabs>
          <w:tab w:val="left" w:pos="616"/>
        </w:tabs>
        <w:ind w:firstLine="362"/>
        <w:jc w:val="both"/>
        <w:rPr>
          <w:rFonts w:ascii="Times New Roman" w:hAnsi="Times New Roman" w:cs="Times New Roman"/>
          <w:sz w:val="20"/>
          <w:szCs w:val="20"/>
        </w:rPr>
      </w:pPr>
      <w:r w:rsidRPr="008C2B3A">
        <w:rPr>
          <w:rFonts w:ascii="Times New Roman" w:hAnsi="Times New Roman" w:cs="Times New Roman"/>
          <w:sz w:val="20"/>
          <w:szCs w:val="20"/>
        </w:rPr>
        <w:t>7)расходы по проезду сторон и третьих лиц и найму жилых помещений, понесенные ими в связи с явкой в суд;</w:t>
      </w:r>
    </w:p>
    <w:p w:rsidR="00786C5B" w:rsidRPr="008C2B3A" w:rsidRDefault="00786C5B" w:rsidP="00371FAC">
      <w:pPr>
        <w:tabs>
          <w:tab w:val="left" w:pos="581"/>
        </w:tabs>
        <w:ind w:firstLine="362"/>
        <w:jc w:val="both"/>
        <w:rPr>
          <w:rFonts w:ascii="Times New Roman" w:hAnsi="Times New Roman" w:cs="Times New Roman"/>
          <w:sz w:val="20"/>
          <w:szCs w:val="20"/>
        </w:rPr>
      </w:pPr>
      <w:r w:rsidRPr="008C2B3A">
        <w:rPr>
          <w:rFonts w:ascii="Times New Roman" w:hAnsi="Times New Roman" w:cs="Times New Roman"/>
          <w:sz w:val="20"/>
          <w:szCs w:val="20"/>
        </w:rPr>
        <w:t>8)расходы по оплате помощи представителей;</w:t>
      </w:r>
    </w:p>
    <w:p w:rsidR="00786C5B" w:rsidRPr="008C2B3A" w:rsidRDefault="00786C5B" w:rsidP="00371FAC">
      <w:pPr>
        <w:tabs>
          <w:tab w:val="left" w:pos="611"/>
        </w:tabs>
        <w:ind w:firstLine="362"/>
        <w:jc w:val="both"/>
        <w:rPr>
          <w:rFonts w:ascii="Times New Roman" w:hAnsi="Times New Roman" w:cs="Times New Roman"/>
          <w:sz w:val="20"/>
          <w:szCs w:val="20"/>
        </w:rPr>
      </w:pPr>
      <w:r w:rsidRPr="008C2B3A">
        <w:rPr>
          <w:rFonts w:ascii="Times New Roman" w:hAnsi="Times New Roman" w:cs="Times New Roman"/>
          <w:sz w:val="20"/>
          <w:szCs w:val="20"/>
        </w:rPr>
        <w:t>9)расходы, связанные с исполнением решений, приговоров, определений и постановлений суда;</w:t>
      </w:r>
    </w:p>
    <w:p w:rsidR="00786C5B" w:rsidRPr="008C2B3A" w:rsidRDefault="00786C5B" w:rsidP="00371FAC">
      <w:pPr>
        <w:tabs>
          <w:tab w:val="left" w:pos="662"/>
        </w:tabs>
        <w:ind w:firstLine="362"/>
        <w:jc w:val="both"/>
        <w:rPr>
          <w:rFonts w:ascii="Times New Roman" w:hAnsi="Times New Roman" w:cs="Times New Roman"/>
          <w:sz w:val="20"/>
          <w:szCs w:val="20"/>
        </w:rPr>
      </w:pPr>
      <w:r w:rsidRPr="008C2B3A">
        <w:rPr>
          <w:rFonts w:ascii="Times New Roman" w:hAnsi="Times New Roman" w:cs="Times New Roman"/>
          <w:sz w:val="20"/>
          <w:szCs w:val="20"/>
        </w:rPr>
        <w:t>10)другие расходы, признанные судом необходимыми.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Издержки, связанные с производством по делу, составляют</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фактически понесенные материально заинтересованными лицами затраты при рассмотрении и разрешении дела и исполнении вынесенного по нему судебного акта.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Свидетелям, экспертам, специалистам и переводчикам возмещаются понесенные ими в связи с явкой в суд расходы по проезду, найму помещения и выплачиваются суточные в размерах, установленных для лиц, направляемых в командировки.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Эксперту и специалисту возмещается также стоимость принадлежащих им химических реактивов и других расходных материалов, истраченных ими при выполнении порученной работы, а также внесенная ими для выполнения работы плата за использование оборудования, коммунальные услуги и потребление машинного времени.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 работающими лицами, вызываемыми в суд в качестве свидетелей, сохраняется за время их отсутствия в связи с явкой в суд средний заработок по месту работы. Свидетели, не состоящие в трудовых отношениях, за отвлечение их от обычных занятий получают компенсацию с учетом фактической затраты времени и исходя из установленного законом минимального размера месячной заработной платы.</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Эксперты и специалисты получают вознаграждение за работу, выполненную ими по поручению суда, если эта работа не входит в круг их служебных обязанностей. Размер вознаграждения определяется судом по согласованию со сторонами.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Выплата сумм свидетелям, экспертам, специалистам, а также оплата производства экспертизы органами судебной экспертизы производится стороной, заявившей соответствующую просьбу. Если просьба заявлена обеими сторонами, либо вызов свидетеля, назначение экспертизы, привлечение специалиста производится по инициативе суда, требуемые суммы выплачиваются сторонами в равных частях.</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Суммы, подлежащие выплате экспертам и специалистам за работу, выполненную ими по поручению суда, если эта работа не входит в круг их служебных обязанностей, предварительно вносятся на депозит суда стороной, заявившей соответствующую просьбу.</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Суммы, подлежащие оплате за производство экспертизы органами судебной экспертизы либо участие в качестве специалиста лица, являющегося сотрудником органа судебной экспертизы, предварительно вносятся на счет органа судебной экспертизы стороной, заявившей соответствующую просьбу (ст. 108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Суммы, причитающиеся свидетелям, экспертам и специалистам, выплачиваются судом с депозитного счета по выполнении ими своих обязанностей.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Выплата причитающихся сумм переводчикам производится за счет республиканского бюджета. Размер вознаграждения определяется судом, исходя из действующих норм оплаты соответствующего труда.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Размеры сумм, подлежащих выплате в связи с явкой в суд и в качестве вознаграждения, а также порядок возмещения этих расходов подробно регламентированы Инструкцией «О порядке и размерах возмещения расходов и выплаты вознаграждения лицам в связи с их вызовом в органы дознания, предварительного следствия, прокуратуры или в суд», утвержденной постановлением № 152 Кабинета Министров РК от 25 февраля 1992 г.</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Возложение судебных издержек на заинтересованных лиц не является всеобъемлющим. Закон предусматривает освобождение от несения судебных издержек. Освобождение от уплаты судебных издержек производится, как правило, одновременно с освобождением от уплаты государственной пошлины, поскольку к обоим случаям применимы одни и те же основания. Поэтому как в практике, так и в законодательстве употребляется термин «освобождение от судебных расходов». В абзаце 4 пункта 7 постановления Пленума Верховного суда РК от 30 октября 2000 г. «О внесении изменений и дополнений в постановление Пленума Верховного суда Республики Казахстан «О применении судами некоторых норм гражданского процессуального законодательства» от 30 июня 2000 г. № 9» указывается: "Исходя из смысла части 8 статьи 108, статей 114 и 116 ГПК, положения статей 104 и 105 ГПК об основаниях отсрочки, рассрочки, уменьшения размеров либо освобождении от уплаты государственной пошлины распространяются и на судебные издержки".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Выплата сумм, причитающихся экспертам и специалистам, в случае, когда одна или обе стороны освобождены от уплаты издержек, производится за счет республиканского бюджета.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Судья при подготовке дела к судебному разбирательству или суд при рассмотрении дела вправе, исходя из имущественного положения гражданина, освободить его полностью или частично от оплаты юри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дической помощи и отнести расходы по оплате труда адвокатов за счет государства. Определение суда или судьи о полном или частичном освобождении гражданина от оплаты юридической помощи направляется юридической консультации, конторе, адвокату, работающему по контракту, для сведения и финансовому органу по месту нахождения суда для исполнения. Размер сумм, подлежащих выплате юридической консультации, конторе, адвокату, работающему по контракту, определяется в соответствии с нормами, регулирующими оплату юридической помощи, оказываемой адвокатами (ст. 114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данном случае отсылочными нормами являются положения постановления № 1247 Правительства РК от 26 августа 1999 г. «О Правилах оплаты юридической помощи, оказываемой адвокатами, и возмещения расходов, связанных с защитой и представительством, за счет средств республиканского бюджета».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определении суда об оплате юридической помощи, оказываемой адвокатом, и о возмещении расходов, связанных с представительством по гражданским делам, за счет средств республиканского бюджета указывается наименование соответствующего органа (фамилия, инициалы судьи), номер гражданского дела, фамилия, имя, отчество адвоката, выполнявшего поручение, фамилия, имя и отчество истца или ответчика, освобожденного от оплаты юридической помощи, количество расписанных по дням часов, фактически затраченных адвокатом на изучение материалов дела, участие в судебном заседании, изучение протокола судебного заседания, а также полное наименование и банковские реквизиты соответствующей коллегии адвокатов, членом которой он является.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случае, когда оказание юридической помощи связано с выездом в командировку, в определении указываются период нахождения в командировке и количество дней.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Размер оплаты юридической помощи определяется путем умножения среднего часового заработка адвоката на количество отработанных часов.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Средний часовой заработок определяется путем деления суммы начисленной заработной платы за последние два месяца на количество рабочих часов за эти месяцы по календарю пятидневной рабочей недели.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случае если адвокат не имел заработка, то размер оплаты юридической помощи определяется исходя из часовой ставки, рассчитанной путем деления тарифной ставки (оклада) на количество рабочих часов за предыдущий месяц по календарю пятидневной рабочей недели.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 этом размер оплаты рассчитывается с учетом районных коэффициентов, коэффициентов за работу в высокогорных, пустынных и безводных местностях, за проживание в зонах экологического бедствия, начисляемых к тарифной ставке (окладу) в размерах, установленных законодательством.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Расчет по оплате производится бухгалтерией суда на основании определения об оплате количества рабочих часов, затраченных адвокатом по конкретному делу, и справки о среднем месячном заработке адвоката за последние два месяца.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Вопрос 4. Распределение и возмещение судебных расходов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Судебные расходы по гражданскому делу несет та из сторон, в удовлетворении требований или возражений которой было отказано судом. В соответствии с указанным правилом в резолютивной части вынесенного судом решения указывается распределение судебных расходов.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Распределение судебных расходов между сторонами. Стороне, в пользу которой состоялось решение, суд присуждает с другой стороны все понесенные по делу судебные расходы, хотя бы эта сторона и была освобождена от уплаты судебных расходов. Если иск удовлетворен частично, то издержки присуждаются истцу пропорционально размеру удовлетворенных судом исковых требований, а ответчику - пропорционально той части исковых требований, в которой истцу отказано (ст. 110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Указанные правила применяются и к распределению судебных расходов, понесенных сторонами в связи с рассмотрением дела в суде апелляционной или кассационной инстанции. Если суд вышестоящей инстанции изменит решение суда первой инстанции или вынесет новое решение, не передавая дело на новое рассмотрение, он соответственно изменяет и распределение судебных расходов.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Стороне, в пользу которой состоялось решение, суд присуждает возмещение другой стороной понесенных ею расходов по оплате помощи представителя, участвовавшего в процессе, в размере фактически понесенных стороной затрат. По денежным требованиям эти расходы не должны превышать десяти процентов от удовлетворенной части иска.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случае если юридическая помощь была оказана стороне адвокатом бесплатно, суд взыскивает расходы в пользу юридической консультации или конторы, выделившей адвоката, или в пользу адвоката,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работающего по контракту (ст. 111 ГПК). Данная гражданско- процессуальная норма основана на том, что оплата юридической помощи, оказываемой адвокатом бесплатно в случаях, предусмотренных статьей. 6 Закона об адвокатской деятельности, производится за счет средств коллегии адвокатов или адвокатской конторы.</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Адвокаты оказывают юридическую помощь бесплатно для доверителей по их просьбе:</w:t>
      </w:r>
    </w:p>
    <w:p w:rsidR="00786C5B" w:rsidRPr="008C2B3A" w:rsidRDefault="00786C5B" w:rsidP="00371FAC">
      <w:pPr>
        <w:tabs>
          <w:tab w:val="left" w:pos="591"/>
        </w:tabs>
        <w:ind w:firstLine="362"/>
        <w:jc w:val="both"/>
        <w:rPr>
          <w:rFonts w:ascii="Times New Roman" w:hAnsi="Times New Roman" w:cs="Times New Roman"/>
          <w:sz w:val="20"/>
          <w:szCs w:val="20"/>
        </w:rPr>
      </w:pPr>
      <w:r w:rsidRPr="008C2B3A">
        <w:rPr>
          <w:rFonts w:ascii="Times New Roman" w:hAnsi="Times New Roman" w:cs="Times New Roman"/>
          <w:sz w:val="20"/>
          <w:szCs w:val="20"/>
        </w:rPr>
        <w:t>1)истцам в судах первой инстанции при ведении дел о взыскании алиментов, о возмещении вреда, причиненного смертью кормильца, увечьем или иным повреждением здоровья, связанным с работой;</w:t>
      </w:r>
    </w:p>
    <w:p w:rsidR="00786C5B" w:rsidRPr="008C2B3A" w:rsidRDefault="00786C5B" w:rsidP="00371FAC">
      <w:pPr>
        <w:tabs>
          <w:tab w:val="left" w:pos="625"/>
        </w:tabs>
        <w:ind w:firstLine="362"/>
        <w:jc w:val="both"/>
        <w:rPr>
          <w:rFonts w:ascii="Times New Roman" w:hAnsi="Times New Roman" w:cs="Times New Roman"/>
          <w:sz w:val="20"/>
          <w:szCs w:val="20"/>
        </w:rPr>
      </w:pPr>
      <w:r w:rsidRPr="008C2B3A">
        <w:rPr>
          <w:rFonts w:ascii="Times New Roman" w:hAnsi="Times New Roman" w:cs="Times New Roman"/>
          <w:sz w:val="20"/>
          <w:szCs w:val="20"/>
        </w:rPr>
        <w:t>2)участникам Великой Отечественной войны и лицам, приравненным к ним, военнослужащим срочной службы, инвалидам I и II групп, пенсионерам по возрасту при даче консультаций, если они не связаны с вопросами предпринимательской деятельности;</w:t>
      </w:r>
    </w:p>
    <w:p w:rsidR="00786C5B" w:rsidRPr="008C2B3A" w:rsidRDefault="00786C5B" w:rsidP="00371FAC">
      <w:pPr>
        <w:tabs>
          <w:tab w:val="left" w:pos="606"/>
        </w:tabs>
        <w:ind w:firstLine="362"/>
        <w:jc w:val="both"/>
        <w:rPr>
          <w:rFonts w:ascii="Times New Roman" w:hAnsi="Times New Roman" w:cs="Times New Roman"/>
          <w:sz w:val="20"/>
          <w:szCs w:val="20"/>
        </w:rPr>
      </w:pPr>
      <w:r w:rsidRPr="008C2B3A">
        <w:rPr>
          <w:rFonts w:ascii="Times New Roman" w:hAnsi="Times New Roman" w:cs="Times New Roman"/>
          <w:sz w:val="20"/>
          <w:szCs w:val="20"/>
        </w:rPr>
        <w:t>3)гражданам при составлении заявлений о назначении пенсий и пособий;</w:t>
      </w:r>
    </w:p>
    <w:p w:rsidR="00786C5B" w:rsidRPr="008C2B3A" w:rsidRDefault="00786C5B" w:rsidP="00371FAC">
      <w:pPr>
        <w:tabs>
          <w:tab w:val="left" w:pos="595"/>
        </w:tabs>
        <w:ind w:firstLine="362"/>
        <w:jc w:val="both"/>
        <w:rPr>
          <w:rFonts w:ascii="Times New Roman" w:hAnsi="Times New Roman" w:cs="Times New Roman"/>
          <w:sz w:val="20"/>
          <w:szCs w:val="20"/>
        </w:rPr>
      </w:pPr>
      <w:r w:rsidRPr="008C2B3A">
        <w:rPr>
          <w:rFonts w:ascii="Times New Roman" w:hAnsi="Times New Roman" w:cs="Times New Roman"/>
          <w:sz w:val="20"/>
          <w:szCs w:val="20"/>
        </w:rPr>
        <w:t>4)гражданам при даче консультаций по вопросам реабилитации.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Порядок оказания адвокатами бесплатной юридической помощи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определяется уставом коллегии адвокатов.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Граждане с учетом их материального положения могут быть освобождены от оплаты юридической помощи президиумом коллегии адвокатов, заведующим юридической консультацией, владельцем (владельцами) адвокатской конторы и адвокатом, осуществляющим свою деятельность индивидуально без регистрации юридического лица.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Распределение судебных расходов при отказе от иска и мировом соглашении (ст. 113 ГПК). При отказе истца от иска понесенные им расходы ответчиком не возмещаются. Если истец отказался от поддержания своих требований вследствие добровольного удовлетворения их ответчиком после предъявления в суд иска, то суд по просьбе истца взыскивает все понесенные истцом судебные расходы.</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Если стороны при заключении мирового соглашения не предусмотрели порядка распределения судебных расходов, суд решает эти вопросы в соответствии с правилами, предусмотренными статьями 111 и 115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Возмещение сторонам судебных расходов (ст. 115 ГПК). При отказе полностью или частично в иске лицам, обратившимся в суд с заявлениями о защите прав, свобод и законных интересов других лиц и государства (статьи 55 и 56 ГПК), ответчику возмещаются из средств республиканского бюджета понесенные им судебные издержки полностью или пропорционально той части исковых требований, в которой истцу отказано.</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случае удовлетворения иска об освобождении имущества от ареста истцу возмещаются из средств республиканского бюджета понесенные им судебные расходы.</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Возмещение государству судебных расходов (ст. 116 ГПК). Судебные расходы, от уплаты которых истец был освобожден, взыскиваются с ответчика, не освобожденного от уплаты судебных расходов, в доход государства полностью или пропорционально удовлетворенной части иска.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 отказе в иске издержки, связанные с производством по делу, взыскиваются с истца, не освобожденного от уплаты судебных расходов, в доход государства.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Если иск удовлетворен частично, а ответчик освобожден от уплаты судебных расходов, издержки, связанные с производством по делу, взыскиваются в доход государства с истца, не освобожденного от уплаты судебных расходов, пропорционально той части исковых требований, в удовлетворении которых отказано.</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Если обе стороны освобождены от уплаты судебных расходов, то издержки, связанные с производством по делу, относятся на счет республиканского бюджета.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случае объявления розыска лица, уклоняющегося от уплаты причитающихся с него платежей, расходы по производству розыска взыскиваются с этого лица в доход государства.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 определения суда и судьи по вопросам, связанным с судебными расходами, может быть подана частная жалоба и принесен протест (ст. 117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Рекомендуемая литература:</w:t>
      </w:r>
    </w:p>
    <w:p w:rsidR="00786C5B" w:rsidRPr="008C2B3A" w:rsidRDefault="00786C5B" w:rsidP="00371FAC">
      <w:pPr>
        <w:tabs>
          <w:tab w:val="left" w:pos="572"/>
        </w:tabs>
        <w:ind w:firstLine="362"/>
        <w:jc w:val="both"/>
        <w:rPr>
          <w:rFonts w:ascii="Times New Roman" w:hAnsi="Times New Roman" w:cs="Times New Roman"/>
          <w:sz w:val="20"/>
          <w:szCs w:val="20"/>
        </w:rPr>
      </w:pPr>
      <w:r w:rsidRPr="008C2B3A">
        <w:rPr>
          <w:rFonts w:ascii="Times New Roman" w:hAnsi="Times New Roman" w:cs="Times New Roman"/>
          <w:sz w:val="20"/>
          <w:szCs w:val="20"/>
        </w:rPr>
        <w:t>1.Гришунова С. , Арапов Н. О размере государственной пошлины // Советская юстиция. 1983. № 11. С. 28.</w:t>
      </w:r>
    </w:p>
    <w:p w:rsidR="00786C5B" w:rsidRPr="008C2B3A" w:rsidRDefault="00786C5B" w:rsidP="00371FAC">
      <w:pPr>
        <w:tabs>
          <w:tab w:val="left" w:pos="577"/>
        </w:tabs>
        <w:ind w:firstLine="362"/>
        <w:jc w:val="both"/>
        <w:rPr>
          <w:rFonts w:ascii="Times New Roman" w:hAnsi="Times New Roman" w:cs="Times New Roman"/>
          <w:sz w:val="20"/>
          <w:szCs w:val="20"/>
        </w:rPr>
      </w:pPr>
      <w:r w:rsidRPr="008C2B3A">
        <w:rPr>
          <w:rFonts w:ascii="Times New Roman" w:hAnsi="Times New Roman" w:cs="Times New Roman"/>
          <w:sz w:val="20"/>
          <w:szCs w:val="20"/>
        </w:rPr>
        <w:t>2.Жигуленкова В., Шерстюк В. Взыскание государственной пошлины по спорам о праве на домовладение // Социалистическая законность. 1979. № 4. С. 44-45.</w:t>
      </w:r>
    </w:p>
    <w:p w:rsidR="00786C5B" w:rsidRPr="008C2B3A" w:rsidRDefault="00786C5B" w:rsidP="00371FAC">
      <w:pPr>
        <w:tabs>
          <w:tab w:val="left" w:pos="562"/>
        </w:tabs>
        <w:ind w:firstLine="362"/>
        <w:jc w:val="both"/>
        <w:rPr>
          <w:rFonts w:ascii="Times New Roman" w:hAnsi="Times New Roman" w:cs="Times New Roman"/>
          <w:sz w:val="20"/>
          <w:szCs w:val="20"/>
        </w:rPr>
      </w:pPr>
      <w:r w:rsidRPr="008C2B3A">
        <w:rPr>
          <w:rFonts w:ascii="Times New Roman" w:hAnsi="Times New Roman" w:cs="Times New Roman"/>
          <w:sz w:val="20"/>
          <w:szCs w:val="20"/>
        </w:rPr>
        <w:t>2.Лутченко Ю. О судебных расходах // Советская юстиция. 1989. № 12. С. 26-27.</w:t>
      </w:r>
    </w:p>
    <w:p w:rsidR="00786C5B" w:rsidRPr="008C2B3A" w:rsidRDefault="00786C5B" w:rsidP="00371FAC">
      <w:pPr>
        <w:tabs>
          <w:tab w:val="left" w:pos="567"/>
        </w:tabs>
        <w:ind w:firstLine="362"/>
        <w:jc w:val="both"/>
        <w:rPr>
          <w:rFonts w:ascii="Times New Roman" w:hAnsi="Times New Roman" w:cs="Times New Roman"/>
          <w:sz w:val="20"/>
          <w:szCs w:val="20"/>
        </w:rPr>
      </w:pPr>
      <w:r w:rsidRPr="008C2B3A">
        <w:rPr>
          <w:rFonts w:ascii="Times New Roman" w:hAnsi="Times New Roman" w:cs="Times New Roman"/>
          <w:sz w:val="20"/>
          <w:szCs w:val="20"/>
        </w:rPr>
        <w:t>3.Плысенко А., Осипов Ю. Судебные расходы: Спорные вопросы (по гражданским делам) // Советская юстиция. 1986. № 17. С. 19-21.</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Контрольные вопросы:</w:t>
      </w:r>
    </w:p>
    <w:p w:rsidR="00786C5B" w:rsidRPr="008C2B3A" w:rsidRDefault="00786C5B" w:rsidP="00371FAC">
      <w:pPr>
        <w:tabs>
          <w:tab w:val="left" w:pos="676"/>
        </w:tabs>
        <w:ind w:firstLine="362"/>
        <w:jc w:val="both"/>
        <w:rPr>
          <w:rFonts w:ascii="Times New Roman" w:hAnsi="Times New Roman" w:cs="Times New Roman"/>
          <w:sz w:val="20"/>
          <w:szCs w:val="20"/>
        </w:rPr>
      </w:pPr>
      <w:r w:rsidRPr="008C2B3A">
        <w:rPr>
          <w:rFonts w:ascii="Times New Roman" w:hAnsi="Times New Roman" w:cs="Times New Roman"/>
          <w:sz w:val="20"/>
          <w:szCs w:val="20"/>
        </w:rPr>
        <w:t>1.Понятие и состав судебных расходов.</w:t>
      </w:r>
    </w:p>
    <w:p w:rsidR="00786C5B" w:rsidRPr="008C2B3A" w:rsidRDefault="00786C5B" w:rsidP="00371FAC">
      <w:pPr>
        <w:tabs>
          <w:tab w:val="left" w:pos="700"/>
        </w:tabs>
        <w:ind w:firstLine="362"/>
        <w:jc w:val="both"/>
        <w:rPr>
          <w:rFonts w:ascii="Times New Roman" w:hAnsi="Times New Roman" w:cs="Times New Roman"/>
          <w:sz w:val="20"/>
          <w:szCs w:val="20"/>
        </w:rPr>
      </w:pPr>
      <w:r w:rsidRPr="008C2B3A">
        <w:rPr>
          <w:rFonts w:ascii="Times New Roman" w:hAnsi="Times New Roman" w:cs="Times New Roman"/>
          <w:sz w:val="20"/>
          <w:szCs w:val="20"/>
        </w:rPr>
        <w:t>2.Государственная пошлина (понятие и виды).</w:t>
      </w:r>
    </w:p>
    <w:p w:rsidR="00786C5B" w:rsidRPr="008C2B3A" w:rsidRDefault="00786C5B" w:rsidP="00371FAC">
      <w:pPr>
        <w:tabs>
          <w:tab w:val="left" w:pos="695"/>
        </w:tabs>
        <w:ind w:firstLine="362"/>
        <w:jc w:val="both"/>
        <w:rPr>
          <w:rFonts w:ascii="Times New Roman" w:hAnsi="Times New Roman" w:cs="Times New Roman"/>
          <w:sz w:val="20"/>
          <w:szCs w:val="20"/>
        </w:rPr>
      </w:pPr>
      <w:r w:rsidRPr="008C2B3A">
        <w:rPr>
          <w:rFonts w:ascii="Times New Roman" w:hAnsi="Times New Roman" w:cs="Times New Roman"/>
          <w:sz w:val="20"/>
          <w:szCs w:val="20"/>
        </w:rPr>
        <w:t>3.Размер государственной пошлины (порядок его определения).</w:t>
      </w:r>
    </w:p>
    <w:p w:rsidR="00786C5B" w:rsidRPr="008C2B3A" w:rsidRDefault="00786C5B" w:rsidP="00371FAC">
      <w:pPr>
        <w:tabs>
          <w:tab w:val="left" w:pos="695"/>
        </w:tabs>
        <w:ind w:firstLine="362"/>
        <w:jc w:val="both"/>
        <w:rPr>
          <w:rFonts w:ascii="Times New Roman" w:hAnsi="Times New Roman" w:cs="Times New Roman"/>
          <w:sz w:val="20"/>
          <w:szCs w:val="20"/>
        </w:rPr>
      </w:pPr>
      <w:r w:rsidRPr="008C2B3A">
        <w:rPr>
          <w:rFonts w:ascii="Times New Roman" w:hAnsi="Times New Roman" w:cs="Times New Roman"/>
          <w:sz w:val="20"/>
          <w:szCs w:val="20"/>
        </w:rPr>
        <w:t>4.Освобождение от уплаты государственной пошлины.</w:t>
      </w:r>
    </w:p>
    <w:p w:rsidR="00786C5B" w:rsidRPr="008C2B3A" w:rsidRDefault="00786C5B" w:rsidP="00371FAC">
      <w:pPr>
        <w:tabs>
          <w:tab w:val="left" w:pos="700"/>
        </w:tabs>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5.Возврат государственной пошлины.</w:t>
      </w:r>
    </w:p>
    <w:p w:rsidR="00786C5B" w:rsidRPr="008C2B3A" w:rsidRDefault="00786C5B" w:rsidP="00371FAC">
      <w:pPr>
        <w:tabs>
          <w:tab w:val="left" w:pos="690"/>
        </w:tabs>
        <w:ind w:firstLine="362"/>
        <w:jc w:val="both"/>
        <w:rPr>
          <w:rFonts w:ascii="Times New Roman" w:hAnsi="Times New Roman" w:cs="Times New Roman"/>
          <w:sz w:val="20"/>
          <w:szCs w:val="20"/>
        </w:rPr>
      </w:pPr>
      <w:r w:rsidRPr="008C2B3A">
        <w:rPr>
          <w:rFonts w:ascii="Times New Roman" w:hAnsi="Times New Roman" w:cs="Times New Roman"/>
          <w:sz w:val="20"/>
          <w:szCs w:val="20"/>
        </w:rPr>
        <w:t>6.Издержки, связанные с производством по делу.</w:t>
      </w:r>
    </w:p>
    <w:p w:rsidR="00786C5B" w:rsidRPr="008C2B3A" w:rsidRDefault="00786C5B" w:rsidP="00371FAC">
      <w:pPr>
        <w:tabs>
          <w:tab w:val="left" w:pos="696"/>
        </w:tabs>
        <w:ind w:firstLine="362"/>
        <w:jc w:val="both"/>
        <w:rPr>
          <w:rFonts w:ascii="Times New Roman" w:hAnsi="Times New Roman" w:cs="Times New Roman"/>
          <w:sz w:val="20"/>
          <w:szCs w:val="20"/>
        </w:rPr>
      </w:pPr>
      <w:r w:rsidRPr="008C2B3A">
        <w:rPr>
          <w:rFonts w:ascii="Times New Roman" w:hAnsi="Times New Roman" w:cs="Times New Roman"/>
          <w:sz w:val="20"/>
          <w:szCs w:val="20"/>
        </w:rPr>
        <w:t>7.Порядок возмещения расходов в связи с явкой в суд и выплаты вознаграждения эксперту и специалисту.</w:t>
      </w:r>
    </w:p>
    <w:p w:rsidR="00786C5B" w:rsidRPr="008C2B3A" w:rsidRDefault="00786C5B" w:rsidP="00371FAC">
      <w:pPr>
        <w:tabs>
          <w:tab w:val="left" w:pos="701"/>
        </w:tabs>
        <w:ind w:firstLine="362"/>
        <w:jc w:val="both"/>
        <w:rPr>
          <w:rFonts w:ascii="Times New Roman" w:hAnsi="Times New Roman" w:cs="Times New Roman"/>
          <w:sz w:val="20"/>
          <w:szCs w:val="20"/>
        </w:rPr>
      </w:pPr>
      <w:r w:rsidRPr="008C2B3A">
        <w:rPr>
          <w:rFonts w:ascii="Times New Roman" w:hAnsi="Times New Roman" w:cs="Times New Roman"/>
          <w:sz w:val="20"/>
          <w:szCs w:val="20"/>
        </w:rPr>
        <w:t>8.Освобождение от издержек, связанных с производством по делу.</w:t>
      </w:r>
    </w:p>
    <w:p w:rsidR="00786C5B" w:rsidRPr="008C2B3A" w:rsidRDefault="00786C5B" w:rsidP="00371FAC">
      <w:pPr>
        <w:tabs>
          <w:tab w:val="left" w:pos="753"/>
        </w:tabs>
        <w:ind w:firstLine="362"/>
        <w:jc w:val="both"/>
        <w:rPr>
          <w:rFonts w:ascii="Times New Roman" w:hAnsi="Times New Roman" w:cs="Times New Roman"/>
          <w:sz w:val="20"/>
          <w:szCs w:val="20"/>
        </w:rPr>
      </w:pPr>
      <w:r w:rsidRPr="008C2B3A">
        <w:rPr>
          <w:rFonts w:ascii="Times New Roman" w:hAnsi="Times New Roman" w:cs="Times New Roman"/>
          <w:sz w:val="20"/>
          <w:szCs w:val="20"/>
        </w:rPr>
        <w:t>9.Распределение судебных расходов между сторонами.</w:t>
      </w:r>
    </w:p>
    <w:p w:rsidR="00786C5B" w:rsidRPr="008C2B3A" w:rsidRDefault="00786C5B" w:rsidP="00371FAC">
      <w:pPr>
        <w:tabs>
          <w:tab w:val="left" w:pos="681"/>
        </w:tabs>
        <w:ind w:firstLine="362"/>
        <w:jc w:val="both"/>
        <w:rPr>
          <w:rFonts w:ascii="Times New Roman" w:hAnsi="Times New Roman" w:cs="Times New Roman"/>
          <w:sz w:val="20"/>
          <w:szCs w:val="20"/>
        </w:rPr>
      </w:pPr>
      <w:r w:rsidRPr="008C2B3A">
        <w:rPr>
          <w:rFonts w:ascii="Times New Roman" w:hAnsi="Times New Roman" w:cs="Times New Roman"/>
          <w:sz w:val="20"/>
          <w:szCs w:val="20"/>
        </w:rPr>
        <w:t>10.Возмещение сторонам и государству судебных расходов.</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ТЕМА 11. МЕРЫ ПРИНУЖДЕНИЯ И ОТВЕТСТВЕННОСТИ</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Вопрос I. Понятие и виды ответственности за противозаконные действия, совершенные при судебном и исполнительном производстве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Исторически понятие «юридической ответственности» сложилось в связи с необходимостью отразить применение таких юридических санкций, которые выражают общественное осуждение поведения правонарушителя и преследуют цель воздействия на него, на его волю и сознание </w:t>
      </w:r>
      <w:r w:rsidR="00FC022E" w:rsidRPr="008C2B3A">
        <w:rPr>
          <w:rFonts w:ascii="Times New Roman" w:hAnsi="Times New Roman" w:cs="Times New Roman"/>
          <w:sz w:val="20"/>
          <w:szCs w:val="20"/>
        </w:rPr>
        <w:t>.</w:t>
      </w:r>
      <w:r w:rsidRPr="008C2B3A">
        <w:rPr>
          <w:rFonts w:ascii="Times New Roman" w:hAnsi="Times New Roman" w:cs="Times New Roman"/>
          <w:sz w:val="20"/>
          <w:szCs w:val="20"/>
        </w:rPr>
        <w:t xml:space="preserve"> (С. С. Алексеев). Поэтому следует согласиться с мнением о том, что главная специфическая черта юридической ответственности выражается в обязанности претерпевания правонарушителем мер государственно-принудительного воздействия в соответствии с санкцией правовой нормы (Н.А. Беляев, А.Ф. Черданцев, С. Н. Кожевников и др.).</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Основанием юридической ответственности является совершение лицом правонарушения. Характер правонарушения определяет вид юридической ответственности. Общепринято различать следующие виды юридической ответственности: уголовная, гражданско-правовая, административная и дисциплинарная.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Нарушение гражданско-процессуальных обязанностей влечет за собой применение к нарушителю меры определенного вида ответственности. В соответствии с частью 1 статьи 118 ГПК меры принуждения и ответственности применяются судом в целях реализации задач правосудия к лицам, участвующим в деле, другим участникам процесса, к отдельным гражданам и должностным лицам юридических лиц. К ним могут быть применены меры ответственности за следующие противоправные действия:</w:t>
      </w:r>
    </w:p>
    <w:p w:rsidR="00786C5B" w:rsidRPr="008C2B3A" w:rsidRDefault="00786C5B" w:rsidP="00371FAC">
      <w:pPr>
        <w:tabs>
          <w:tab w:val="left" w:pos="528"/>
        </w:tabs>
        <w:ind w:firstLine="362"/>
        <w:jc w:val="both"/>
        <w:rPr>
          <w:rFonts w:ascii="Times New Roman" w:hAnsi="Times New Roman" w:cs="Times New Roman"/>
          <w:sz w:val="20"/>
          <w:szCs w:val="20"/>
        </w:rPr>
      </w:pPr>
      <w:r w:rsidRPr="008C2B3A">
        <w:rPr>
          <w:rFonts w:ascii="Times New Roman" w:hAnsi="Times New Roman" w:cs="Times New Roman"/>
          <w:sz w:val="20"/>
          <w:szCs w:val="20"/>
        </w:rPr>
        <w:t>-вмешательство в разрешение судебных дел;</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-угроза по отношению к судье;</w:t>
      </w:r>
    </w:p>
    <w:p w:rsidR="00786C5B" w:rsidRPr="008C2B3A" w:rsidRDefault="00786C5B" w:rsidP="00371FAC">
      <w:pPr>
        <w:tabs>
          <w:tab w:val="left" w:pos="523"/>
        </w:tabs>
        <w:ind w:firstLine="362"/>
        <w:jc w:val="both"/>
        <w:rPr>
          <w:rFonts w:ascii="Times New Roman" w:hAnsi="Times New Roman" w:cs="Times New Roman"/>
          <w:sz w:val="20"/>
          <w:szCs w:val="20"/>
        </w:rPr>
      </w:pPr>
      <w:r w:rsidRPr="008C2B3A">
        <w:rPr>
          <w:rFonts w:ascii="Times New Roman" w:hAnsi="Times New Roman" w:cs="Times New Roman"/>
          <w:sz w:val="20"/>
          <w:szCs w:val="20"/>
        </w:rPr>
        <w:t>-оскорбление судьи;</w:t>
      </w:r>
    </w:p>
    <w:p w:rsidR="00786C5B" w:rsidRPr="008C2B3A" w:rsidRDefault="00786C5B" w:rsidP="00371FAC">
      <w:pPr>
        <w:tabs>
          <w:tab w:val="left" w:pos="528"/>
        </w:tabs>
        <w:ind w:firstLine="362"/>
        <w:jc w:val="both"/>
        <w:rPr>
          <w:rFonts w:ascii="Times New Roman" w:hAnsi="Times New Roman" w:cs="Times New Roman"/>
          <w:sz w:val="20"/>
          <w:szCs w:val="20"/>
        </w:rPr>
      </w:pPr>
      <w:r w:rsidRPr="008C2B3A">
        <w:rPr>
          <w:rFonts w:ascii="Times New Roman" w:hAnsi="Times New Roman" w:cs="Times New Roman"/>
          <w:sz w:val="20"/>
          <w:szCs w:val="20"/>
        </w:rPr>
        <w:t>-неисполнение судебных актов;</w:t>
      </w:r>
    </w:p>
    <w:p w:rsidR="00786C5B" w:rsidRPr="008C2B3A" w:rsidRDefault="00786C5B" w:rsidP="00371FAC">
      <w:pPr>
        <w:tabs>
          <w:tab w:val="left" w:pos="523"/>
        </w:tabs>
        <w:ind w:firstLine="362"/>
        <w:jc w:val="both"/>
        <w:rPr>
          <w:rFonts w:ascii="Times New Roman" w:hAnsi="Times New Roman" w:cs="Times New Roman"/>
          <w:sz w:val="20"/>
          <w:szCs w:val="20"/>
        </w:rPr>
      </w:pPr>
      <w:r w:rsidRPr="008C2B3A">
        <w:rPr>
          <w:rFonts w:ascii="Times New Roman" w:hAnsi="Times New Roman" w:cs="Times New Roman"/>
          <w:sz w:val="20"/>
          <w:szCs w:val="20"/>
        </w:rPr>
        <w:t>-проявление неуважения к суду;</w:t>
      </w:r>
    </w:p>
    <w:p w:rsidR="00786C5B" w:rsidRPr="008C2B3A" w:rsidRDefault="00786C5B" w:rsidP="00371FAC">
      <w:pPr>
        <w:tabs>
          <w:tab w:val="left" w:pos="533"/>
        </w:tabs>
        <w:ind w:firstLine="362"/>
        <w:jc w:val="both"/>
        <w:rPr>
          <w:rFonts w:ascii="Times New Roman" w:hAnsi="Times New Roman" w:cs="Times New Roman"/>
          <w:sz w:val="20"/>
          <w:szCs w:val="20"/>
        </w:rPr>
      </w:pPr>
      <w:r w:rsidRPr="008C2B3A">
        <w:rPr>
          <w:rFonts w:ascii="Times New Roman" w:hAnsi="Times New Roman" w:cs="Times New Roman"/>
          <w:sz w:val="20"/>
          <w:szCs w:val="20"/>
        </w:rPr>
        <w:t>-нарушение порядка в судебном заседании;</w:t>
      </w:r>
    </w:p>
    <w:p w:rsidR="00786C5B" w:rsidRPr="008C2B3A" w:rsidRDefault="00786C5B" w:rsidP="00371FAC">
      <w:pPr>
        <w:tabs>
          <w:tab w:val="left" w:pos="591"/>
        </w:tabs>
        <w:ind w:firstLine="362"/>
        <w:jc w:val="both"/>
        <w:rPr>
          <w:rFonts w:ascii="Times New Roman" w:hAnsi="Times New Roman" w:cs="Times New Roman"/>
          <w:sz w:val="20"/>
          <w:szCs w:val="20"/>
        </w:rPr>
      </w:pPr>
      <w:r w:rsidRPr="008C2B3A">
        <w:rPr>
          <w:rFonts w:ascii="Times New Roman" w:hAnsi="Times New Roman" w:cs="Times New Roman"/>
          <w:sz w:val="20"/>
          <w:szCs w:val="20"/>
        </w:rPr>
        <w:t>-непринятие мер по частному определению (постановлению, представлению) судьи или суда и другие.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 противозаконное действие, совершенное лицом, может применяться только один вид ответственности (ч. 2 ст. 118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Лица, виновные в совершении указанных правонарушений, несут административную или уголовную ответственность в соответствии с законодательством.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Разъяснения по применению мер административной и уголовной ответственности за нарушение гражданско-процессуальных норм содержатся в пунктах 7, 9 и 10 постановления № 1 Пленума Верховного суда РК от 14 мая 1998 г. «О некоторых вопросах применения законодательства о судебной власти в Республике Казахстан».</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соответствии с действующим законодательством суд при рассмотрении дела в суде в случае нарушения общественного порядка в зале заседания суда или проявления неуважения к суду вправе непосредственно в зале судебного заседания своим актом подвергнуть виновное лицо мерам наказания, предусмотренным административным законодательством.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Действия суда (судьи) по наложению административного взыскания на виновное лицо непосредственно при разбирательстве дела должны быть отражены в протоколе судебного заседания. Указанные действия суда кассационной и надзорной инстанций фиксируются в протоколе судебного заседания лишь в тех случаях, если в соответствии с законом такой протокол ведется. Наложение административного взыскания оформляется во всех случаях в виде отдельного мотивированного акта суда.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Административные взыскания за неуважение к суду и другие правонарушения, которые совершены вне судебного заседания, налагаются судом в общем порядке в соответствии с нормами КоАП (абзацы 1-3 п. 10 названного постановления Пленума Верховного суда)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Уголовная ответственность участников гражданского судопроизводства наступает за совершение преступных деяний, предусмотренных нормами УК РК.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Если в действиях нарушителя порядка в судебном заседании имеются признаки преступления, суд направляет материалы для решения вопроса о возбуждении уголовного дела в отношении нарушителя соответствующему органу дознания или предварительного следствия с уведомлением об этом прокурора (ч. 5 ст. 179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Если в действиях лица, представившего доказательство, признанное подложным, имеются признаки преступления, судья направляет материалы для решения вопроса о возбуждении уголовного дела соответствующему органу дознания или предварительного следствия с уведомлением об этом прокурора (ч. 3 ст. 208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случае злостного неисполнения требования суда о представлении суду доказательства лицом, во владении которого оно находится, указанное лицо привлекается к уголовной ответственности (ч. 9 ст. 66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Меры административной и уголовной ответственности могут применяться к лицам, участвующим в деле, и иным участникам гражданского процесса, а также гражданам и должностным лицам, не являющимся участниками гражданского судопроизводства. Уголовному наказанию может быть подвергнут также судья в порядке, установленном законодательством (см. об этом вопросы 3 и 4 этой темы).</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Меры дисциплинарной ответственности за нарушение гражданско-процессуальных норм налагаются на судей в установленном законодательством порядке. Судья может быть привлечен к дисциплинарной ответственности за нарушение законности при рассмотрении судебных дел. Отмена или изменение судебного акта само по себе не влечет ответственности судьи, если при этом не были допущены грубые нарушения закона, о которых указано в судебном акте вышестоящей судебной инстанции (подпункт 1 п. 1 и п. 3 ст. 39 Конституционного закона о судебной системе и статусе судей).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К судьям могут быть применены следующие виды дисциплинарного взыскания: замечание, выговор, понижение в квалификационном классе, освобождение от должности председателя суда или председателя коллегии за ненадлежащее исполнение служебных обязанностей, освобождение от должности судьи по основаниям, предусмотренным Конституционным законом о судебной системе и статусе судей. За каждое нарушение налагается лишь одно дисциплинарное взыскание с учетом характера дисциплинарного проступка, данных о личности судьи и степени его вины (ст. 40 Конституционного закона о судебной системе и статусе судей).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Дисциплинарное производство в отношении судьи может быть возбуждено не позднее трех месяцев со дня обнаружения проступка, не считая времени служебной проверки и отсутствия судьи на работе по уважительной причине, и не позднее одного года со дня совершения проступка. Днем обнаружения дисциплинарного проступка, связанного с нарушением судьей законности при рассмотрении гражданского дела, считается день вступления в законную силу судебного акта вышестоящей судебной инстанции, которым установлен факт нарушения законности, а днем совершения такого проступка считается день вынесения незаконного судебного акта. Дисциплинарное дело должно быть рассмотрено в двухмесячный срок со дня его возбуждения. Органами по рассмотрению дисциплинарных дел являются областные дисциплинарно-квалификационные коллегии и Республикан-</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екая дисциплинарно-квалификационная коллегия. Решение областной дисциплинарно-квалификационной коллегии может быть обжаловано судьей, в отношении которого оно вынесено, а также лицом, возбудившим дисциплинарное дело, в Республиканскую дисциплинарно- квалификационную коллегию. Решение Республиканской дисциплинарно-квалификационной коллегии является окончательным и обжалованию не подлежит (ст. 42, 43 и 46 Конституционного закона о судебной системе и статусе судей).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научной литературе имеются высказывания о наличии такой разновидности юридической ответственности, как гражданская процессуальная ответственность (И.М. Зайцев, И.В. Кузнецов). К настоящему времени каких-либо значительных разработок по вопросу гражданской процессуальной ответственности не имеется. Во всяком случае можно констатировать, что ценность исследования данной проблемы заключается в углубленном изучении гражданско- процессуальных санкций и их систематизации.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И.М. Зайцев выделяет следующие виды гражданской процессуальной ответственности:</w:t>
      </w:r>
    </w:p>
    <w:p w:rsidR="00786C5B" w:rsidRPr="008C2B3A" w:rsidRDefault="00786C5B" w:rsidP="00371FAC">
      <w:pPr>
        <w:tabs>
          <w:tab w:val="left" w:pos="746"/>
        </w:tabs>
        <w:ind w:firstLine="362"/>
        <w:jc w:val="both"/>
        <w:rPr>
          <w:rFonts w:ascii="Times New Roman" w:hAnsi="Times New Roman" w:cs="Times New Roman"/>
          <w:sz w:val="20"/>
          <w:szCs w:val="20"/>
        </w:rPr>
      </w:pPr>
      <w:r w:rsidRPr="008C2B3A">
        <w:rPr>
          <w:rFonts w:ascii="Times New Roman" w:hAnsi="Times New Roman" w:cs="Times New Roman"/>
          <w:sz w:val="20"/>
          <w:szCs w:val="20"/>
        </w:rPr>
        <w:t>1)штрафная ответственность (применение процессуальных санкций карательного характера). При этом он указывает, что данный вид ответственности нетипичен для гражданского процесса;</w:t>
      </w:r>
    </w:p>
    <w:p w:rsidR="00786C5B" w:rsidRPr="008C2B3A" w:rsidRDefault="00786C5B" w:rsidP="00371FAC">
      <w:pPr>
        <w:tabs>
          <w:tab w:val="left" w:pos="635"/>
        </w:tabs>
        <w:ind w:firstLine="362"/>
        <w:jc w:val="both"/>
        <w:rPr>
          <w:rFonts w:ascii="Times New Roman" w:hAnsi="Times New Roman" w:cs="Times New Roman"/>
          <w:sz w:val="20"/>
          <w:szCs w:val="20"/>
        </w:rPr>
      </w:pPr>
      <w:r w:rsidRPr="008C2B3A">
        <w:rPr>
          <w:rFonts w:ascii="Times New Roman" w:hAnsi="Times New Roman" w:cs="Times New Roman"/>
          <w:sz w:val="20"/>
          <w:szCs w:val="20"/>
        </w:rPr>
        <w:t>2)компенсационная ответственность (возмещение убытков, причиненных стороне при производстве по гражданскому делу);</w:t>
      </w:r>
    </w:p>
    <w:p w:rsidR="00786C5B" w:rsidRPr="008C2B3A" w:rsidRDefault="00786C5B" w:rsidP="00371FAC">
      <w:pPr>
        <w:tabs>
          <w:tab w:val="left" w:pos="741"/>
        </w:tabs>
        <w:ind w:firstLine="362"/>
        <w:jc w:val="both"/>
        <w:rPr>
          <w:rFonts w:ascii="Times New Roman" w:hAnsi="Times New Roman" w:cs="Times New Roman"/>
          <w:sz w:val="20"/>
          <w:szCs w:val="20"/>
        </w:rPr>
      </w:pPr>
      <w:r w:rsidRPr="008C2B3A">
        <w:rPr>
          <w:rFonts w:ascii="Times New Roman" w:hAnsi="Times New Roman" w:cs="Times New Roman"/>
          <w:sz w:val="20"/>
          <w:szCs w:val="20"/>
        </w:rPr>
        <w:t>3)ответственность в виде неблагоприятных процессуально- правовых последствий. Этот вид ответственности является типичным для правосудия по гражданским делам;</w:t>
      </w:r>
    </w:p>
    <w:p w:rsidR="00786C5B" w:rsidRPr="008C2B3A" w:rsidRDefault="00786C5B" w:rsidP="00371FAC">
      <w:pPr>
        <w:tabs>
          <w:tab w:val="left" w:pos="645"/>
        </w:tabs>
        <w:ind w:firstLine="362"/>
        <w:jc w:val="both"/>
        <w:rPr>
          <w:rFonts w:ascii="Times New Roman" w:hAnsi="Times New Roman" w:cs="Times New Roman"/>
          <w:sz w:val="20"/>
          <w:szCs w:val="20"/>
        </w:rPr>
      </w:pPr>
      <w:r w:rsidRPr="008C2B3A">
        <w:rPr>
          <w:rFonts w:ascii="Times New Roman" w:hAnsi="Times New Roman" w:cs="Times New Roman"/>
          <w:sz w:val="20"/>
          <w:szCs w:val="20"/>
        </w:rPr>
        <w:t>4)ответственность, связанная с применением гражданских процессуальных фикций. Анализируя названный вид ответственности, он отмечал: суть фикций заключается в том, что юридические последствия (в данном случае - привлечение к ответственности) закон связывает с заведомо несуществующими обстоятельствами. Смысл фикций выражается вводными словами «как бы», «как если бы», «допустим». Фикции позволяют преодолеть последствия поведения недисциплинированных лиц, гак как они создают для таких лиц неблагоприятные гражданско-процессуальные ситуации.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качестве примеров установления такой ответственности лиц, участвующих в деле, и их представителей И.М. Зайцев приводит ряд случаев.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ГПК предусматривает следующие гражданско-процессуальные фикции: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1) суд предполагает, что содержащиеся в доказательстве сведения направлены против интересов стороны и считаются ею признанными,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если сторона удерживает у себя истребуемое судом доказательство и не представляет его по запросу суда (ч. 10 ст. 66);</w:t>
      </w:r>
    </w:p>
    <w:p w:rsidR="00786C5B" w:rsidRPr="008C2B3A" w:rsidRDefault="00786C5B" w:rsidP="00371FAC">
      <w:pPr>
        <w:tabs>
          <w:tab w:val="left" w:pos="601"/>
        </w:tabs>
        <w:ind w:firstLine="362"/>
        <w:jc w:val="both"/>
        <w:rPr>
          <w:rFonts w:ascii="Times New Roman" w:hAnsi="Times New Roman" w:cs="Times New Roman"/>
          <w:sz w:val="20"/>
          <w:szCs w:val="20"/>
        </w:rPr>
      </w:pPr>
      <w:r w:rsidRPr="008C2B3A">
        <w:rPr>
          <w:rFonts w:ascii="Times New Roman" w:hAnsi="Times New Roman" w:cs="Times New Roman"/>
          <w:sz w:val="20"/>
          <w:szCs w:val="20"/>
        </w:rPr>
        <w:t>2)суд вправе признать факт, для выяснения которого была назначена экспертиза, установленным или опровергнутым, если сторона уклоняется от участия в производстве экспертизы или препятствует ее проведению и если производство экспертизы невозможно без участия этой стороны. При этом суд учитывает, какая сторона уклоняется от экспертизы, а также какое для нее значение имеет данная экспертиза. Уклонением или препятствованием считаются: неявка стороны на экспертизу; непредставление стороной экспертам необходимых для исследования материалов; непредставление стороной возможности исследования принадлежащих ей объектов, которые нельзя или затруднительно представить в суд (ч. 8 ст. 91);</w:t>
      </w:r>
    </w:p>
    <w:p w:rsidR="00786C5B" w:rsidRPr="008C2B3A" w:rsidRDefault="00786C5B" w:rsidP="00371FAC">
      <w:pPr>
        <w:tabs>
          <w:tab w:val="left" w:pos="649"/>
        </w:tabs>
        <w:ind w:firstLine="362"/>
        <w:jc w:val="both"/>
        <w:rPr>
          <w:rFonts w:ascii="Times New Roman" w:hAnsi="Times New Roman" w:cs="Times New Roman"/>
          <w:sz w:val="20"/>
          <w:szCs w:val="20"/>
        </w:rPr>
      </w:pPr>
      <w:r w:rsidRPr="008C2B3A">
        <w:rPr>
          <w:rFonts w:ascii="Times New Roman" w:hAnsi="Times New Roman" w:cs="Times New Roman"/>
          <w:sz w:val="20"/>
          <w:szCs w:val="20"/>
        </w:rPr>
        <w:t>3)закон признает выполненной обязанность суда надлежащим образом известить лицо о времени и месте судебного разбирательства при следующих ситуациях:</w:t>
      </w:r>
    </w:p>
    <w:p w:rsidR="00786C5B" w:rsidRPr="008C2B3A" w:rsidRDefault="00786C5B" w:rsidP="00371FAC">
      <w:pPr>
        <w:tabs>
          <w:tab w:val="left" w:pos="606"/>
        </w:tabs>
        <w:ind w:firstLine="362"/>
        <w:jc w:val="both"/>
        <w:rPr>
          <w:rFonts w:ascii="Times New Roman" w:hAnsi="Times New Roman" w:cs="Times New Roman"/>
          <w:sz w:val="20"/>
          <w:szCs w:val="20"/>
        </w:rPr>
      </w:pPr>
      <w:r w:rsidRPr="008C2B3A">
        <w:rPr>
          <w:rFonts w:ascii="Times New Roman" w:hAnsi="Times New Roman" w:cs="Times New Roman"/>
          <w:sz w:val="20"/>
          <w:szCs w:val="20"/>
        </w:rPr>
        <w:t>а)лица, участвующие в деле, и их представители обязаны сообщить суду о перемене своего адреса во время производства по делу. При отсутствии такого сообщения повестка или иное извещение, вызов посылаются по последнему известному суду адресу и считаются доставленными, хотя бы адресат по этому адресу более не проживает или не находится (ст. 134);</w:t>
      </w:r>
    </w:p>
    <w:p w:rsidR="00786C5B" w:rsidRPr="008C2B3A" w:rsidRDefault="00786C5B" w:rsidP="00371FAC">
      <w:pPr>
        <w:tabs>
          <w:tab w:val="left" w:pos="625"/>
        </w:tabs>
        <w:ind w:firstLine="362"/>
        <w:jc w:val="both"/>
        <w:rPr>
          <w:rFonts w:ascii="Times New Roman" w:hAnsi="Times New Roman" w:cs="Times New Roman"/>
          <w:sz w:val="20"/>
          <w:szCs w:val="20"/>
        </w:rPr>
      </w:pPr>
      <w:r w:rsidRPr="008C2B3A">
        <w:rPr>
          <w:rFonts w:ascii="Times New Roman" w:hAnsi="Times New Roman" w:cs="Times New Roman"/>
          <w:sz w:val="20"/>
          <w:szCs w:val="20"/>
        </w:rPr>
        <w:t>б)при неизвестности фактического места пребывания ответчика суд приступает к рассмотрению дела после поступления в суд повестки или иного извещения, вызова с надписью, удостоверяющей их получение жилищно-эксплуатационной организацией, органом местного самоуправления или соответствующим исполнительным органом по последнему известному месту жительства ответчика или администрацией по последнему известному месту его работы (ч. 1 ст. 135).</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Можно выражать несогласие с отдельными выводами И.М. Зайцева, изложенными выше, но необходимо при этом учитывать сложность проблемы гражданско-процессуальной ответственности и ее неисследованность.</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Нормы ГПК РК предусматривают возможность применения следующих гражданско-процессуальных санкций:</w:t>
      </w:r>
    </w:p>
    <w:p w:rsidR="00786C5B" w:rsidRPr="008C2B3A" w:rsidRDefault="00786C5B" w:rsidP="00371FAC">
      <w:pPr>
        <w:tabs>
          <w:tab w:val="left" w:pos="582"/>
        </w:tabs>
        <w:ind w:firstLine="362"/>
        <w:jc w:val="both"/>
        <w:rPr>
          <w:rFonts w:ascii="Times New Roman" w:hAnsi="Times New Roman" w:cs="Times New Roman"/>
          <w:sz w:val="20"/>
          <w:szCs w:val="20"/>
        </w:rPr>
      </w:pPr>
      <w:r w:rsidRPr="008C2B3A">
        <w:rPr>
          <w:rFonts w:ascii="Times New Roman" w:hAnsi="Times New Roman" w:cs="Times New Roman"/>
          <w:sz w:val="20"/>
          <w:szCs w:val="20"/>
        </w:rPr>
        <w:t>1)меры принуждения (глава 9, ч. 2, 3 и 6 ст. 179);</w:t>
      </w:r>
    </w:p>
    <w:p w:rsidR="00786C5B" w:rsidRPr="008C2B3A" w:rsidRDefault="00786C5B" w:rsidP="00371FAC">
      <w:pPr>
        <w:tabs>
          <w:tab w:val="left" w:pos="615"/>
        </w:tabs>
        <w:ind w:firstLine="362"/>
        <w:jc w:val="both"/>
        <w:rPr>
          <w:rFonts w:ascii="Times New Roman" w:hAnsi="Times New Roman" w:cs="Times New Roman"/>
          <w:sz w:val="20"/>
          <w:szCs w:val="20"/>
        </w:rPr>
      </w:pPr>
      <w:r w:rsidRPr="008C2B3A">
        <w:rPr>
          <w:rFonts w:ascii="Times New Roman" w:hAnsi="Times New Roman" w:cs="Times New Roman"/>
          <w:sz w:val="20"/>
          <w:szCs w:val="20"/>
        </w:rPr>
        <w:t>2)возмещение затрат и убытков, понесенных стороной при производстве дела (ст. 110-113, 115, 165);</w:t>
      </w:r>
    </w:p>
    <w:p w:rsidR="00786C5B" w:rsidRPr="008C2B3A" w:rsidRDefault="00786C5B" w:rsidP="00371FAC">
      <w:pPr>
        <w:tabs>
          <w:tab w:val="left" w:pos="615"/>
        </w:tabs>
        <w:ind w:firstLine="362"/>
        <w:jc w:val="both"/>
        <w:rPr>
          <w:rFonts w:ascii="Times New Roman" w:hAnsi="Times New Roman" w:cs="Times New Roman"/>
          <w:sz w:val="20"/>
          <w:szCs w:val="20"/>
        </w:rPr>
      </w:pPr>
      <w:r w:rsidRPr="008C2B3A">
        <w:rPr>
          <w:rFonts w:ascii="Times New Roman" w:hAnsi="Times New Roman" w:cs="Times New Roman"/>
          <w:sz w:val="20"/>
          <w:szCs w:val="20"/>
        </w:rPr>
        <w:t>3)предупреждение (ч. 1 ст. 179);</w:t>
      </w:r>
    </w:p>
    <w:p w:rsidR="00786C5B" w:rsidRPr="008C2B3A" w:rsidRDefault="00786C5B" w:rsidP="00371FAC">
      <w:pPr>
        <w:tabs>
          <w:tab w:val="left" w:pos="610"/>
        </w:tabs>
        <w:ind w:firstLine="362"/>
        <w:jc w:val="both"/>
        <w:rPr>
          <w:rFonts w:ascii="Times New Roman" w:hAnsi="Times New Roman" w:cs="Times New Roman"/>
          <w:sz w:val="20"/>
          <w:szCs w:val="20"/>
        </w:rPr>
      </w:pPr>
      <w:r w:rsidRPr="008C2B3A">
        <w:rPr>
          <w:rFonts w:ascii="Times New Roman" w:hAnsi="Times New Roman" w:cs="Times New Roman"/>
          <w:sz w:val="20"/>
          <w:szCs w:val="20"/>
        </w:rPr>
        <w:t>4)штраф (ч. 8 ст. 66).</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Кроме того, ГПК содержит специфические последствия совершения отдельных процессуальных действий, противоречащих закону:</w:t>
      </w:r>
    </w:p>
    <w:p w:rsidR="00786C5B" w:rsidRPr="008C2B3A" w:rsidRDefault="00786C5B" w:rsidP="00371FAC">
      <w:pPr>
        <w:tabs>
          <w:tab w:val="left" w:pos="529"/>
        </w:tabs>
        <w:ind w:firstLine="362"/>
        <w:jc w:val="both"/>
        <w:rPr>
          <w:rFonts w:ascii="Times New Roman" w:hAnsi="Times New Roman" w:cs="Times New Roman"/>
          <w:sz w:val="20"/>
          <w:szCs w:val="20"/>
        </w:rPr>
      </w:pPr>
      <w:r w:rsidRPr="008C2B3A">
        <w:rPr>
          <w:rFonts w:ascii="Times New Roman" w:hAnsi="Times New Roman" w:cs="Times New Roman"/>
          <w:sz w:val="20"/>
          <w:szCs w:val="20"/>
        </w:rPr>
        <w:t>-отказ в принятии и возвращение заявления о вынесении судебного приказа (ст. 143);</w:t>
      </w:r>
    </w:p>
    <w:p w:rsidR="00786C5B" w:rsidRPr="008C2B3A" w:rsidRDefault="00786C5B" w:rsidP="00371FAC">
      <w:pPr>
        <w:tabs>
          <w:tab w:val="left" w:pos="534"/>
        </w:tabs>
        <w:ind w:firstLine="362"/>
        <w:jc w:val="both"/>
        <w:rPr>
          <w:rFonts w:ascii="Times New Roman" w:hAnsi="Times New Roman" w:cs="Times New Roman"/>
          <w:sz w:val="20"/>
          <w:szCs w:val="20"/>
        </w:rPr>
      </w:pPr>
      <w:r w:rsidRPr="008C2B3A">
        <w:rPr>
          <w:rFonts w:ascii="Times New Roman" w:hAnsi="Times New Roman" w:cs="Times New Roman"/>
          <w:sz w:val="20"/>
          <w:szCs w:val="20"/>
        </w:rPr>
        <w:t>-отказ в принятии и возвращение искового заявления (ст. 153, 154);</w:t>
      </w:r>
    </w:p>
    <w:p w:rsidR="00786C5B" w:rsidRPr="008C2B3A" w:rsidRDefault="00786C5B" w:rsidP="00371FAC">
      <w:pPr>
        <w:tabs>
          <w:tab w:val="left" w:pos="508"/>
        </w:tabs>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-оставление искового заявления без движения (ст. 155);</w:t>
      </w:r>
    </w:p>
    <w:p w:rsidR="00786C5B" w:rsidRPr="008C2B3A" w:rsidRDefault="00786C5B" w:rsidP="00371FAC">
      <w:pPr>
        <w:tabs>
          <w:tab w:val="left" w:pos="524"/>
        </w:tabs>
        <w:ind w:firstLine="362"/>
        <w:jc w:val="both"/>
        <w:rPr>
          <w:rFonts w:ascii="Times New Roman" w:hAnsi="Times New Roman" w:cs="Times New Roman"/>
          <w:sz w:val="20"/>
          <w:szCs w:val="20"/>
        </w:rPr>
      </w:pPr>
      <w:r w:rsidRPr="008C2B3A">
        <w:rPr>
          <w:rFonts w:ascii="Times New Roman" w:hAnsi="Times New Roman" w:cs="Times New Roman"/>
          <w:sz w:val="20"/>
          <w:szCs w:val="20"/>
        </w:rPr>
        <w:t>-оставление апелляционных, кассационных жалоб или протестов без движения (ст. 336);</w:t>
      </w:r>
    </w:p>
    <w:p w:rsidR="00786C5B" w:rsidRPr="008C2B3A" w:rsidRDefault="00786C5B" w:rsidP="00371FAC">
      <w:pPr>
        <w:tabs>
          <w:tab w:val="left" w:pos="553"/>
        </w:tabs>
        <w:ind w:firstLine="362"/>
        <w:jc w:val="both"/>
        <w:rPr>
          <w:rFonts w:ascii="Times New Roman" w:hAnsi="Times New Roman" w:cs="Times New Roman"/>
          <w:sz w:val="20"/>
          <w:szCs w:val="20"/>
        </w:rPr>
      </w:pPr>
      <w:r w:rsidRPr="008C2B3A">
        <w:rPr>
          <w:rFonts w:ascii="Times New Roman" w:hAnsi="Times New Roman" w:cs="Times New Roman"/>
          <w:sz w:val="20"/>
          <w:szCs w:val="20"/>
        </w:rPr>
        <w:t>-возвращение апелляционных, кассационных, надзорных жалоб или протестов или ходатайства о принесении протеста (ст. 337, 392);</w:t>
      </w:r>
    </w:p>
    <w:p w:rsidR="00786C5B" w:rsidRPr="008C2B3A" w:rsidRDefault="00786C5B" w:rsidP="00371FAC">
      <w:pPr>
        <w:tabs>
          <w:tab w:val="left" w:pos="508"/>
        </w:tabs>
        <w:ind w:firstLine="362"/>
        <w:jc w:val="both"/>
        <w:rPr>
          <w:rFonts w:ascii="Times New Roman" w:hAnsi="Times New Roman" w:cs="Times New Roman"/>
          <w:sz w:val="20"/>
          <w:szCs w:val="20"/>
        </w:rPr>
      </w:pPr>
      <w:r w:rsidRPr="008C2B3A">
        <w:rPr>
          <w:rFonts w:ascii="Times New Roman" w:hAnsi="Times New Roman" w:cs="Times New Roman"/>
          <w:sz w:val="20"/>
          <w:szCs w:val="20"/>
        </w:rPr>
        <w:t>-прекращение производства по делу (подпункты 1 и 2 ст. 247);</w:t>
      </w:r>
    </w:p>
    <w:p w:rsidR="00786C5B" w:rsidRPr="008C2B3A" w:rsidRDefault="00786C5B" w:rsidP="00371FAC">
      <w:pPr>
        <w:tabs>
          <w:tab w:val="left" w:pos="538"/>
        </w:tabs>
        <w:ind w:firstLine="362"/>
        <w:jc w:val="both"/>
        <w:rPr>
          <w:rFonts w:ascii="Times New Roman" w:hAnsi="Times New Roman" w:cs="Times New Roman"/>
          <w:sz w:val="20"/>
          <w:szCs w:val="20"/>
        </w:rPr>
      </w:pPr>
      <w:r w:rsidRPr="008C2B3A">
        <w:rPr>
          <w:rFonts w:ascii="Times New Roman" w:hAnsi="Times New Roman" w:cs="Times New Roman"/>
          <w:sz w:val="20"/>
          <w:szCs w:val="20"/>
        </w:rPr>
        <w:t>-оставление заявления без рассмотрения (подпункты 1-7, 10 ст. 249);</w:t>
      </w:r>
    </w:p>
    <w:p w:rsidR="00786C5B" w:rsidRPr="008C2B3A" w:rsidRDefault="00786C5B" w:rsidP="00371FAC">
      <w:pPr>
        <w:tabs>
          <w:tab w:val="left" w:pos="508"/>
        </w:tabs>
        <w:ind w:firstLine="362"/>
        <w:jc w:val="both"/>
        <w:rPr>
          <w:rFonts w:ascii="Times New Roman" w:hAnsi="Times New Roman" w:cs="Times New Roman"/>
          <w:sz w:val="20"/>
          <w:szCs w:val="20"/>
        </w:rPr>
      </w:pPr>
      <w:r w:rsidRPr="008C2B3A">
        <w:rPr>
          <w:rFonts w:ascii="Times New Roman" w:hAnsi="Times New Roman" w:cs="Times New Roman"/>
          <w:sz w:val="20"/>
          <w:szCs w:val="20"/>
        </w:rPr>
        <w:t>-отмена заочного решения вынесшим его судом (ст. 269);</w:t>
      </w:r>
    </w:p>
    <w:p w:rsidR="00786C5B" w:rsidRPr="008C2B3A" w:rsidRDefault="00786C5B" w:rsidP="00371FAC">
      <w:pPr>
        <w:tabs>
          <w:tab w:val="left" w:pos="572"/>
        </w:tabs>
        <w:ind w:firstLine="362"/>
        <w:jc w:val="both"/>
        <w:rPr>
          <w:rFonts w:ascii="Times New Roman" w:hAnsi="Times New Roman" w:cs="Times New Roman"/>
          <w:sz w:val="20"/>
          <w:szCs w:val="20"/>
        </w:rPr>
      </w:pPr>
      <w:r w:rsidRPr="008C2B3A">
        <w:rPr>
          <w:rFonts w:ascii="Times New Roman" w:hAnsi="Times New Roman" w:cs="Times New Roman"/>
          <w:sz w:val="20"/>
          <w:szCs w:val="20"/>
        </w:rPr>
        <w:t>-отмена или изменение решения, определения, постановления суда (подпункты 2 и 3 ч. 4 ст. 344, подпункты 2-4 ст. 358, ст. 367, подпункты 2-5 ст. 378, подпункты 2-5 ч. 4 ст. 398 ГПК).</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Вопрос 2. Меры принуждения (понятие и основания применения)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Меры принуждения - это санкции, предусмотренные нормами гражданского процессуального права, налагаемые на участников процесса и других лиц за противоправные действия. Мерам принуждения отведена самостоятельная глава 9 ГПК, включающая в себя 5 статей (ст. 118-122).</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Меры принуждения применяются судом в целях выполнения задач правосудия за совершение правонарушений в процессе рассмотрения и разрешения гражданского дела.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Основаниями применения мер принуждения являются следующие противоправные действия: проявление неуважения к суду, выразившееся в уклонении от явки по вызову суда, а также нарушение порядка в судебном заседании.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 совершенное противозаконное действие может применяться только одна мера принуждения.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Субъектами, к которым применяются меры принуждения, за совершение указанных выше противозаконных действий, являются:</w:t>
      </w:r>
    </w:p>
    <w:p w:rsidR="00786C5B" w:rsidRPr="008C2B3A" w:rsidRDefault="00786C5B" w:rsidP="00371FAC">
      <w:pPr>
        <w:tabs>
          <w:tab w:val="left" w:pos="498"/>
        </w:tabs>
        <w:ind w:firstLine="362"/>
        <w:jc w:val="both"/>
        <w:rPr>
          <w:rFonts w:ascii="Times New Roman" w:hAnsi="Times New Roman" w:cs="Times New Roman"/>
          <w:sz w:val="20"/>
          <w:szCs w:val="20"/>
        </w:rPr>
      </w:pPr>
      <w:r w:rsidRPr="008C2B3A">
        <w:rPr>
          <w:rFonts w:ascii="Times New Roman" w:hAnsi="Times New Roman" w:cs="Times New Roman"/>
          <w:sz w:val="20"/>
          <w:szCs w:val="20"/>
        </w:rPr>
        <w:t>-лица, участвующие в деле;</w:t>
      </w:r>
    </w:p>
    <w:p w:rsidR="00786C5B" w:rsidRPr="008C2B3A" w:rsidRDefault="00786C5B" w:rsidP="00371FAC">
      <w:pPr>
        <w:tabs>
          <w:tab w:val="left" w:pos="508"/>
        </w:tabs>
        <w:ind w:firstLine="362"/>
        <w:jc w:val="both"/>
        <w:rPr>
          <w:rFonts w:ascii="Times New Roman" w:hAnsi="Times New Roman" w:cs="Times New Roman"/>
          <w:sz w:val="20"/>
          <w:szCs w:val="20"/>
        </w:rPr>
      </w:pPr>
      <w:r w:rsidRPr="008C2B3A">
        <w:rPr>
          <w:rFonts w:ascii="Times New Roman" w:hAnsi="Times New Roman" w:cs="Times New Roman"/>
          <w:sz w:val="20"/>
          <w:szCs w:val="20"/>
        </w:rPr>
        <w:t>-судебные представители;</w:t>
      </w:r>
    </w:p>
    <w:p w:rsidR="00786C5B" w:rsidRPr="008C2B3A" w:rsidRDefault="00786C5B" w:rsidP="00371FAC">
      <w:pPr>
        <w:tabs>
          <w:tab w:val="left" w:pos="498"/>
        </w:tabs>
        <w:ind w:firstLine="362"/>
        <w:jc w:val="both"/>
        <w:rPr>
          <w:rFonts w:ascii="Times New Roman" w:hAnsi="Times New Roman" w:cs="Times New Roman"/>
          <w:sz w:val="20"/>
          <w:szCs w:val="20"/>
        </w:rPr>
      </w:pPr>
      <w:r w:rsidRPr="008C2B3A">
        <w:rPr>
          <w:rFonts w:ascii="Times New Roman" w:hAnsi="Times New Roman" w:cs="Times New Roman"/>
          <w:sz w:val="20"/>
          <w:szCs w:val="20"/>
        </w:rPr>
        <w:t>-лица, содействующие осуществлению правосудия;</w:t>
      </w:r>
    </w:p>
    <w:p w:rsidR="00786C5B" w:rsidRPr="008C2B3A" w:rsidRDefault="00786C5B" w:rsidP="00371FAC">
      <w:pPr>
        <w:tabs>
          <w:tab w:val="left" w:pos="534"/>
        </w:tabs>
        <w:ind w:firstLine="362"/>
        <w:jc w:val="both"/>
        <w:rPr>
          <w:rFonts w:ascii="Times New Roman" w:hAnsi="Times New Roman" w:cs="Times New Roman"/>
          <w:sz w:val="20"/>
          <w:szCs w:val="20"/>
        </w:rPr>
      </w:pPr>
      <w:r w:rsidRPr="008C2B3A">
        <w:rPr>
          <w:rFonts w:ascii="Times New Roman" w:hAnsi="Times New Roman" w:cs="Times New Roman"/>
          <w:sz w:val="20"/>
          <w:szCs w:val="20"/>
        </w:rPr>
        <w:t>-граждане, присутствующие в зале судебного заседания и не являющиеся участниками процесса.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Мерами принуждения в соответствии со статьей 119 ГПК признаются привод и удаление из зала судебного заседания.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 совершении правонарушения судья предупреждает лицо, их совершившее, о недопущении такого действия. При повторном их совершении суд применяет к нарушителю одну из мер принуждения (привод или удаление).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Вопрос о применении меры принуждения к участнику процесса разрешается в судебном заседании с извещением об этом лиц, участвующих в деле, и того лица, в отношении которого применяется мера принуждения. Применение меры принуждения к участнику процесса оформляется определением суда, в котором указывается основание наложения на него гражданско-процессуальной санкции.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 определение суда о применении меры принуждения может быть подана частная жалоба или принесен протест (ч. 3 ст. 122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Привод - это принудительная доставка в суд ответчика, свидетеля, эксперта, специалиста и переводчика в случае их злостного уклонения от явки в суд. Привод осуществляется по определению суда судебными приставами или органами внутренних дел (ст. 120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Непосредственное участие ответчика в судебном заседании не является обязательным во всех случаях. Например, ответчик вправе в письменной форме просить суд о рассмотрении дела в его отсутствие и направлении ему копии решения (ч. 5 ст. 187 ГПК). Суд вправе рассмотреть дело в отсутствие ответчика, надлежащим образом извещенного о времени и месте судебного заседания, в порядке заочного производства (ч. 4 ст. 187, ст. 260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Но правильное рассмотрение и разрешение отдельных гражданских дел невозможно без участия ответчика. Поэтому закон содержит правило о том, что суд может признать обязательным участие ответчика в судебном заседании, если это необходимо по обстоятельствам дела (ч. 5 ст. 187 ГПК). В этом случае, если ответчик не является в судебное заседание без уважительных причин, он может быть подвергнут приводу по мотивированному определению суда.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Принудительному приводу могут быть подвергнуты также свидетель, эксперт, специалист и переводчик, если они не явились в судебное заседание без уважительных причин (ч. 3 ст. 188 ГПК). Явка по вызову суда является процессуальной обязанностью указанных субъектов.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Уважительными причинами неявки признаются: болезнь, лишающая возможности лицо явиться в суд; смерть близких родственников; стихийные бедствия; неполучение повестки и иные причины, лишающие лицо возможности явиться в назначенный срок. О нали-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чип уважительных причин, препятствующих явке по вызову в назначенный срок, ответчик, свидетель, эксперт, специалист или переводчик обязан уведомить суд.</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Определение суда о приводе объявляется ответчику, свидетелю, эксперту, специалисту или переводчику перед его исполнением, что удостоверяется их подписью на определении.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Удаление из зала суда применяется к нарушителям порядка в судебном заседании в случаях, предусмотренных статьей 179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Лицу, нарушающему порядок во время разбирательства дела, председательствующий от имени суда делает предупреждение.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 повторном нарушении порядка лицо, участвующее в деле, может быть удалено из зала судебного заседания по определению суда на все время судебного разбирательства или на часть его.</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Удаление лица, участвующего в деле, оформляется определением суда, которое может быть обжаловано или определено (ч. 3 ст. 122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Если участвующее в деле лицо было удалено на часть судебного разбирательства, то председательствующий знакомит лицо, вновь допущенное в зал заседания, с процессуальными действиями, совершенными в его отсутствие.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Граждане, не участвующие в деле и присутствующие при разбирательстве дела, за повторное нарушение порядка удаляются из зала судебного заседания по распоряжению председательствующего.</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При массовом нарушении порядка присутствующими при разбирательстве дела гражданами суд может удалить из зала судебного заседания всех граждан, не участвующих в деле, и рассмотреть дело в закрытом заседании или отложить разбирательство дела. В этих случаях судом выносится мотивированное определение.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Сведения о предупреждении нарушителю порядка в судебном заседании, об удалении из зала судебного заседания участвующего в деле лица, распоряжении председательствующего об удалении присутствующего при разбирательстве дела лица, также удалении всех граждан, не участвующих в деле, заносятся в протокол судебного заседания.</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Вопрос 3. Административная ответственность за противоправные действия при отправлении правосудия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ранее действовавшем гражданском процессуальном законодательстве за неисполнение процессуальных обязанностей и требований судьи (суда) виновное лицо могло быть подвергнуто таким граждан-</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ско-процессуальным санкциям, как-то: предупреждение, удаление из зала судебного заседания, принудительный привод и судебный штраф. Самой жесткой санкцией являлся судебный штраф. ГПК Казахской ССР регулировал порядок его наложения, сложения или уменьшения штрафа и обжалования определения суда об отказе сложить штраф или уменьшить его размер в самостоятельной главе 8 «Судебные штрафы».</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отличие от этого, ГПК РК не содержит аналогичную главу о применении к лицу такой меры ответственности, как наложение судебных штрафов.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Указание на применение штрафа за конкретное противозаконное действие имеется лишь в одной статье главы 7 ГПК - «Доказывание и доказательства». Часть 2 статьи 83 ГПК предусматривает: «В случае неизвещения суда, а также если требование суда о представлении письменного доказательства не выполнено по причинам, признанным судом неуважительными, лица, участвующие в деле, подвергаются штрафу в размере десяти месячных расчетных показателей, а в случае неисполнения повторного и последующих требований суда - штрафу до двадцати месячных расчетных показателей. Наложение штрафа не освобождает лицо, удерживающее у себя письменное доказательство, от обязанности предоставления истребуемой судом вещи».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ГПК содержит нормы общего характера об основаниях и порядке наложения административных взысканий за неисполнение процессуальных обязанностей и требований судьи (суда). Например, часть 8 статьи 66 ГПК предусматривает: «В случае неизвещения, а также если требование суда о представлении доказательства не выполнено по причинам, признанным судом неуважительными, виновные должностные или иные лица, не участвующие в деле, подвергаются административному взысканию в соответствии с законодательством об административных правонарушениях». В части 4 статьи 179 ГПК устанавливается, что суд вправе непосредственно в ходе судебного разбирательства наложить на лиц, виновных в нарушении порядка в судебном заседании, административное взыскание в порядке, установленном законодательными актами об административных правонарушениях.</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Нормы аналогичного содержания предусматриваются и применительно к ряду других случаев (ч. 3 ст. 188 ГПК, ст. 78 Закона об исполнительном производстве и статусе судебных исполнителей).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Отсылочный характер данных норм как будто бы является логичным, исходя из того, что предупреждение, штраф и административный арест рассматриваются как меры административного взыскания.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Однако анализ норм гражданского процессуального права и административного права в части установления ответственности за незаконные действия во время рассмотрения гражданского дела и исполнения судебного акта позволяет придти к обратному выводу. В качестве иллюстрации можно привести следующий пример: в соответствии с действующим законодательством суд во время разбирательства гражданского дела в случае нарушения порядка в судебном заседании должен возбудить производство по делу об административном правонарушении и вынести постановление о наложении административного взыскания, после чего продолжить прерванное гражданское судопроизводство (ч. 4 ст. 179 ГПК). Такие законодательные положения вряд ли можно признать эффективными и отвечающими интересам правосудия.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Представляется целесообразным изменить законодательство в данной части и закрепить в нормах гражданского процессуального права, помимо предусмотренных мер принуждения, такие санкции, как предупреждение и судебный штраф.</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соответствии с действующим законодательством РК применение административных взысканий осуществляется по правилам КоАП.</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Административное взыскание является мерой государственного принуждения, применяемой судьей за совершение административного правонарушения (ч. 1 ст. 44 КоАП), участником процесса и иным лицом во время судебного производства.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 правонарушения, совершенные при отправлении правосудия, могут применяться следующие меры административного взыскания: предупреждение, административный штраф и административный арест.</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Предупреждение состоит в официальной даче судьей отрицательной оценки совершенного правонарушения и предостережении участника процесса или гражданина, присутствующего в зале судебного заседания, о недопустимости противоправного поведения. Предупреждение выносится в письменной форме (ст. 47 КоАП).</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Постановление о наложении административного взыскания в виде предупреждения исполняется судьей, вынесшим постановление, путем вручения или направления копии постановления в установленном законом порядке (ст. 652 и 706 КоАП).</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Кроме того, предупреждение лицу, нарушающему порядок во время разбирательства дела, сделанное председательствующим от имени суда (ч. 1 ст. 179 ГПК), заносится в протокол судебного заседания.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Административный штраф (далее - штраф) есть денежное взыскание, налагаемое за административное правонарушение в случаях и пределах, установленных предусмотренных в статьях особенной части раздела 2 КоАП, в размере, соответствующем определенному количеству месячного расчетного показателя, устанавливаемого в соответствии с законодательным актом, действующим на момент наложения административного взыскания. В случаях, предусмотренных в статьях особенной части этого же раздела, размер штрафа выражается в процентах от суммы неисполненного или исполненного ненадлежащим образом налогового обязательства, установленного законодательными актами РК, а также от суммы операции, проведенной с нарушением норм законодательства РК (ч. 1 ст. 48 КоАП).</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Из этого следует, что штраф - это санкция в денежной форме, налагаемая судом (судьей) на участников процесса, граждан и должностных лиц, не являющихся участниками процесса, за нарушения, совершенные ими в ходе судебного и исполнительного производства, которые признаются законом административными правонарушениями.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Размер штрафа, налагаемого на физическое лицо, не может быть менее одной десятой месячного расчетного показателя; на должностное лицо - менее пяти месячных расчетных показателей; на юридическое лицо, - менее двадцати месячных расчетных показателей. При этом размер штрафа, налагаемого на физическое лицо, не может превышать двухсот месячных расчетных показателей; на должностное лицо — четырехсот месячных расчетных показателей; на юридическое лицо - двух тысяч месячных расчетных показателей. Штраф, выраженный в процентах от суммы неисполненного или исполненного ненадлежащим образом налогового обязательства, установленного законодательными актами РК, а также от суммы операции, проведенной с нарушением норм законодательства РК, может быть установлен в размерах, превышающих указанные размеры штрафов. Штраф взыскивается в доход государственного бюджета в установленном законодательством порядке (ч. 2-5 ст. 48 КоАП).</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Штраф должен быть уплачен лицом, привлеченным к административной ответственности, не позднее тридцати дней со дня вступления постановления о наложении административного штрафа в законную силу либо со дня истечения срока отсрочки (ч. 1 ст. 707 КоАП).</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Постановление о принудительном взыскании штрафа, наложенного на физическое лицо, направляется судом администрации организации, где лицо, привлеченное к ответственности, работает либо получает вознаграждение, пенсию, стипендию - для удержания суммы</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штрафа в принудительном порядке из его заработной платы или иных доходов. Удержание штрафа производится в срок, не превышающий шести месяцев. Очередность взыскания штрафа производится в порядке, предусмотренном ГК РК. В случаях увольнения лица, привлеченного к ответственности, с работы либо невозможности взыскания штрафа из его заработной платы или иных доходов администрация организации в десятидневный срок со дня увольнения или наступления события, влекущего невозможность взыскания, возвращает постановление о наложении штрафа суду, вынесшему постановление, с указанием нового места работы лица, привлеченного к ответственности (если оно известно), причин невозможности взыскания, а также с отметкой о произведенных удержаниях (если таковые производились). Если физическое лицо, подвергнутое штрафу, не работает или взыскание штрафа из заработной платы или иных доходов невозможно по другим причинам, постановление о наложении штрафа направляется судом, вынесшим постановление, судебному исполнителю для принудительного исполнения в порядке, предусмотренном законодательством (ч. 2-4 ст. 708 КоАП).</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Постановление о наложении штрафа, по которому взыскание штрафа произведено полностью, с отметкой об исполнении возвращается органу (должностному лицу), вынесшему постановление (ст. 711 КоАП).</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Административный арест устанавливается на срок до пятнадцати суток, а за нарушение требований режима чрезвычайного положения - до тридцати суток. Административный арест устанавливается лишь в исключительных случаях за отдельные виды административных правонарушений. Административный арест не может применяться к: а) беременным женщинам и женщинам, имеющим детей в возрасте до четырнадцати лет; б) лицам, не достигшим восемнадцатилетнего возраста; в) инвалидам 1 и II групп; г) женщинам в возрасте свыше пятидесяти восьми лет; д) мужчинам свыше шестидесяти трех лет (ч. 1-3 ст. 55 КоАП).</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Постановление судьи об административном аресте приводится в исполнение органами внутренних дел в порядке, установленном законодательством. Лица, подвергнутые административному аресту, содержатся под стражей в местах, определяемых органами внутренних дел. При исполнении постановления об административном аресте арестованные подвергаются личному досмотру (ч. 1 и 2 ст. 727 КоАП).</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Административные взыскания налагаются судом (судьей) за совершение во время производства по гражданскому делу или исполнительного производства следующих противозаконных действий:</w:t>
      </w:r>
    </w:p>
    <w:p w:rsidR="00786C5B" w:rsidRPr="008C2B3A" w:rsidRDefault="00786C5B" w:rsidP="00371FAC">
      <w:pPr>
        <w:tabs>
          <w:tab w:val="left" w:pos="615"/>
        </w:tabs>
        <w:ind w:firstLine="362"/>
        <w:jc w:val="both"/>
        <w:rPr>
          <w:rFonts w:ascii="Times New Roman" w:hAnsi="Times New Roman" w:cs="Times New Roman"/>
          <w:sz w:val="20"/>
          <w:szCs w:val="20"/>
        </w:rPr>
      </w:pPr>
      <w:r w:rsidRPr="008C2B3A">
        <w:rPr>
          <w:rFonts w:ascii="Times New Roman" w:hAnsi="Times New Roman" w:cs="Times New Roman"/>
          <w:sz w:val="20"/>
          <w:szCs w:val="20"/>
        </w:rPr>
        <w:t>1)неуважение к суду, выразившееся в уклонении без уважительных причин от явки в суд по повестке свидетеля либо в неподчинении участников процесса и иных граждан распоряжению председательствующего или нарушение порядка во время судебного заседания (ст. 513 КоАП);</w:t>
      </w:r>
    </w:p>
    <w:p w:rsidR="00786C5B" w:rsidRPr="008C2B3A" w:rsidRDefault="00786C5B" w:rsidP="00371FAC">
      <w:pPr>
        <w:tabs>
          <w:tab w:val="left" w:pos="615"/>
        </w:tabs>
        <w:ind w:firstLine="362"/>
        <w:jc w:val="both"/>
        <w:rPr>
          <w:rFonts w:ascii="Times New Roman" w:hAnsi="Times New Roman" w:cs="Times New Roman"/>
          <w:sz w:val="20"/>
          <w:szCs w:val="20"/>
        </w:rPr>
      </w:pPr>
      <w:r w:rsidRPr="008C2B3A">
        <w:rPr>
          <w:rFonts w:ascii="Times New Roman" w:hAnsi="Times New Roman" w:cs="Times New Roman"/>
          <w:sz w:val="20"/>
          <w:szCs w:val="20"/>
        </w:rPr>
        <w:t>2)оскорбление должностного лица государственного органа при исполнении им служебных обязанностей, а равно угроза совершения в отношении него насильственных действий, если эти действия не содержат признаков уголовно наказуемого деяния (ст. 529 КоАП);</w:t>
      </w:r>
    </w:p>
    <w:p w:rsidR="00786C5B" w:rsidRPr="008C2B3A" w:rsidRDefault="00786C5B" w:rsidP="00371FAC">
      <w:pPr>
        <w:tabs>
          <w:tab w:val="left" w:pos="596"/>
        </w:tabs>
        <w:ind w:firstLine="362"/>
        <w:jc w:val="both"/>
        <w:rPr>
          <w:rFonts w:ascii="Times New Roman" w:hAnsi="Times New Roman" w:cs="Times New Roman"/>
          <w:sz w:val="20"/>
          <w:szCs w:val="20"/>
        </w:rPr>
      </w:pPr>
      <w:r w:rsidRPr="008C2B3A">
        <w:rPr>
          <w:rFonts w:ascii="Times New Roman" w:hAnsi="Times New Roman" w:cs="Times New Roman"/>
          <w:sz w:val="20"/>
          <w:szCs w:val="20"/>
        </w:rPr>
        <w:t>3)оставление должностным лицом без рассмотрения частного определения или постановления суда либо непринятие мер к устранению указанных в них нарушений закона, а равно несвоевременный ответ на частное определение или постановление (ст. 520 КоАП);</w:t>
      </w:r>
    </w:p>
    <w:p w:rsidR="00786C5B" w:rsidRPr="008C2B3A" w:rsidRDefault="00786C5B" w:rsidP="00371FAC">
      <w:pPr>
        <w:tabs>
          <w:tab w:val="left" w:pos="606"/>
        </w:tabs>
        <w:ind w:firstLine="362"/>
        <w:jc w:val="both"/>
        <w:rPr>
          <w:rFonts w:ascii="Times New Roman" w:hAnsi="Times New Roman" w:cs="Times New Roman"/>
          <w:sz w:val="20"/>
          <w:szCs w:val="20"/>
        </w:rPr>
      </w:pPr>
      <w:r w:rsidRPr="008C2B3A">
        <w:rPr>
          <w:rFonts w:ascii="Times New Roman" w:hAnsi="Times New Roman" w:cs="Times New Roman"/>
          <w:sz w:val="20"/>
          <w:szCs w:val="20"/>
        </w:rPr>
        <w:t>4)уклонение от явки к судебному исполнителю, судебному приставу для дачи объяснения по вопросу исполнения актов суда и других органов (ст. 521 КоАП);</w:t>
      </w:r>
    </w:p>
    <w:p w:rsidR="00786C5B" w:rsidRPr="008C2B3A" w:rsidRDefault="00786C5B" w:rsidP="00371FAC">
      <w:pPr>
        <w:tabs>
          <w:tab w:val="left" w:pos="620"/>
        </w:tabs>
        <w:ind w:firstLine="362"/>
        <w:jc w:val="both"/>
        <w:rPr>
          <w:rFonts w:ascii="Times New Roman" w:hAnsi="Times New Roman" w:cs="Times New Roman"/>
          <w:sz w:val="20"/>
          <w:szCs w:val="20"/>
        </w:rPr>
      </w:pPr>
      <w:r w:rsidRPr="008C2B3A">
        <w:rPr>
          <w:rFonts w:ascii="Times New Roman" w:hAnsi="Times New Roman" w:cs="Times New Roman"/>
          <w:sz w:val="20"/>
          <w:szCs w:val="20"/>
        </w:rPr>
        <w:t>5)воспрепятствование законной деятельности судебного пристава, судебного исполнителя, выразившееся в отказе беспрепятственного, по предъявлению служебного удостоверения, доступа в здание, помещение или на территорию государственного органа, организации, независимо от формы собственности, а также от представления необходимых документов, материалов, проведения проверок, выделения специалистов (ч. 1 ст. 522 КоАП);</w:t>
      </w:r>
    </w:p>
    <w:p w:rsidR="00786C5B" w:rsidRPr="008C2B3A" w:rsidRDefault="00786C5B" w:rsidP="00371FAC">
      <w:pPr>
        <w:tabs>
          <w:tab w:val="left" w:pos="620"/>
        </w:tabs>
        <w:ind w:firstLine="362"/>
        <w:jc w:val="both"/>
        <w:rPr>
          <w:rFonts w:ascii="Times New Roman" w:hAnsi="Times New Roman" w:cs="Times New Roman"/>
          <w:sz w:val="20"/>
          <w:szCs w:val="20"/>
        </w:rPr>
      </w:pPr>
      <w:r w:rsidRPr="008C2B3A">
        <w:rPr>
          <w:rFonts w:ascii="Times New Roman" w:hAnsi="Times New Roman" w:cs="Times New Roman"/>
          <w:sz w:val="20"/>
          <w:szCs w:val="20"/>
        </w:rPr>
        <w:t>6)воспрепятствование гражданами и должностными лицами организаций совершению судебным исполнителем, судебным приставом действий по обращению взыскания на имущество (опись, оценка, арест, проведение торгов) или отказ в выполнении в связи с этим его требований (ст. 528 КоАП);</w:t>
      </w:r>
    </w:p>
    <w:p w:rsidR="00786C5B" w:rsidRPr="008C2B3A" w:rsidRDefault="00786C5B" w:rsidP="00371FAC">
      <w:pPr>
        <w:tabs>
          <w:tab w:val="left" w:pos="601"/>
        </w:tabs>
        <w:ind w:firstLine="362"/>
        <w:jc w:val="both"/>
        <w:rPr>
          <w:rFonts w:ascii="Times New Roman" w:hAnsi="Times New Roman" w:cs="Times New Roman"/>
          <w:sz w:val="20"/>
          <w:szCs w:val="20"/>
        </w:rPr>
      </w:pPr>
      <w:r w:rsidRPr="008C2B3A">
        <w:rPr>
          <w:rFonts w:ascii="Times New Roman" w:hAnsi="Times New Roman" w:cs="Times New Roman"/>
          <w:sz w:val="20"/>
          <w:szCs w:val="20"/>
        </w:rPr>
        <w:t>7)невыполнение должностными лицами и гражданами без уважительных причин требований судебного исполнителя о представлении в назначенный им срок сведений о месте работы должника и его доходах, производстве удержания согласно акту суда или другого органа и пересылке взысканной суммы взыскателю, по обращению взыскания на денежные суммы и имущество должника, находящиеся у иных физических и юридических лиц, либо несообщение сведений об увольнении должника, о его новом месте работы или жительства, если это ему известно (ч. 1 ст. 525 КоАП);</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9) несообщение по неуважительным причинам должностным лицом организации, производящим удержание алиментов на содержание детей, нетрудоспособных родителей, супруга (супруги) по исполнительному документу, выданному на основании акта суда, в месяч</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ный срок судебному исполнителю и лицу, получающему алименты, об увольнении с работы лица, уплачивающего алименты, а также о новом месте его работы и жительства, если это ему известно (ст. 526 КоАП);</w:t>
      </w:r>
    </w:p>
    <w:p w:rsidR="00786C5B" w:rsidRPr="008C2B3A" w:rsidRDefault="00786C5B" w:rsidP="00371FAC">
      <w:pPr>
        <w:tabs>
          <w:tab w:val="left" w:pos="731"/>
        </w:tabs>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10)представление судебному исполнителю заведомо недостоверных сведений о доходах и имущественном положении должника (ч. 2 ст. 525 КоАП);</w:t>
      </w:r>
    </w:p>
    <w:p w:rsidR="00786C5B" w:rsidRPr="008C2B3A" w:rsidRDefault="00786C5B" w:rsidP="00371FAC">
      <w:pPr>
        <w:tabs>
          <w:tab w:val="left" w:pos="731"/>
        </w:tabs>
        <w:ind w:firstLine="362"/>
        <w:jc w:val="both"/>
        <w:rPr>
          <w:rFonts w:ascii="Times New Roman" w:hAnsi="Times New Roman" w:cs="Times New Roman"/>
          <w:sz w:val="20"/>
          <w:szCs w:val="20"/>
        </w:rPr>
      </w:pPr>
      <w:r w:rsidRPr="008C2B3A">
        <w:rPr>
          <w:rFonts w:ascii="Times New Roman" w:hAnsi="Times New Roman" w:cs="Times New Roman"/>
          <w:sz w:val="20"/>
          <w:szCs w:val="20"/>
        </w:rPr>
        <w:t>11)невыполнение законных требований судебного пристава (ч. 3 ст. 525 КоАП);</w:t>
      </w:r>
    </w:p>
    <w:p w:rsidR="00786C5B" w:rsidRPr="008C2B3A" w:rsidRDefault="00786C5B" w:rsidP="00371FAC">
      <w:pPr>
        <w:tabs>
          <w:tab w:val="left" w:pos="712"/>
        </w:tabs>
        <w:ind w:firstLine="362"/>
        <w:jc w:val="both"/>
        <w:rPr>
          <w:rFonts w:ascii="Times New Roman" w:hAnsi="Times New Roman" w:cs="Times New Roman"/>
          <w:sz w:val="20"/>
          <w:szCs w:val="20"/>
        </w:rPr>
      </w:pPr>
      <w:r w:rsidRPr="008C2B3A">
        <w:rPr>
          <w:rFonts w:ascii="Times New Roman" w:hAnsi="Times New Roman" w:cs="Times New Roman"/>
          <w:sz w:val="20"/>
          <w:szCs w:val="20"/>
        </w:rPr>
        <w:t>12)утрата должностным лицом организации переданного ему для исполнения исполнительного листа или другого исполнительного документа (ст. 527 КоАП).</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Постановление судьи районного и приравненного к нему суда о наложении административного взыскания может быть обжаловано лицами, указанными в статьях 584-588 КоАП, а также опротестовано прокурором в вышестоящий суд (ч. 2 ст. 655 КоАП).</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Жалоба, протест на постановление по делу об административном правонарушении могут быть поданы в течение десяти дней со дня вручения копии постановления, а в случае, если лица, указанные в статьях 584-588 КоАП, не участвовали в рассмотрении дела, - со дня ее получения. В случае пропуска указанного срока по уважительным причинам этот срок по заявлению лица, в отношении которого вынесено постановление, может быть восстановлен судом (ч. 1 и 2 ст. 657 КоАП).</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Наложение административного взыскания не освобождает лицо от выполнения процессуальной обязанности или совершения действия, требуемого судом (судьей) или судебным исполнителем. Например, наложение штрафа не освобождает лицо, владеющее истребуемым судом доказательством, от обязанности представления его суду (ч. 9 ст. 66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Вопрос 4. Уголовная ответственность за противоправные деяния при отправлении правосудия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 отправлении правосудия по гражданским делам и в ходе исполнительного производства могут допускаться субъектами гражданских процессуальных правоотношений деяния, влекущие за собой уголовную ответственность. К таким противоправным деяниям относятся:</w:t>
      </w:r>
    </w:p>
    <w:p w:rsidR="00786C5B" w:rsidRPr="008C2B3A" w:rsidRDefault="00786C5B" w:rsidP="00371FAC">
      <w:pPr>
        <w:tabs>
          <w:tab w:val="left" w:pos="621"/>
        </w:tabs>
        <w:ind w:firstLine="362"/>
        <w:jc w:val="both"/>
        <w:rPr>
          <w:rFonts w:ascii="Times New Roman" w:hAnsi="Times New Roman" w:cs="Times New Roman"/>
          <w:sz w:val="20"/>
          <w:szCs w:val="20"/>
        </w:rPr>
      </w:pPr>
      <w:r w:rsidRPr="008C2B3A">
        <w:rPr>
          <w:rFonts w:ascii="Times New Roman" w:hAnsi="Times New Roman" w:cs="Times New Roman"/>
          <w:sz w:val="20"/>
          <w:szCs w:val="20"/>
        </w:rPr>
        <w:t>1)вмешательство в какой бы то ни было форме в деятельность суда в целях воспрепятствования осуществлению правосудия (ч. 1 и 3 ст. 339 УК);</w:t>
      </w:r>
    </w:p>
    <w:p w:rsidR="00786C5B" w:rsidRPr="008C2B3A" w:rsidRDefault="00786C5B" w:rsidP="00371FAC">
      <w:pPr>
        <w:tabs>
          <w:tab w:val="left" w:pos="640"/>
        </w:tabs>
        <w:ind w:firstLine="362"/>
        <w:jc w:val="both"/>
        <w:rPr>
          <w:rFonts w:ascii="Times New Roman" w:hAnsi="Times New Roman" w:cs="Times New Roman"/>
          <w:sz w:val="20"/>
          <w:szCs w:val="20"/>
        </w:rPr>
      </w:pPr>
      <w:r w:rsidRPr="008C2B3A">
        <w:rPr>
          <w:rFonts w:ascii="Times New Roman" w:hAnsi="Times New Roman" w:cs="Times New Roman"/>
          <w:sz w:val="20"/>
          <w:szCs w:val="20"/>
        </w:rPr>
        <w:t>2)посягательство на жизнь судьи, эксперта, судебного пристава, судебного исполнителя, а равно их близких в связи с рассмотрением дел или материалов в суде либо исполнением приговора, решения суда или иного судебного акта, совершенное в целях воспрепятствования законной деятельности указанных лиц либо из мести за такую деятельность (ст. 340 УК);</w:t>
      </w:r>
    </w:p>
    <w:p w:rsidR="00786C5B" w:rsidRPr="008C2B3A" w:rsidRDefault="00786C5B" w:rsidP="00371FAC">
      <w:pPr>
        <w:tabs>
          <w:tab w:val="left" w:pos="602"/>
        </w:tabs>
        <w:ind w:firstLine="362"/>
        <w:jc w:val="both"/>
        <w:rPr>
          <w:rFonts w:ascii="Times New Roman" w:hAnsi="Times New Roman" w:cs="Times New Roman"/>
          <w:sz w:val="20"/>
          <w:szCs w:val="20"/>
        </w:rPr>
      </w:pPr>
      <w:r w:rsidRPr="008C2B3A">
        <w:rPr>
          <w:rFonts w:ascii="Times New Roman" w:hAnsi="Times New Roman" w:cs="Times New Roman"/>
          <w:sz w:val="20"/>
          <w:szCs w:val="20"/>
        </w:rPr>
        <w:t>3)угроза убийством, причинением вреда здоровью, повреждением или уничтожением имущества в отношении судьи, эксперта, судебного пристава, судебного исполнителя, а равно их близких в связи с рассмотрением дел или материалов в суде либо исполнением приговора, решения суда или иного судебного акта (ст. 341 УК);</w:t>
      </w:r>
    </w:p>
    <w:p w:rsidR="00786C5B" w:rsidRPr="008C2B3A" w:rsidRDefault="00786C5B" w:rsidP="00371FAC">
      <w:pPr>
        <w:tabs>
          <w:tab w:val="left" w:pos="626"/>
        </w:tabs>
        <w:ind w:firstLine="362"/>
        <w:jc w:val="both"/>
        <w:rPr>
          <w:rFonts w:ascii="Times New Roman" w:hAnsi="Times New Roman" w:cs="Times New Roman"/>
          <w:sz w:val="20"/>
          <w:szCs w:val="20"/>
        </w:rPr>
      </w:pPr>
      <w:r w:rsidRPr="008C2B3A">
        <w:rPr>
          <w:rFonts w:ascii="Times New Roman" w:hAnsi="Times New Roman" w:cs="Times New Roman"/>
          <w:sz w:val="20"/>
          <w:szCs w:val="20"/>
        </w:rPr>
        <w:t>4)неуважение к суду, выразившееся в оскорблении судьи, участников судебного разбирательства (ст. 342 УК);</w:t>
      </w:r>
    </w:p>
    <w:p w:rsidR="00786C5B" w:rsidRPr="008C2B3A" w:rsidRDefault="00786C5B" w:rsidP="00371FAC">
      <w:pPr>
        <w:tabs>
          <w:tab w:val="left" w:pos="645"/>
        </w:tabs>
        <w:ind w:firstLine="362"/>
        <w:jc w:val="both"/>
        <w:rPr>
          <w:rFonts w:ascii="Times New Roman" w:hAnsi="Times New Roman" w:cs="Times New Roman"/>
          <w:sz w:val="20"/>
          <w:szCs w:val="20"/>
        </w:rPr>
      </w:pPr>
      <w:r w:rsidRPr="008C2B3A">
        <w:rPr>
          <w:rFonts w:ascii="Times New Roman" w:hAnsi="Times New Roman" w:cs="Times New Roman"/>
          <w:sz w:val="20"/>
          <w:szCs w:val="20"/>
        </w:rPr>
        <w:t>5)клевета в отношении судьи в связи с рассмотрением дел или материалов в суде или судебного пристава, судебного исполнителя в связи с исполнением приговора, решения суда или иного судебного акта (ст. 343 УК);</w:t>
      </w:r>
    </w:p>
    <w:p w:rsidR="00786C5B" w:rsidRPr="008C2B3A" w:rsidRDefault="00786C5B" w:rsidP="00371FAC">
      <w:pPr>
        <w:tabs>
          <w:tab w:val="left" w:pos="664"/>
        </w:tabs>
        <w:ind w:firstLine="362"/>
        <w:jc w:val="both"/>
        <w:rPr>
          <w:rFonts w:ascii="Times New Roman" w:hAnsi="Times New Roman" w:cs="Times New Roman"/>
          <w:sz w:val="20"/>
          <w:szCs w:val="20"/>
        </w:rPr>
      </w:pPr>
      <w:r w:rsidRPr="008C2B3A">
        <w:rPr>
          <w:rFonts w:ascii="Times New Roman" w:hAnsi="Times New Roman" w:cs="Times New Roman"/>
          <w:sz w:val="20"/>
          <w:szCs w:val="20"/>
        </w:rPr>
        <w:t>6)фальсификация доказательств по гражданскому делу лицом, участвующим в деле, или его представителем (ч. 1 ст. 348 УК);</w:t>
      </w:r>
    </w:p>
    <w:p w:rsidR="00786C5B" w:rsidRPr="008C2B3A" w:rsidRDefault="00786C5B" w:rsidP="00371FAC">
      <w:pPr>
        <w:tabs>
          <w:tab w:val="left" w:pos="611"/>
        </w:tabs>
        <w:ind w:firstLine="362"/>
        <w:jc w:val="both"/>
        <w:rPr>
          <w:rFonts w:ascii="Times New Roman" w:hAnsi="Times New Roman" w:cs="Times New Roman"/>
          <w:sz w:val="20"/>
          <w:szCs w:val="20"/>
        </w:rPr>
      </w:pPr>
      <w:r w:rsidRPr="008C2B3A">
        <w:rPr>
          <w:rFonts w:ascii="Times New Roman" w:hAnsi="Times New Roman" w:cs="Times New Roman"/>
          <w:sz w:val="20"/>
          <w:szCs w:val="20"/>
        </w:rPr>
        <w:t>7)вынесение судьей (судьями) заведомо неправосудного решения или иного судебного акта (ч. 1 ст. 350 УК);</w:t>
      </w:r>
    </w:p>
    <w:p w:rsidR="00786C5B" w:rsidRPr="008C2B3A" w:rsidRDefault="00786C5B" w:rsidP="00371FAC">
      <w:pPr>
        <w:tabs>
          <w:tab w:val="left" w:pos="626"/>
        </w:tabs>
        <w:ind w:firstLine="362"/>
        <w:jc w:val="both"/>
        <w:rPr>
          <w:rFonts w:ascii="Times New Roman" w:hAnsi="Times New Roman" w:cs="Times New Roman"/>
          <w:sz w:val="20"/>
          <w:szCs w:val="20"/>
        </w:rPr>
      </w:pPr>
      <w:r w:rsidRPr="008C2B3A">
        <w:rPr>
          <w:rFonts w:ascii="Times New Roman" w:hAnsi="Times New Roman" w:cs="Times New Roman"/>
          <w:sz w:val="20"/>
          <w:szCs w:val="20"/>
        </w:rPr>
        <w:t>8)заведомо ложные показание свидетеля, потерпевшего либо заключение эксперта в суде, а равно заведомо неправильный перевод, сделанный переводчиком (ст. 352 УК);</w:t>
      </w:r>
    </w:p>
    <w:p w:rsidR="00786C5B" w:rsidRPr="008C2B3A" w:rsidRDefault="00786C5B" w:rsidP="00371FAC">
      <w:pPr>
        <w:tabs>
          <w:tab w:val="left" w:pos="635"/>
        </w:tabs>
        <w:ind w:firstLine="362"/>
        <w:jc w:val="both"/>
        <w:rPr>
          <w:rFonts w:ascii="Times New Roman" w:hAnsi="Times New Roman" w:cs="Times New Roman"/>
          <w:sz w:val="20"/>
          <w:szCs w:val="20"/>
        </w:rPr>
      </w:pPr>
      <w:r w:rsidRPr="008C2B3A">
        <w:rPr>
          <w:rFonts w:ascii="Times New Roman" w:hAnsi="Times New Roman" w:cs="Times New Roman"/>
          <w:sz w:val="20"/>
          <w:szCs w:val="20"/>
        </w:rPr>
        <w:t>9)отказ или уклонение свидетеля от дачи показаний в суде (ст. 353 УК). Лицо не может быть подвергнуто какой бы то ни было ответственности за отказ от дачи показаний против самого себя, супруга (супруги) и своих близких родственников, круг которых определен законом, а также священнослужители за отказ от дачи показаний против доверившихся им на исповеди (ст. 17 ГПК);</w:t>
      </w:r>
    </w:p>
    <w:p w:rsidR="00786C5B" w:rsidRPr="008C2B3A" w:rsidRDefault="00786C5B" w:rsidP="00371FAC">
      <w:pPr>
        <w:tabs>
          <w:tab w:val="left" w:pos="736"/>
        </w:tabs>
        <w:ind w:firstLine="362"/>
        <w:jc w:val="both"/>
        <w:rPr>
          <w:rFonts w:ascii="Times New Roman" w:hAnsi="Times New Roman" w:cs="Times New Roman"/>
          <w:sz w:val="20"/>
          <w:szCs w:val="20"/>
        </w:rPr>
      </w:pPr>
      <w:r w:rsidRPr="008C2B3A">
        <w:rPr>
          <w:rFonts w:ascii="Times New Roman" w:hAnsi="Times New Roman" w:cs="Times New Roman"/>
          <w:sz w:val="20"/>
          <w:szCs w:val="20"/>
        </w:rPr>
        <w:t>10)злостное неисполнение вступившего в законную силу судебного акта, а равно воспрепятствования его исполнению гражданами, представителями власти, служащими и иными лицами (ч. 1 и 2 ст. 362 УК).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Привлечение субъектов гражданско-процессуальных отношений к уголовной ответственности осуществляется в порядке, установленном уголовно-процессуальным законодательством.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Рекомендуемая литература:</w:t>
      </w:r>
    </w:p>
    <w:p w:rsidR="00786C5B" w:rsidRPr="008C2B3A" w:rsidRDefault="00786C5B" w:rsidP="00371FAC">
      <w:pPr>
        <w:tabs>
          <w:tab w:val="left" w:pos="606"/>
        </w:tabs>
        <w:ind w:firstLine="362"/>
        <w:jc w:val="both"/>
        <w:rPr>
          <w:rFonts w:ascii="Times New Roman" w:hAnsi="Times New Roman" w:cs="Times New Roman"/>
          <w:sz w:val="20"/>
          <w:szCs w:val="20"/>
        </w:rPr>
      </w:pPr>
      <w:r w:rsidRPr="008C2B3A">
        <w:rPr>
          <w:rFonts w:ascii="Times New Roman" w:hAnsi="Times New Roman" w:cs="Times New Roman"/>
          <w:sz w:val="20"/>
          <w:szCs w:val="20"/>
        </w:rPr>
        <w:t>1.Бурмистров О.. Бутнев В. Процессуальные санкции при рассмотрении гражданского дела // Советская юстиция. 1987. № 6. С. 25- 26.</w:t>
      </w:r>
    </w:p>
    <w:p w:rsidR="00786C5B" w:rsidRPr="008C2B3A" w:rsidRDefault="00786C5B" w:rsidP="00371FAC">
      <w:pPr>
        <w:tabs>
          <w:tab w:val="left" w:pos="596"/>
        </w:tabs>
        <w:ind w:firstLine="362"/>
        <w:jc w:val="both"/>
        <w:rPr>
          <w:rFonts w:ascii="Times New Roman" w:hAnsi="Times New Roman" w:cs="Times New Roman"/>
          <w:sz w:val="20"/>
          <w:szCs w:val="20"/>
        </w:rPr>
      </w:pPr>
      <w:r w:rsidRPr="008C2B3A">
        <w:rPr>
          <w:rFonts w:ascii="Times New Roman" w:hAnsi="Times New Roman" w:cs="Times New Roman"/>
          <w:sz w:val="20"/>
          <w:szCs w:val="20"/>
        </w:rPr>
        <w:t>2.Крашенинников Е.А. Санкции в гражданском процессуальном праве // Вестник ЛГУ. 1984. № 23. Экономика, философия, право. Вып. 4. С. 88-93.</w:t>
      </w:r>
    </w:p>
    <w:p w:rsidR="00786C5B" w:rsidRPr="008C2B3A" w:rsidRDefault="00786C5B" w:rsidP="00371FAC">
      <w:pPr>
        <w:tabs>
          <w:tab w:val="left" w:pos="596"/>
        </w:tabs>
        <w:ind w:firstLine="362"/>
        <w:jc w:val="both"/>
        <w:rPr>
          <w:rFonts w:ascii="Times New Roman" w:hAnsi="Times New Roman" w:cs="Times New Roman"/>
          <w:sz w:val="20"/>
          <w:szCs w:val="20"/>
        </w:rPr>
      </w:pPr>
      <w:r w:rsidRPr="008C2B3A">
        <w:rPr>
          <w:rFonts w:ascii="Times New Roman" w:hAnsi="Times New Roman" w:cs="Times New Roman"/>
          <w:sz w:val="20"/>
          <w:szCs w:val="20"/>
        </w:rPr>
        <w:t>3.Кудин Ф.М. Процессуальное и уголовно-процессуальное принуждение. - В сб.: Актуальные вопросы государства и права на современном этапе. - Томск, 1984. С. 207-208.</w:t>
      </w:r>
    </w:p>
    <w:p w:rsidR="00786C5B" w:rsidRPr="008C2B3A" w:rsidRDefault="00786C5B" w:rsidP="00371FAC">
      <w:pPr>
        <w:tabs>
          <w:tab w:val="left" w:pos="572"/>
        </w:tabs>
        <w:ind w:firstLine="362"/>
        <w:jc w:val="both"/>
        <w:rPr>
          <w:rFonts w:ascii="Times New Roman" w:hAnsi="Times New Roman" w:cs="Times New Roman"/>
          <w:sz w:val="20"/>
          <w:szCs w:val="20"/>
        </w:rPr>
      </w:pPr>
      <w:r w:rsidRPr="008C2B3A">
        <w:rPr>
          <w:rFonts w:ascii="Times New Roman" w:hAnsi="Times New Roman" w:cs="Times New Roman"/>
          <w:sz w:val="20"/>
          <w:szCs w:val="20"/>
        </w:rPr>
        <w:t>4.Кузнецов Н.В. Процессуальные обязанности и дисциплина в судебном разбирательстве. В сб.: Вопросы теории и практики судебного разбирательства гражданских дел. - Саратов, 1988.</w:t>
      </w:r>
    </w:p>
    <w:p w:rsidR="00786C5B" w:rsidRPr="008C2B3A" w:rsidRDefault="00786C5B" w:rsidP="00371FAC">
      <w:pPr>
        <w:tabs>
          <w:tab w:val="left" w:pos="601"/>
        </w:tabs>
        <w:ind w:firstLine="362"/>
        <w:jc w:val="both"/>
        <w:rPr>
          <w:rFonts w:ascii="Times New Roman" w:hAnsi="Times New Roman" w:cs="Times New Roman"/>
          <w:sz w:val="20"/>
          <w:szCs w:val="20"/>
        </w:rPr>
      </w:pPr>
      <w:r w:rsidRPr="008C2B3A">
        <w:rPr>
          <w:rFonts w:ascii="Times New Roman" w:hAnsi="Times New Roman" w:cs="Times New Roman"/>
          <w:sz w:val="20"/>
          <w:szCs w:val="20"/>
        </w:rPr>
        <w:t>5.Сергун А.К. Штрафы за неисполнение судебного решения // В сб. Проблемы применения и совершенствования ГПК РСФСР. \- Калинин, 1984. С, 93-96.</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Контрольные вопросы:</w:t>
      </w:r>
    </w:p>
    <w:p w:rsidR="00786C5B" w:rsidRPr="008C2B3A" w:rsidRDefault="00786C5B" w:rsidP="00371FAC">
      <w:pPr>
        <w:tabs>
          <w:tab w:val="left" w:pos="577"/>
        </w:tabs>
        <w:ind w:firstLine="362"/>
        <w:jc w:val="both"/>
        <w:rPr>
          <w:rFonts w:ascii="Times New Roman" w:hAnsi="Times New Roman" w:cs="Times New Roman"/>
          <w:sz w:val="20"/>
          <w:szCs w:val="20"/>
        </w:rPr>
      </w:pPr>
      <w:r w:rsidRPr="008C2B3A">
        <w:rPr>
          <w:rFonts w:ascii="Times New Roman" w:hAnsi="Times New Roman" w:cs="Times New Roman"/>
          <w:sz w:val="20"/>
          <w:szCs w:val="20"/>
        </w:rPr>
        <w:t>1.Понятие ответственности за противозаконные действия, совершенные при судебном и исполнительном производстве.</w:t>
      </w:r>
    </w:p>
    <w:p w:rsidR="00786C5B" w:rsidRPr="008C2B3A" w:rsidRDefault="00786C5B" w:rsidP="00371FAC">
      <w:pPr>
        <w:tabs>
          <w:tab w:val="left" w:pos="567"/>
        </w:tabs>
        <w:ind w:firstLine="362"/>
        <w:jc w:val="both"/>
        <w:rPr>
          <w:rFonts w:ascii="Times New Roman" w:hAnsi="Times New Roman" w:cs="Times New Roman"/>
          <w:sz w:val="20"/>
          <w:szCs w:val="20"/>
        </w:rPr>
      </w:pPr>
      <w:r w:rsidRPr="008C2B3A">
        <w:rPr>
          <w:rFonts w:ascii="Times New Roman" w:hAnsi="Times New Roman" w:cs="Times New Roman"/>
          <w:sz w:val="20"/>
          <w:szCs w:val="20"/>
        </w:rPr>
        <w:t>2.Основание и виды ответственности (административная, уголовная, дисциплинарная).</w:t>
      </w:r>
    </w:p>
    <w:p w:rsidR="00786C5B" w:rsidRPr="008C2B3A" w:rsidRDefault="00786C5B" w:rsidP="00371FAC">
      <w:pPr>
        <w:tabs>
          <w:tab w:val="left" w:pos="601"/>
        </w:tabs>
        <w:ind w:firstLine="362"/>
        <w:jc w:val="both"/>
        <w:rPr>
          <w:rFonts w:ascii="Times New Roman" w:hAnsi="Times New Roman" w:cs="Times New Roman"/>
          <w:sz w:val="20"/>
          <w:szCs w:val="20"/>
        </w:rPr>
      </w:pPr>
      <w:r w:rsidRPr="008C2B3A">
        <w:rPr>
          <w:rFonts w:ascii="Times New Roman" w:hAnsi="Times New Roman" w:cs="Times New Roman"/>
          <w:sz w:val="20"/>
          <w:szCs w:val="20"/>
        </w:rPr>
        <w:t>3.Гражданско-процессуальная ответственность (проблемные вопросы).</w:t>
      </w:r>
    </w:p>
    <w:p w:rsidR="00786C5B" w:rsidRPr="008C2B3A" w:rsidRDefault="00786C5B" w:rsidP="00371FAC">
      <w:pPr>
        <w:tabs>
          <w:tab w:val="left" w:pos="576"/>
        </w:tabs>
        <w:ind w:firstLine="362"/>
        <w:jc w:val="both"/>
        <w:rPr>
          <w:rFonts w:ascii="Times New Roman" w:hAnsi="Times New Roman" w:cs="Times New Roman"/>
          <w:sz w:val="20"/>
          <w:szCs w:val="20"/>
        </w:rPr>
      </w:pPr>
      <w:r w:rsidRPr="008C2B3A">
        <w:rPr>
          <w:rFonts w:ascii="Times New Roman" w:hAnsi="Times New Roman" w:cs="Times New Roman"/>
          <w:sz w:val="20"/>
          <w:szCs w:val="20"/>
        </w:rPr>
        <w:t>4.Меры принуждения (понятие и основания применения).</w:t>
      </w:r>
    </w:p>
    <w:p w:rsidR="00786C5B" w:rsidRPr="008C2B3A" w:rsidRDefault="00786C5B" w:rsidP="00371FAC">
      <w:pPr>
        <w:tabs>
          <w:tab w:val="left" w:pos="571"/>
        </w:tabs>
        <w:ind w:firstLine="362"/>
        <w:jc w:val="both"/>
        <w:rPr>
          <w:rFonts w:ascii="Times New Roman" w:hAnsi="Times New Roman" w:cs="Times New Roman"/>
          <w:sz w:val="20"/>
          <w:szCs w:val="20"/>
        </w:rPr>
      </w:pPr>
      <w:r w:rsidRPr="008C2B3A">
        <w:rPr>
          <w:rFonts w:ascii="Times New Roman" w:hAnsi="Times New Roman" w:cs="Times New Roman"/>
          <w:sz w:val="20"/>
          <w:szCs w:val="20"/>
        </w:rPr>
        <w:t>5.Виды мер принуждения и порядок их применения.</w:t>
      </w:r>
    </w:p>
    <w:p w:rsidR="00786C5B" w:rsidRPr="008C2B3A" w:rsidRDefault="00786C5B" w:rsidP="00371FAC">
      <w:pPr>
        <w:tabs>
          <w:tab w:val="left" w:pos="596"/>
        </w:tabs>
        <w:ind w:firstLine="362"/>
        <w:jc w:val="both"/>
        <w:rPr>
          <w:rFonts w:ascii="Times New Roman" w:hAnsi="Times New Roman" w:cs="Times New Roman"/>
          <w:sz w:val="20"/>
          <w:szCs w:val="20"/>
        </w:rPr>
      </w:pPr>
      <w:r w:rsidRPr="008C2B3A">
        <w:rPr>
          <w:rFonts w:ascii="Times New Roman" w:hAnsi="Times New Roman" w:cs="Times New Roman"/>
          <w:sz w:val="20"/>
          <w:szCs w:val="20"/>
        </w:rPr>
        <w:t>6.Административная ответственность за противоправные действия при отправлении правосудия.</w:t>
      </w:r>
    </w:p>
    <w:p w:rsidR="00786C5B" w:rsidRPr="008C2B3A" w:rsidRDefault="00786C5B" w:rsidP="00371FAC">
      <w:pPr>
        <w:tabs>
          <w:tab w:val="left" w:pos="586"/>
        </w:tabs>
        <w:ind w:firstLine="362"/>
        <w:jc w:val="both"/>
        <w:rPr>
          <w:rFonts w:ascii="Times New Roman" w:hAnsi="Times New Roman" w:cs="Times New Roman"/>
          <w:sz w:val="20"/>
          <w:szCs w:val="20"/>
        </w:rPr>
      </w:pPr>
      <w:r w:rsidRPr="008C2B3A">
        <w:rPr>
          <w:rFonts w:ascii="Times New Roman" w:hAnsi="Times New Roman" w:cs="Times New Roman"/>
          <w:sz w:val="20"/>
          <w:szCs w:val="20"/>
        </w:rPr>
        <w:t>7.Уголовная ответственность за противоправные деяния при отправлении правосудия.</w:t>
      </w:r>
    </w:p>
    <w:p w:rsidR="00786C5B" w:rsidRPr="008C2B3A" w:rsidRDefault="00786C5B"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ТЕМА 12. ПОДВЕДОМСТВЕННОСТЬ ГРАЖДАНСКИХ ДЕЛ</w:t>
      </w:r>
    </w:p>
    <w:p w:rsidR="00786C5B" w:rsidRPr="008C2B3A" w:rsidRDefault="00786C5B" w:rsidP="00371FAC">
      <w:pPr>
        <w:ind w:firstLine="362"/>
        <w:jc w:val="both"/>
        <w:outlineLvl w:val="2"/>
        <w:rPr>
          <w:rFonts w:ascii="Times New Roman" w:hAnsi="Times New Roman" w:cs="Times New Roman"/>
          <w:sz w:val="20"/>
          <w:szCs w:val="20"/>
        </w:rPr>
      </w:pPr>
      <w:r w:rsidRPr="008C2B3A">
        <w:rPr>
          <w:rFonts w:ascii="Times New Roman" w:hAnsi="Times New Roman" w:cs="Times New Roman"/>
          <w:sz w:val="20"/>
          <w:szCs w:val="20"/>
        </w:rPr>
        <w:t>Вопрос 1. Понятие и виды подведомственности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Гражданско-правовые споры могут разрешаться различными органами, например, судами (государственными), третейскими судами, согласительными комиссиями, представительными и исполнительными органами власти, нотариальными органами. Исходя из того, какой юрисдикционный орган правомочен разрешать спор о гражданском праве, определяется форма защиты гражданских прав: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1)судебная;</w:t>
      </w:r>
    </w:p>
    <w:p w:rsidR="00786C5B" w:rsidRPr="008C2B3A" w:rsidRDefault="00786C5B" w:rsidP="00371FAC">
      <w:pPr>
        <w:tabs>
          <w:tab w:val="left" w:pos="601"/>
        </w:tabs>
        <w:ind w:firstLine="362"/>
        <w:jc w:val="both"/>
        <w:rPr>
          <w:rFonts w:ascii="Times New Roman" w:hAnsi="Times New Roman" w:cs="Times New Roman"/>
          <w:sz w:val="20"/>
          <w:szCs w:val="20"/>
        </w:rPr>
      </w:pPr>
      <w:r w:rsidRPr="008C2B3A">
        <w:rPr>
          <w:rFonts w:ascii="Times New Roman" w:hAnsi="Times New Roman" w:cs="Times New Roman"/>
          <w:sz w:val="20"/>
          <w:szCs w:val="20"/>
        </w:rPr>
        <w:t>2)несудебная - общественная, нотариальная, разрешение в административном порядке (см. об этом вопрос 1 темы 1 настоящего учебника).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Каждый из указанных выше органов рассматривает и разрешает гражданско-правовые споры, отнесенные законом к их ведению, т.е. подведомственные им дела.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Когда исковое заявление (заявление) поступает в суд, судья вначале должен определить, подлежит ли рассмотрению и разрешению в суде требование, указанное в поданном заявлении, либо оно должно рассматриваться другим юрисдикционным органом. Решить вопрос о том, к ведению какого органа относится рассмотрение конкретного спора о праве или требования о защите законного интереса, означает определить подведомственность гражданского дела.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научной литературе высказаны различные мнения по понятию подведомственности гражданских дел.</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Одни авторы считают, что данное понятие означает круг дел, отнесенных к ведению определенного органа (например, А.Ф. Клейн- ман, К.С. Юдельсон, Ю.К. Осипов).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Другие рассматривают подведомственность как свойство дел, позволяющее разграничить отдельные формы защиты субъективного права или охраняемого законом интереса (например, П.Ф. Елисейкин). Такого же мнения придерживается и ИМ. Зайцев: «Подведомственность - свойство дел, в силу которого их рассмотрение и разрешение отнесено законом к ведению определенного юрисдикционного органа».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Однако, как указывал Ю.К. Осипов, существенного различия между этими двумя определениями нет. Диалектический материализм утверждает, что все свойства вещей присущи самим вещам, то есть свойства не могут существовать вне вещей, в отрыве от них. Свойство как философская категория выражает такую сторону предмета, которая обусловливает его различие или общность с другими предметами и обнаруживается в его отношении к ним. В философской науке подчеркивается, что человек только в мышлении отделяет свойство от сущности.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Точка зрения третьей группы авторов существенно отличается от двух предыдущих мнений: подведомственность определяется как элемент компетенции органа. Иначе говоря, согласно их мнению предметные полномочия юрисдищионного органа составляют подведомственность. Так, А.Ф. Козлов дает следующее определение: «Судебная подведомственность - это управомоченность судебных органов на рассмотрение и разрешение споров о праве и других дел, затрагивающих права и охраняемые законом интересы граждан и социалистических организаций, или проще: правомочия судов на рассмотрение гражданских дел. Содержание подведомственности образуют предметные полномочия». Обосновывая свое понимание подведомственности, А.Ф. Козлов пишет, что правовое регулирование направлено, в первую очередь, на регламентацию правового статуса субъектов и его основным элементом является не само гражданское дело, а суд. При определении подведомственности всегда речь идет об органах, правомочных рассматривать те или иные вопросы применения права.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целом, верность того, что при установлении подведомственности дел не может не учитываться способность суда и иного юрисдик- ционного органа к разрешению определенного круга гражданских дел, не может подвергаться сомнению. Поэтому правильной представляется именно третья точка по понятию подведомственности.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Указанное понимание подведомственности было поддержано таким известным ученым-процессуалистом как В.Н. Щеглов.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Такое же понимание подведомственности дел излагается в ряде учебников по гражданскому процессуальному праву, изданных в последние годы:</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1) «Подведомственность - это отнесение спора о праве или иного юридического дела к компетенции определенного органа»14;</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14 См.: Гражданский процесс: Учебник / Под ред. В.А. Мусина. Н.А. Чеччной, Д.М. Че- чота. - М.: Гардарика, 1996. - С. 117.</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2) «Правовое понятие «подведомственность» происходит от глагола «ведать» и означает в гражданском процессуальном праве предметную компетенцию </w:t>
      </w:r>
      <w:r w:rsidR="00FC022E" w:rsidRPr="008C2B3A">
        <w:rPr>
          <w:rFonts w:ascii="Times New Roman" w:hAnsi="Times New Roman" w:cs="Times New Roman"/>
          <w:sz w:val="20"/>
          <w:szCs w:val="20"/>
        </w:rPr>
        <w:t>.</w:t>
      </w:r>
      <w:r w:rsidRPr="008C2B3A">
        <w:rPr>
          <w:rFonts w:ascii="Times New Roman" w:hAnsi="Times New Roman" w:cs="Times New Roman"/>
          <w:sz w:val="20"/>
          <w:szCs w:val="20"/>
        </w:rPr>
        <w:t xml:space="preserve"> органов по рассмотрению и разрешению </w:t>
      </w:r>
      <w:r w:rsidR="00FC022E" w:rsidRPr="008C2B3A">
        <w:rPr>
          <w:rFonts w:ascii="Times New Roman" w:hAnsi="Times New Roman" w:cs="Times New Roman"/>
          <w:sz w:val="20"/>
          <w:szCs w:val="20"/>
        </w:rPr>
        <w:t>.</w:t>
      </w:r>
      <w:r w:rsidRPr="008C2B3A">
        <w:rPr>
          <w:rFonts w:ascii="Times New Roman" w:hAnsi="Times New Roman" w:cs="Times New Roman"/>
          <w:sz w:val="20"/>
          <w:szCs w:val="20"/>
        </w:rPr>
        <w:t xml:space="preserve"> споров и иных правовых вопросов»1.</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Вместе с тем подведомственность как правовой институт определяется также свойствами юридических дел, в силу которых их относят к ведению того или иного органа. При определении подведомственности дел юрисдикционным органам учитываются характер материально-правовых отношений, являющихся предметом рассмотрения и разрешения, наличие или отсутствие спора о праве, сложность юридических дел, субъектный состав правоотношения.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Образно понятие подведомственности можно выразить следующим образо1"подведомственность - это разделение труда между различными юрисдикционными органами.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научной литературе выделяются виды подведомственности, исходя из ряда оснований (критериев). Теоретической разработке данного вопроса большое внимание уделено в научных трудах Ю.К. Осипова. Его видение о подразделении подведомственности положено в основу излагаемого вопроса о видах подведомственности.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Во-первых, в зависимости от органов, к ведению которых отнесено рассмотрение и разрешение гражданско-правовых споров, можно выделять следующие виды подведомственности: судебную, административную, общественную и т.д.</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Во-вторых, в зависимости от характера правил, регулирующих подведомственность дел, выделяются такие виды подведомственности как исключительная (или единичная) и множественная.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Исключительная (или единичная) подведомственность означает, что закон относит разрешение определенной категории дел к ведению только одного юрисдикционного органа/)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Рассмотрение подавляющего большинства гражданских дел отнесено к исключительному ведению суда. Статья 26 ГПК предусматривает, что при наличии сомнения или коллизии действующих законодательных актов относительно подведомственности конкретного спора он рассматривается судом.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СМножественная подведомственность означает, что закон относит разрешение дел определенной категории к компетенции нескольких юрисдикционных органов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зависимости от установленного законом способа выбора одного из нескольких юрисдикционных органов, правомочных рассматривать</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15 См.: Учебник гражданского процесса / Под ред. М.К. Треушникова. - М.: Спарк, 1996.-С. 58.</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 разрешать конкретное дело определенной категории, множественная подведомственность подразделяется на следующие подвиды: альтернативную, договорную, императивную и смешанную.</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(Альтернативная подведомственность - это подведомственность по выбору субъекта, обращающегося в определенный орган с целью защиты своих прав и законных интересов. Правила альтернативной подведомственности предусматривают возможность разрешения правового спора судом либо иным органом, причем выбор формы защиты права и законного интереса осуществляется самим заинтересованным лицом) Альтернативная подведомственность является одним из распространенных видов подведомственности гражданских дел.</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Например, часть 3 статьи 655 КоАП устанавливает альтернативную подведомственность дел об оспаривании постановлений административных органов и должностных лиц! Вынесенное органом (должностным лицом) постановление по делу об административном правонарушении может быть обжаловано, опротестовано в вышестоящий орган (вышестоящему должностному лицу) или в районный и приравненный к нему суд по месту нахождения органа (должностного лица).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Альтернативная подведомственность установлена и Законом о налогах. Налогоплательщик после соблюдения претензионного порядка урегулирования спора с органом налоговой службы может обратиться за защитой своего права в вышестоящий орган или суд.</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Статья 165 названного Закона предусматривает: налогоплательщик, оспаривающий начисленную сумму налога или иные решения налоговой службы, может обратиться в подразделение налоговой службы, вынесшее данное решение, с ходатайством о его пересмотре в административном порядке. В ходатайстве должны быть изложены доводы и указаны документы, на которых налогоплательщик основывает свою просьбу. Налоговая служба рассматривает ходатайство налогоплательщика о пересмотре, выносит по нему обоснованное решение и уведомляет о нем налогоплательщика в течение 10 дней. Решение органа налоговой службы может быть обжаловано в вышестоящий орган налоговой службы или в суд. В случае, если вышестоящий орган налоговой службы не отвечает на жалобу в течение 10 дней, ходатайство может быть подано в следующий вышестоящий орган налоговой службы. Если по истечении 30 банковских дней с даты уведомления налогоплательщика о начисленных по акту проверки суммах налогов, сборов, других обязательных платежей, штрафов и пени ходатайство налогоплательщика не удовлетворено или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налогоплательщик не обжаловал решение органа налоговой службы в суд, территориальный налоговый орган имеет право без согласия налогоплательщика взыскивать с его банковских счетов суммы начисленных по акту проверки органа налоговой службы налогов, сборов, других обязательных платежей, штрафов и пени. Если налогоплательщик в течение 30 дней с даты уведомления обжаловал решение органа налоговой службы в суд, территориальный налоговый орган имеет право без согласия налогоплательщика взыскивать с его банковских счетов суммы начисленных по акту проверки органа налоговой службы налогов, сборов, других обязательных платежей, штрафов и пени, признанные действительными (правомерными) по решению суда с начислением пени с даты уведомления. По решению суда возврат налогоплательщику необоснованно взысканных сумм производится в течение трех дней с начислением пени в размере 1,5-кратной официальной ставки рефинансирования, установленной Национальным Банком РК в день уплаты этих сумм, за каждый день с момента взыскания их органами налоговой службы.</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Указ о прокуратуре в статье 8, именуемой «Обжалование действий и актов прокурора», закрепляет альтернативную подведомственность: «Действия и акты прокурора могут быть обжалованы вышестоящему прокурору либо в суд».</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(Договорная подведомственность означает, что закон предоставляет спорящим субъектам самим определить путем заключения соглашения орган, в который они будут обращаться за разрешением возникшего (могущего возникнуть) между ними спора о пра Например, статья 25 ГПК устанавливает, что подведомственный суду имущественный спор по соглашению сторон может быть передан на разрешение третейского суда, когда это не запрещено законодательными актами.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Императивная подведомственность - это подведомственность, при которой спор о праве подлежит рассмотрению несколькими юрисдикционными органами в установленной законом последовательности?) В процессуальной литературе нередко этот вид подведомственности именуется условной подведомственностью.</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Например, императивная подведомственность установлена «Патентным законом Республики Казахстан» от 16 июля 1999 г. В соответствии с его нормами возражение на решение об отказе в выдаче предварительного патента или патента, а также возражение против выдачи охранного документа рассматриваются апелляционным советом (п. 6 и 10 ст. 22, п. 3 ст. 23 и п. 2 ст. 29). Апелляционный совет является специализированным структурным подразделением Казпа-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шнта. Поданное возражение должно быть рассмотрено на заседании коллегии апелляционного совета в течение срока, установленного названным Законом. Срок рассмотрения возражения может быть продлен по заявлению лица, подавшего возражение, а также патентообладателя, но не более чем на шесть месяцев с момента истечения установленного срока для рассмотрения возражения.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Решение апелляционного совета может быть обжаловано в суде лицом, подавшим возражение, или патентообладателем в течение шери месяцев с даты получения ими решения (п. 3 ст. 32).</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Смешанная подведомственность сочетает в себе признаки, присущие различным видам подведомственности. Например, установленный законом порядок разрешения трудовых споров можно рассматривать как смешанную подведомственность, поскольку для нее характерны признаки договорной и альтернативной подведомственности. Трудовые споры по соглашению сторон могут рассматриваться согласительной комиссией, в то же время закон позволяет обратиться за разрешением возникших трудовых споров в согласительную комиссию или суд (ст. 97 и 98 Закона о труде). )</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Вопрос 2. Порядок досудебного урегулирования имущественных споров между юридическими лицами, индивидуальными предпринимателями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соответствии с действующим гражданским процессуальным законодательством все гражданские дела рассматриваются и разрешаются по единым правилам, вне зависимости от того, кто является субъектами спора о праве (физические или юридические лица; организации, не являющиеся юридическими лицами; индивидуальные предприниматели). Основой для такого законодательного решения послужило создание единой судебной системы с одновременной ликвидацией арбитражных судов, в компетенцию которых входило рассмотрение и разрешение так называемых «хозяйственных дел». Судами республики являются Верховный суд РК и местные суды республики, учреждаемые законом. Судебная система устанавливается Конституцией РК и конституционным законом (п. 3 и 4 ст. 75 Конституции).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Указанные изменения в системе судов обусловили необходимость включения в ГПК специальных норм, регулирующих отношения, возникающие в связи с рассмотрением и разрешением споров о праве между юридическими лицами и индивидуальными предпринимателями.</w:t>
      </w:r>
    </w:p>
    <w:p w:rsidR="00786C5B" w:rsidRPr="008C2B3A" w:rsidRDefault="00786C5B" w:rsidP="00371FAC">
      <w:pPr>
        <w:shd w:val="clear" w:color="auto" w:fill="000000"/>
        <w:ind w:firstLine="362"/>
        <w:jc w:val="both"/>
        <w:rPr>
          <w:rFonts w:ascii="Times New Roman" w:hAnsi="Times New Roman" w:cs="Times New Roman"/>
          <w:sz w:val="20"/>
          <w:szCs w:val="20"/>
        </w:rPr>
      </w:pPr>
      <w:r w:rsidRPr="008C2B3A">
        <w:rPr>
          <w:rFonts w:ascii="Times New Roman" w:hAnsi="Times New Roman" w:cs="Times New Roman"/>
          <w:color w:val="FFFFFF"/>
          <w:sz w:val="20"/>
          <w:szCs w:val="20"/>
        </w:rPr>
        <w:lastRenderedPageBreak/>
        <w:t>• нмммМ11НН11М1НМ«НМ1МММН1ММаШ1«1(11М1М14111МИ1</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ГПК содержит отдельную главу, регламентирующую досудебное урегулирование имущественных споров, сторонами в которых являются юридические лица, граждане, осуществляющую предпринимательскую деятельность без образования юридического лица (глава 12). Возникшие между такими субъектами имущественные споры подлежат разрешению судами после соблюдения ими претензионного порядка по урегулированию споров, если это предусмотрено законодательством для данной категории споров или договором.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части, не противоречащей ГПК, применяется также Положение о порядке предъявления и рассмотрения претензий предприятиями, организациями и учреждениями и урегулирования разногласий по хозяйственным договорам, утвержденное постановлением Кабинета Министров РК от 15 февраля 1993 г. № 111.</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До обращения в суд юридические лица, индивидуальные предприниматели, чьи права и законные интересы нарушены, в целях непосредственного урегулирования имущественного спора с нарушителем этих прав обращаются к нему с письменной претензией (ч. 1 ст. 136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претензии указываются:</w:t>
      </w:r>
    </w:p>
    <w:p w:rsidR="00786C5B" w:rsidRPr="008C2B3A" w:rsidRDefault="00786C5B" w:rsidP="00371FAC">
      <w:pPr>
        <w:tabs>
          <w:tab w:val="left" w:pos="601"/>
        </w:tabs>
        <w:ind w:firstLine="362"/>
        <w:jc w:val="both"/>
        <w:rPr>
          <w:rFonts w:ascii="Times New Roman" w:hAnsi="Times New Roman" w:cs="Times New Roman"/>
          <w:sz w:val="20"/>
          <w:szCs w:val="20"/>
        </w:rPr>
      </w:pPr>
      <w:r w:rsidRPr="008C2B3A">
        <w:rPr>
          <w:rFonts w:ascii="Times New Roman" w:hAnsi="Times New Roman" w:cs="Times New Roman"/>
          <w:sz w:val="20"/>
          <w:szCs w:val="20"/>
        </w:rPr>
        <w:t>1)полное наименование и почтовые реквизиты заявителя претензии, юридического лица, к которому претензия предъявляется, дата предъявления и номер претензии;</w:t>
      </w:r>
    </w:p>
    <w:p w:rsidR="00786C5B" w:rsidRPr="008C2B3A" w:rsidRDefault="00786C5B" w:rsidP="00371FAC">
      <w:pPr>
        <w:tabs>
          <w:tab w:val="left" w:pos="639"/>
        </w:tabs>
        <w:ind w:firstLine="362"/>
        <w:jc w:val="both"/>
        <w:rPr>
          <w:rFonts w:ascii="Times New Roman" w:hAnsi="Times New Roman" w:cs="Times New Roman"/>
          <w:sz w:val="20"/>
          <w:szCs w:val="20"/>
        </w:rPr>
      </w:pPr>
      <w:r w:rsidRPr="008C2B3A">
        <w:rPr>
          <w:rFonts w:ascii="Times New Roman" w:hAnsi="Times New Roman" w:cs="Times New Roman"/>
          <w:sz w:val="20"/>
          <w:szCs w:val="20"/>
        </w:rPr>
        <w:t>2)обстоятельства, на основании которых заявлена претензия и доказательства, подтверждающие эти обстоятельства, со ссылкой на законодательство;</w:t>
      </w:r>
    </w:p>
    <w:p w:rsidR="00786C5B" w:rsidRPr="008C2B3A" w:rsidRDefault="00786C5B" w:rsidP="00371FAC">
      <w:pPr>
        <w:tabs>
          <w:tab w:val="left" w:pos="615"/>
        </w:tabs>
        <w:ind w:firstLine="362"/>
        <w:jc w:val="both"/>
        <w:rPr>
          <w:rFonts w:ascii="Times New Roman" w:hAnsi="Times New Roman" w:cs="Times New Roman"/>
          <w:sz w:val="20"/>
          <w:szCs w:val="20"/>
        </w:rPr>
      </w:pPr>
      <w:r w:rsidRPr="008C2B3A">
        <w:rPr>
          <w:rFonts w:ascii="Times New Roman" w:hAnsi="Times New Roman" w:cs="Times New Roman"/>
          <w:sz w:val="20"/>
          <w:szCs w:val="20"/>
        </w:rPr>
        <w:t>3)требования заявителя, сумма претензии и его расчет, банковские реквизиты;</w:t>
      </w:r>
    </w:p>
    <w:p w:rsidR="00786C5B" w:rsidRPr="008C2B3A" w:rsidRDefault="00786C5B" w:rsidP="00371FAC">
      <w:pPr>
        <w:tabs>
          <w:tab w:val="left" w:pos="601"/>
        </w:tabs>
        <w:ind w:firstLine="362"/>
        <w:jc w:val="both"/>
        <w:rPr>
          <w:rFonts w:ascii="Times New Roman" w:hAnsi="Times New Roman" w:cs="Times New Roman"/>
          <w:sz w:val="20"/>
          <w:szCs w:val="20"/>
        </w:rPr>
      </w:pPr>
      <w:r w:rsidRPr="008C2B3A">
        <w:rPr>
          <w:rFonts w:ascii="Times New Roman" w:hAnsi="Times New Roman" w:cs="Times New Roman"/>
          <w:sz w:val="20"/>
          <w:szCs w:val="20"/>
        </w:rPr>
        <w:t>4)перечень прилагаемых к претензии документов, а также других доказательств.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Если у другой стороны отсутствуют документы, подтверждающие требования заявителя, то они прилагаются к претензии в подлинниках или заверенных копиях. Документы, имеющиеся у другой стороны, могут не прилагаться. О наличии этих документов у другой стороны указывается в претензии.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Претензия направляется заказным или ценным письмом, по телеграфу, факсу или с использованием других средств связи, обеспечивающих ее надлежащую передачу с датой отправления, либо вручается под расписку (ч. 2-4 ст. 136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Порядок и сроки рассмотрения претензии урегулированы статьей 137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Претензия подлежит рассмотрению в двухнедельный срок со дня ее получения, если иные сроки не оговорены договором.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 рассмотрении претензии юридические лица, индивидуальные предприниматели в случае необходимости вправе сверить расчеты или совершить иные действия в целях досудебного урегулирования спора.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 результатам рассмотрения заявителю должен быть направлен ответ.</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ответе на претензию указываются:</w:t>
      </w:r>
    </w:p>
    <w:p w:rsidR="00786C5B" w:rsidRPr="008C2B3A" w:rsidRDefault="00786C5B" w:rsidP="00371FAC">
      <w:pPr>
        <w:tabs>
          <w:tab w:val="left" w:pos="645"/>
        </w:tabs>
        <w:ind w:firstLine="362"/>
        <w:jc w:val="both"/>
        <w:rPr>
          <w:rFonts w:ascii="Times New Roman" w:hAnsi="Times New Roman" w:cs="Times New Roman"/>
          <w:sz w:val="20"/>
          <w:szCs w:val="20"/>
        </w:rPr>
      </w:pPr>
      <w:r w:rsidRPr="008C2B3A">
        <w:rPr>
          <w:rFonts w:ascii="Times New Roman" w:hAnsi="Times New Roman" w:cs="Times New Roman"/>
          <w:sz w:val="20"/>
          <w:szCs w:val="20"/>
        </w:rPr>
        <w:t>1)полное наименование, почтовые реквизиты заявителя претензии и юридического лица, дающего ответ, дата и номер претензии, на которую дается ответ;</w:t>
      </w:r>
    </w:p>
    <w:p w:rsidR="00786C5B" w:rsidRPr="008C2B3A" w:rsidRDefault="00786C5B" w:rsidP="00371FAC">
      <w:pPr>
        <w:tabs>
          <w:tab w:val="left" w:pos="630"/>
        </w:tabs>
        <w:ind w:firstLine="362"/>
        <w:jc w:val="both"/>
        <w:rPr>
          <w:rFonts w:ascii="Times New Roman" w:hAnsi="Times New Roman" w:cs="Times New Roman"/>
          <w:sz w:val="20"/>
          <w:szCs w:val="20"/>
        </w:rPr>
      </w:pPr>
      <w:r w:rsidRPr="008C2B3A">
        <w:rPr>
          <w:rFonts w:ascii="Times New Roman" w:hAnsi="Times New Roman" w:cs="Times New Roman"/>
          <w:sz w:val="20"/>
          <w:szCs w:val="20"/>
        </w:rPr>
        <w:t>2)признанная сумма, номер и дата платежного поручения на перечисление этой суммы либо срок и способ удовлетворения претензии, если она не подлежит денежной оценке. Эти сведения указываются в случае признания претензии полностью или частично;</w:t>
      </w:r>
    </w:p>
    <w:p w:rsidR="00786C5B" w:rsidRPr="008C2B3A" w:rsidRDefault="00786C5B" w:rsidP="00371FAC">
      <w:pPr>
        <w:tabs>
          <w:tab w:val="left" w:pos="611"/>
        </w:tabs>
        <w:ind w:firstLine="362"/>
        <w:jc w:val="both"/>
        <w:rPr>
          <w:rFonts w:ascii="Times New Roman" w:hAnsi="Times New Roman" w:cs="Times New Roman"/>
          <w:sz w:val="20"/>
          <w:szCs w:val="20"/>
        </w:rPr>
      </w:pPr>
      <w:r w:rsidRPr="008C2B3A">
        <w:rPr>
          <w:rFonts w:ascii="Times New Roman" w:hAnsi="Times New Roman" w:cs="Times New Roman"/>
          <w:sz w:val="20"/>
          <w:szCs w:val="20"/>
        </w:rPr>
        <w:t>3)мотивы отклонения со ссылкой на соответствующие нормативные акты и документы, обосновывающие отклонение претензии. Данные сведения указываются в случае отклонения претензии полностью или частично;</w:t>
      </w:r>
    </w:p>
    <w:p w:rsidR="00786C5B" w:rsidRPr="008C2B3A" w:rsidRDefault="00786C5B" w:rsidP="00371FAC">
      <w:pPr>
        <w:tabs>
          <w:tab w:val="left" w:pos="654"/>
        </w:tabs>
        <w:ind w:firstLine="362"/>
        <w:jc w:val="both"/>
        <w:rPr>
          <w:rFonts w:ascii="Times New Roman" w:hAnsi="Times New Roman" w:cs="Times New Roman"/>
          <w:sz w:val="20"/>
          <w:szCs w:val="20"/>
        </w:rPr>
      </w:pPr>
      <w:r w:rsidRPr="008C2B3A">
        <w:rPr>
          <w:rFonts w:ascii="Times New Roman" w:hAnsi="Times New Roman" w:cs="Times New Roman"/>
          <w:sz w:val="20"/>
          <w:szCs w:val="20"/>
        </w:rPr>
        <w:t>4)перечень приложенных к ответу документов и иных доказательств.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Ответ на претензию направляется заказным или ценным письмом, другими средствами связи, обеспечивающими фиксирование его отправки.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случае, когда претензия отклонена полностью или частично, заявителю должны быть возвращены документы, полученные с претензией. Кроме того, заявителю должны быть направлены документы, обосновывающие отклонение претензии, если их нет у заявителя претензии.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отдельных нормах материального права о претензионном порядке урегулирования споров содержатся указания об иных сроках рассмотрения претензии, нежели в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Например, Закон РК от 21 сентября 1994 г. «О транспорте в Республике Казахстан» (с изменениями и дополнениями, внесенными Указом Президента РК от 27 января 1996 г. № 2832 и Законом РК от 28 декабря 1998 г. № 338-1) в статье 17-1 устанавливает: до предъявления к перевозчику иска по спорам, связанным с перевозкой, обязательно предъявление ему претензии. Претензии могут предъявляться в течение трех месяцев, а претензии об уплате штрафов и пени - в течение одного месяца. Перевозчик обязан рассмотреть заявленную претензию и уведомить заявителя об удовлетворении или отклонении ее в течение одного месяца, а в отношении претензий по перевозке, осуществляемой перевозчиками разных видов по одному документу,</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в течение трех месяцев и претензии об уплате штрафов и пени - в течение одного месяца. Если претензия отклонена или ответ не получен в срок, установленный настоящей статьей, у заявителя возникает право на предъявление иска.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Думается, что нормы ГПК действуют в тех случаях, когда нет специальных норм материального права. Это мнение основывается на том, что отношения, связанные с досудебным (претензионным) порядком урегулирования спора о праве, подлежат регулированию нормами материального права, а не процессуального. Данные отношения возникают между участниками материального права до возбуждения гражданского дела, следовательно, находятся вне пределов гражданского процесса. Указанное обстоятельство приводит к выводу о необходимости исключения из ГПК норм, регулирующих отношения, не входящие в сферу отправления правосудия по гражданским делам, а именно, главы 12.</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ГПК устанавливает также порядок досудебного урегулирования споров о признании недействительными актов государственных органов, органов местного самоуправления и их должностных лиц в случаях, установленных законодательством (ст. 138).</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Юридическое лицо или индивидуальный предприниматель в случае несогласия с актом государственного органа, органа местного самоуправления и их должностных лиц, ущемляющего его права и законные интересы, направляет этому органу (должностному лицу) претензию.</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претензии указываются:</w:t>
      </w:r>
    </w:p>
    <w:p w:rsidR="00786C5B" w:rsidRPr="008C2B3A" w:rsidRDefault="00786C5B" w:rsidP="00371FAC">
      <w:pPr>
        <w:tabs>
          <w:tab w:val="left" w:pos="582"/>
        </w:tabs>
        <w:ind w:firstLine="362"/>
        <w:jc w:val="both"/>
        <w:rPr>
          <w:rFonts w:ascii="Times New Roman" w:hAnsi="Times New Roman" w:cs="Times New Roman"/>
          <w:sz w:val="20"/>
          <w:szCs w:val="20"/>
        </w:rPr>
      </w:pPr>
      <w:r w:rsidRPr="008C2B3A">
        <w:rPr>
          <w:rFonts w:ascii="Times New Roman" w:hAnsi="Times New Roman" w:cs="Times New Roman"/>
          <w:sz w:val="20"/>
          <w:szCs w:val="20"/>
        </w:rPr>
        <w:t>1)номер и дата принятия акта;</w:t>
      </w:r>
    </w:p>
    <w:p w:rsidR="00786C5B" w:rsidRPr="008C2B3A" w:rsidRDefault="00786C5B" w:rsidP="00371FAC">
      <w:pPr>
        <w:tabs>
          <w:tab w:val="left" w:pos="610"/>
        </w:tabs>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2)краткое содержание принятого акта;</w:t>
      </w:r>
    </w:p>
    <w:p w:rsidR="00786C5B" w:rsidRPr="008C2B3A" w:rsidRDefault="00786C5B" w:rsidP="00371FAC">
      <w:pPr>
        <w:tabs>
          <w:tab w:val="left" w:pos="621"/>
        </w:tabs>
        <w:ind w:firstLine="362"/>
        <w:jc w:val="both"/>
        <w:rPr>
          <w:rFonts w:ascii="Times New Roman" w:hAnsi="Times New Roman" w:cs="Times New Roman"/>
          <w:sz w:val="20"/>
          <w:szCs w:val="20"/>
        </w:rPr>
      </w:pPr>
      <w:r w:rsidRPr="008C2B3A">
        <w:rPr>
          <w:rFonts w:ascii="Times New Roman" w:hAnsi="Times New Roman" w:cs="Times New Roman"/>
          <w:sz w:val="20"/>
          <w:szCs w:val="20"/>
        </w:rPr>
        <w:t>3)обоснование и мотивы, по которым заявитель не согласен с актом.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случае неполучения ответа в двухнедельный срок или при получении отрицательного ответа заявитель вправе обратиться в суд с исковым заявлением о признании данного акта недействительным полностью или частично.</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 оспаривании актов налоговых органов, иных органов, для которых законодательством установлен предварительный порядок обжалования действий в порядке подчиненности, претензия об оспаривании акта направляется также вышестоящему органу. К претензии должны быть приложены доказательства и материалы, на которые ссылается заявитель.</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Порядок и сроки рассмотрения претензии, предъявленной в связи с несогласием с актом государственного органа, органа местного са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моуправления и их должностных лиц, аналогичны порядку и срокам рассмотрения претензии, заявленной по имущественному спору.</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случаях, установленных законодательством, когда соблюдение досудебного порядка урегулирования спора является необязательным, заявитель вправе обратиться непосредственно в суд за защитой своего нарушенного права (ч. 3 ст. 138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Следует обратить внимание на следующее обстоятельство, которое можно характеризовать как противоречие в нормах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Заявление юридического лица (индивидуального предпринимателя) о признании недействительным акта (полностью или частично) государственного органа, органа местного самоуправления (их должностного лица) как ущемляющего его нрава и законные интересы рассматривается и разрешается судом по правилам искового производства (ч. 1 ст. 138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Заявление гражданина об оспаривании решения государственного органа, органа местного самоуправления (их должностного лица), которым ущемляются права и законные интересы гражданина, подлежит рассмотрению судом в порядке особого искового производства (глава 27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Таким образом, одна и та же категория гражданских дел в зависимости от субъектного состава его участников подлежит рассмотрению по правилам разных видов гражданского судопроизводства. Представляется, что в данной части требуется внесение изменений в ГПК с целью установления единого порядка производства в суде первой инстанции по этой категории дел. Порядок судопроизводства в этом случае, как нам представляется, должен быть исковым.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Воиро'бЗТодведомствеиность гражданских дел судам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Под судебной подведомственностью понимается предметная компетенция судов по рассмотрению и разрешению гражданских дел по существу.</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Подведомственность г ражданских дел судам определяется в соответствии со статьей 24 ГПК. В указанной статье установлены общгге правила, применяемые для определения подведомственных судам дел.</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Эти правила основаны на конституционных нормах, имеющих прямое действие на всей территории республики. Статья 76 Конституции закрепляет, что судебная власть распространяется на все дела и споры, возникающие на основе Конституции, законов, иных норма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тивных правовых актов, международных договоров республики. Таким образом, идея расширения судебной подведомственности реализована в связи с принятием Конституции 1995 г. Можно сказать, что практически любой гражданско-правовой спор подлежит рассмотрению и разрешению в суде, что соответствует провозглашенному принципу: «Каждый имеет право на судебную защиту своих прав и свобод» (п. 2 ст. 13 Конституции)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 этом необходимо соблюдение правил подведомственности дел (судам, несудебным органам) и установленного законодательством порядка обращения в суд за судебной защитой.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Толкование неподведомственности отдельных споров судам содержится в постановлении Конституционного Совета РК от 29 марта 1999 г. № 7/2 «Об официальном толковании пункта 2 статьи 13, пункта 1 статьи 14, пункта 2 статьи 76 Конституции Республики Казахстан». Данное постановление было принято по следующему вопросу: вытекает ли из указанных конституционных норм право судей Казахстана, освобожденных от должностей, обжаловать в суд соответственно указы Президента и постановления Сената Парламента РК об освобождении их от занимаемых должностей. Рассмотрев этот вопрос, Конституционный Совет пришел к следующим выводам:</w:t>
      </w:r>
    </w:p>
    <w:p w:rsidR="00786C5B" w:rsidRPr="008C2B3A" w:rsidRDefault="00786C5B" w:rsidP="00371FAC">
      <w:pPr>
        <w:tabs>
          <w:tab w:val="left" w:pos="601"/>
        </w:tabs>
        <w:ind w:firstLine="362"/>
        <w:jc w:val="both"/>
        <w:rPr>
          <w:rFonts w:ascii="Times New Roman" w:hAnsi="Times New Roman" w:cs="Times New Roman"/>
          <w:sz w:val="20"/>
          <w:szCs w:val="20"/>
        </w:rPr>
      </w:pPr>
      <w:r w:rsidRPr="008C2B3A">
        <w:rPr>
          <w:rFonts w:ascii="Times New Roman" w:hAnsi="Times New Roman" w:cs="Times New Roman"/>
          <w:sz w:val="20"/>
          <w:szCs w:val="20"/>
        </w:rPr>
        <w:t>1.В связи с особым конституционным статусом Президента РК - главы государства, а также Сената - одной из Палат Парламента РК, являющегося высшим представительным органом республики, Конституция не содержит нормы об отмене их актов, как это имело место в отношении актов Правительства, министерств, иных центральных и исполнительных органов республики, а также местных представительных органов (подпункт 3 ст. 44, подпункт 7 ст. 66, п. 3 и 4 ст. 88). Пункт 2 статьи 13 Конституции, применительно к вопросу обращения, следует понимать так, что ввиду особого конституционного порядка избрания, назначения и освобождения от должностей судей республики, они не вправе обжаловать в суд соответственно указы Президента и постановления Сената Парламента РК об освобождении их от должностей судей.</w:t>
      </w:r>
    </w:p>
    <w:p w:rsidR="00786C5B" w:rsidRPr="008C2B3A" w:rsidRDefault="00786C5B" w:rsidP="00371FAC">
      <w:pPr>
        <w:tabs>
          <w:tab w:val="left" w:pos="616"/>
        </w:tabs>
        <w:ind w:firstLine="362"/>
        <w:jc w:val="both"/>
        <w:rPr>
          <w:rFonts w:ascii="Times New Roman" w:hAnsi="Times New Roman" w:cs="Times New Roman"/>
          <w:sz w:val="20"/>
          <w:szCs w:val="20"/>
        </w:rPr>
      </w:pPr>
      <w:r w:rsidRPr="008C2B3A">
        <w:rPr>
          <w:rFonts w:ascii="Times New Roman" w:hAnsi="Times New Roman" w:cs="Times New Roman"/>
          <w:sz w:val="20"/>
          <w:szCs w:val="20"/>
        </w:rPr>
        <w:t>2.Норму пункта 2 статьи 76 Конституции: «Судебная власть распространяется на все дела и споры, возникающие на основе Конституции, законов, иных нормативных правовых актов, международных договоров Республики», - следует понимать так, что правосудие в республике осуществляется только судом посредством установленных законом форм судопроизводства. Суду предоставлено право на основании закона выносить решения, приговоры и иные постановления, допускающие ограничение некоторых конституционных прав</w:t>
      </w:r>
    </w:p>
    <w:p w:rsidR="00786C5B" w:rsidRPr="008C2B3A" w:rsidRDefault="00786C5B" w:rsidP="00371FAC">
      <w:pPr>
        <w:tabs>
          <w:tab w:val="left" w:pos="616"/>
        </w:tabs>
        <w:ind w:firstLine="362"/>
        <w:jc w:val="both"/>
        <w:rPr>
          <w:rFonts w:ascii="Times New Roman" w:hAnsi="Times New Roman" w:cs="Times New Roman"/>
          <w:sz w:val="20"/>
          <w:szCs w:val="20"/>
        </w:rPr>
      </w:pPr>
      <w:r w:rsidRPr="008C2B3A">
        <w:rPr>
          <w:rFonts w:ascii="Times New Roman" w:hAnsi="Times New Roman" w:cs="Times New Roman"/>
          <w:sz w:val="20"/>
          <w:szCs w:val="20"/>
        </w:rPr>
        <w:t>человека и гражданина, рассматривать жалобы на неправомерные действия должностных лиц, отменять незаконные акты государственных органов в случаях, установленных Конституцией и законами республики. Однако в соответствии с пунктом 2 статьи 47 Конституции не могут быть предметом рассмотрения в суде действия Президента РК, совершенные им при исполнении своих обязанностей.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Суды в порядке гражданского судопроизводства рассматривают дела о защите нарушенных или оспариваемых прав, свобод и законных интересов, если в соответствии с ГПК и другими законами их защита не осуществляется в ином судебном порядке (ч. 1 ст. 24 ГПК). Акт, принятый государственным органом или его должностным лицом, может быть оспорен в суде (ч. 3 ст. 24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Приоритет судебной подведомственности закреплен в статье 26 ГПК. При объединении нескольких связанных между собой требований, из которых одни подведомственны суду, а другие - несудебным органам, все требования подлежат </w:t>
      </w:r>
      <w:r w:rsidRPr="008C2B3A">
        <w:rPr>
          <w:rFonts w:ascii="Times New Roman" w:hAnsi="Times New Roman" w:cs="Times New Roman"/>
          <w:sz w:val="20"/>
          <w:szCs w:val="20"/>
        </w:rPr>
        <w:lastRenderedPageBreak/>
        <w:t>рассмотрению в суде. При наличии сомнения или коллизии действующих законодательных актов относительно подведомственности конкретного спора он рассматривается судом.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Для правильного решения вопроса о возбуждении дела в суде необходимы знания о видах подведомственности дел и уяснение норм как гражданского процессуального права, так и материального права.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 ведению судов отнесены дела по спорам о праве.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компетенцию судов входит рассмотрение дел искового производства. Суды рассматривают иски по спорам, вытекающим из гражданских, семейных, трудовых, жилищных, административных, финансовых, хозяйственных, земельных правоотношений, отношений по использованию природных ресурсов и охране окружающей среды и других правоотношений, в том числе отношений, основанных на властном подчинении одной стороны другой.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Суды рассматривают дела особого искового производства, перечисленные в главах 25-29 ГПК:</w:t>
      </w:r>
    </w:p>
    <w:p w:rsidR="00786C5B" w:rsidRPr="008C2B3A" w:rsidRDefault="00786C5B" w:rsidP="00371FAC">
      <w:pPr>
        <w:tabs>
          <w:tab w:val="left" w:pos="635"/>
        </w:tabs>
        <w:ind w:firstLine="362"/>
        <w:jc w:val="both"/>
        <w:rPr>
          <w:rFonts w:ascii="Times New Roman" w:hAnsi="Times New Roman" w:cs="Times New Roman"/>
          <w:sz w:val="20"/>
          <w:szCs w:val="20"/>
        </w:rPr>
      </w:pPr>
      <w:r w:rsidRPr="008C2B3A">
        <w:rPr>
          <w:rFonts w:ascii="Times New Roman" w:hAnsi="Times New Roman" w:cs="Times New Roman"/>
          <w:sz w:val="20"/>
          <w:szCs w:val="20"/>
        </w:rPr>
        <w:t>1)о защите избирательных прав граждан и общественных объединений, участвующих в выборах, референдумах;</w:t>
      </w:r>
    </w:p>
    <w:p w:rsidR="00786C5B" w:rsidRPr="008C2B3A" w:rsidRDefault="00786C5B" w:rsidP="00371FAC">
      <w:pPr>
        <w:tabs>
          <w:tab w:val="left" w:pos="650"/>
        </w:tabs>
        <w:ind w:firstLine="362"/>
        <w:jc w:val="both"/>
        <w:rPr>
          <w:rFonts w:ascii="Times New Roman" w:hAnsi="Times New Roman" w:cs="Times New Roman"/>
          <w:sz w:val="20"/>
          <w:szCs w:val="20"/>
        </w:rPr>
      </w:pPr>
      <w:r w:rsidRPr="008C2B3A">
        <w:rPr>
          <w:rFonts w:ascii="Times New Roman" w:hAnsi="Times New Roman" w:cs="Times New Roman"/>
          <w:sz w:val="20"/>
          <w:szCs w:val="20"/>
        </w:rPr>
        <w:t>2)об оспаривании постановлений административных органов и должностных лиц;</w:t>
      </w:r>
    </w:p>
    <w:p w:rsidR="00786C5B" w:rsidRPr="008C2B3A" w:rsidRDefault="00786C5B" w:rsidP="00371FAC">
      <w:pPr>
        <w:tabs>
          <w:tab w:val="left" w:pos="621"/>
        </w:tabs>
        <w:ind w:firstLine="362"/>
        <w:jc w:val="both"/>
        <w:rPr>
          <w:rFonts w:ascii="Times New Roman" w:hAnsi="Times New Roman" w:cs="Times New Roman"/>
          <w:sz w:val="20"/>
          <w:szCs w:val="20"/>
        </w:rPr>
      </w:pPr>
      <w:r w:rsidRPr="008C2B3A">
        <w:rPr>
          <w:rFonts w:ascii="Times New Roman" w:hAnsi="Times New Roman" w:cs="Times New Roman"/>
          <w:sz w:val="20"/>
          <w:szCs w:val="20"/>
        </w:rPr>
        <w:t>3)об оспаривании гражданами решений и действий (или бездействия) органов государственной власти, местного самоуправления, общественных объединений, организаций, должностных лиц и государственных служащих;</w:t>
      </w:r>
    </w:p>
    <w:p w:rsidR="00786C5B" w:rsidRPr="008C2B3A" w:rsidRDefault="00786C5B" w:rsidP="00371FAC">
      <w:pPr>
        <w:tabs>
          <w:tab w:val="left" w:pos="640"/>
        </w:tabs>
        <w:ind w:firstLine="362"/>
        <w:jc w:val="both"/>
        <w:rPr>
          <w:rFonts w:ascii="Times New Roman" w:hAnsi="Times New Roman" w:cs="Times New Roman"/>
          <w:sz w:val="20"/>
          <w:szCs w:val="20"/>
        </w:rPr>
      </w:pPr>
      <w:r w:rsidRPr="008C2B3A">
        <w:rPr>
          <w:rFonts w:ascii="Times New Roman" w:hAnsi="Times New Roman" w:cs="Times New Roman"/>
          <w:sz w:val="20"/>
          <w:szCs w:val="20"/>
        </w:rPr>
        <w:t>4)об оспаривании гражданами законности нормативных правовых актов;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5) о признании нормативного правового акта незаконным по обращению прокурора.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Кроме того, к ведению судов отнесены дела бесспорного характера посредством прямого указания в законе.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Суды рассматривают дела особого производства, перечисленные в главах 31-39 ГПК:</w:t>
      </w:r>
    </w:p>
    <w:p w:rsidR="00786C5B" w:rsidRPr="008C2B3A" w:rsidRDefault="00786C5B" w:rsidP="00371FAC">
      <w:pPr>
        <w:tabs>
          <w:tab w:val="left" w:pos="562"/>
        </w:tabs>
        <w:ind w:firstLine="362"/>
        <w:jc w:val="both"/>
        <w:rPr>
          <w:rFonts w:ascii="Times New Roman" w:hAnsi="Times New Roman" w:cs="Times New Roman"/>
          <w:sz w:val="20"/>
          <w:szCs w:val="20"/>
        </w:rPr>
      </w:pPr>
      <w:r w:rsidRPr="008C2B3A">
        <w:rPr>
          <w:rFonts w:ascii="Times New Roman" w:hAnsi="Times New Roman" w:cs="Times New Roman"/>
          <w:sz w:val="20"/>
          <w:szCs w:val="20"/>
        </w:rPr>
        <w:t>1)об установлении фактов, имеющих юридическое значение;</w:t>
      </w:r>
    </w:p>
    <w:p w:rsidR="00786C5B" w:rsidRPr="008C2B3A" w:rsidRDefault="00786C5B" w:rsidP="00371FAC">
      <w:pPr>
        <w:tabs>
          <w:tab w:val="left" w:pos="610"/>
        </w:tabs>
        <w:ind w:firstLine="362"/>
        <w:jc w:val="both"/>
        <w:rPr>
          <w:rFonts w:ascii="Times New Roman" w:hAnsi="Times New Roman" w:cs="Times New Roman"/>
          <w:sz w:val="20"/>
          <w:szCs w:val="20"/>
        </w:rPr>
      </w:pPr>
      <w:r w:rsidRPr="008C2B3A">
        <w:rPr>
          <w:rFonts w:ascii="Times New Roman" w:hAnsi="Times New Roman" w:cs="Times New Roman"/>
          <w:sz w:val="20"/>
          <w:szCs w:val="20"/>
        </w:rPr>
        <w:t>2)о признании гражданина безвестно отсутствующим или объявление гражданина умершим;</w:t>
      </w:r>
    </w:p>
    <w:p w:rsidR="00786C5B" w:rsidRPr="008C2B3A" w:rsidRDefault="00786C5B" w:rsidP="00371FAC">
      <w:pPr>
        <w:tabs>
          <w:tab w:val="left" w:pos="630"/>
        </w:tabs>
        <w:ind w:firstLine="362"/>
        <w:jc w:val="both"/>
        <w:rPr>
          <w:rFonts w:ascii="Times New Roman" w:hAnsi="Times New Roman" w:cs="Times New Roman"/>
          <w:sz w:val="20"/>
          <w:szCs w:val="20"/>
        </w:rPr>
      </w:pPr>
      <w:r w:rsidRPr="008C2B3A">
        <w:rPr>
          <w:rFonts w:ascii="Times New Roman" w:hAnsi="Times New Roman" w:cs="Times New Roman"/>
          <w:sz w:val="20"/>
          <w:szCs w:val="20"/>
        </w:rPr>
        <w:t>3)о признании гражданина ограниченно дееспособным или недееспособным;</w:t>
      </w:r>
    </w:p>
    <w:p w:rsidR="00786C5B" w:rsidRPr="008C2B3A" w:rsidRDefault="00786C5B" w:rsidP="00371FAC">
      <w:pPr>
        <w:tabs>
          <w:tab w:val="left" w:pos="590"/>
        </w:tabs>
        <w:ind w:firstLine="362"/>
        <w:jc w:val="both"/>
        <w:rPr>
          <w:rFonts w:ascii="Times New Roman" w:hAnsi="Times New Roman" w:cs="Times New Roman"/>
          <w:sz w:val="20"/>
          <w:szCs w:val="20"/>
        </w:rPr>
      </w:pPr>
      <w:r w:rsidRPr="008C2B3A">
        <w:rPr>
          <w:rFonts w:ascii="Times New Roman" w:hAnsi="Times New Roman" w:cs="Times New Roman"/>
          <w:sz w:val="20"/>
          <w:szCs w:val="20"/>
        </w:rPr>
        <w:t>4)о признании гражданина дееспособным;</w:t>
      </w:r>
    </w:p>
    <w:p w:rsidR="00786C5B" w:rsidRPr="008C2B3A" w:rsidRDefault="00786C5B" w:rsidP="00371FAC">
      <w:pPr>
        <w:tabs>
          <w:tab w:val="left" w:pos="610"/>
        </w:tabs>
        <w:ind w:firstLine="362"/>
        <w:jc w:val="both"/>
        <w:rPr>
          <w:rFonts w:ascii="Times New Roman" w:hAnsi="Times New Roman" w:cs="Times New Roman"/>
          <w:sz w:val="20"/>
          <w:szCs w:val="20"/>
        </w:rPr>
      </w:pPr>
      <w:r w:rsidRPr="008C2B3A">
        <w:rPr>
          <w:rFonts w:ascii="Times New Roman" w:hAnsi="Times New Roman" w:cs="Times New Roman"/>
          <w:sz w:val="20"/>
          <w:szCs w:val="20"/>
        </w:rPr>
        <w:t>5)о принудительной госпитализации гражданина в психиатрический стационар;</w:t>
      </w:r>
    </w:p>
    <w:p w:rsidR="00786C5B" w:rsidRPr="008C2B3A" w:rsidRDefault="00786C5B" w:rsidP="00371FAC">
      <w:pPr>
        <w:tabs>
          <w:tab w:val="left" w:pos="620"/>
        </w:tabs>
        <w:ind w:firstLine="362"/>
        <w:jc w:val="both"/>
        <w:rPr>
          <w:rFonts w:ascii="Times New Roman" w:hAnsi="Times New Roman" w:cs="Times New Roman"/>
          <w:sz w:val="20"/>
          <w:szCs w:val="20"/>
        </w:rPr>
      </w:pPr>
      <w:r w:rsidRPr="008C2B3A">
        <w:rPr>
          <w:rFonts w:ascii="Times New Roman" w:hAnsi="Times New Roman" w:cs="Times New Roman"/>
          <w:sz w:val="20"/>
          <w:szCs w:val="20"/>
        </w:rPr>
        <w:t>6)о банкротстве юридических лиц и индивидуальных предпринимателей;</w:t>
      </w:r>
    </w:p>
    <w:p w:rsidR="00786C5B" w:rsidRPr="008C2B3A" w:rsidRDefault="00786C5B" w:rsidP="00371FAC">
      <w:pPr>
        <w:tabs>
          <w:tab w:val="left" w:pos="615"/>
        </w:tabs>
        <w:ind w:firstLine="362"/>
        <w:jc w:val="both"/>
        <w:rPr>
          <w:rFonts w:ascii="Times New Roman" w:hAnsi="Times New Roman" w:cs="Times New Roman"/>
          <w:sz w:val="20"/>
          <w:szCs w:val="20"/>
        </w:rPr>
      </w:pPr>
      <w:r w:rsidRPr="008C2B3A">
        <w:rPr>
          <w:rFonts w:ascii="Times New Roman" w:hAnsi="Times New Roman" w:cs="Times New Roman"/>
          <w:sz w:val="20"/>
          <w:szCs w:val="20"/>
        </w:rPr>
        <w:t>7)о признании движимой вещи бесхозяйной и признании права коммунальной собственности на недвижимое имущество;</w:t>
      </w:r>
    </w:p>
    <w:p w:rsidR="00786C5B" w:rsidRPr="008C2B3A" w:rsidRDefault="00786C5B" w:rsidP="00371FAC">
      <w:pPr>
        <w:tabs>
          <w:tab w:val="left" w:pos="620"/>
        </w:tabs>
        <w:ind w:firstLine="362"/>
        <w:jc w:val="both"/>
        <w:rPr>
          <w:rFonts w:ascii="Times New Roman" w:hAnsi="Times New Roman" w:cs="Times New Roman"/>
          <w:sz w:val="20"/>
          <w:szCs w:val="20"/>
        </w:rPr>
      </w:pPr>
      <w:r w:rsidRPr="008C2B3A">
        <w:rPr>
          <w:rFonts w:ascii="Times New Roman" w:hAnsi="Times New Roman" w:cs="Times New Roman"/>
          <w:sz w:val="20"/>
          <w:szCs w:val="20"/>
        </w:rPr>
        <w:t>8)об установлении неправильности записей актов гражданского состояния;</w:t>
      </w:r>
    </w:p>
    <w:p w:rsidR="00786C5B" w:rsidRPr="008C2B3A" w:rsidRDefault="00786C5B" w:rsidP="00371FAC">
      <w:pPr>
        <w:tabs>
          <w:tab w:val="left" w:pos="576"/>
        </w:tabs>
        <w:ind w:firstLine="362"/>
        <w:jc w:val="both"/>
        <w:rPr>
          <w:rFonts w:ascii="Times New Roman" w:hAnsi="Times New Roman" w:cs="Times New Roman"/>
          <w:sz w:val="20"/>
          <w:szCs w:val="20"/>
        </w:rPr>
      </w:pPr>
      <w:r w:rsidRPr="008C2B3A">
        <w:rPr>
          <w:rFonts w:ascii="Times New Roman" w:hAnsi="Times New Roman" w:cs="Times New Roman"/>
          <w:sz w:val="20"/>
          <w:szCs w:val="20"/>
        </w:rPr>
        <w:t>9)по жалобам на нотариальные действия или отказ в их совершении;</w:t>
      </w:r>
    </w:p>
    <w:p w:rsidR="00786C5B" w:rsidRPr="008C2B3A" w:rsidRDefault="00786C5B" w:rsidP="00371FAC">
      <w:pPr>
        <w:tabs>
          <w:tab w:val="left" w:pos="721"/>
        </w:tabs>
        <w:ind w:firstLine="362"/>
        <w:jc w:val="both"/>
        <w:rPr>
          <w:rFonts w:ascii="Times New Roman" w:hAnsi="Times New Roman" w:cs="Times New Roman"/>
          <w:sz w:val="20"/>
          <w:szCs w:val="20"/>
        </w:rPr>
      </w:pPr>
      <w:r w:rsidRPr="008C2B3A">
        <w:rPr>
          <w:rFonts w:ascii="Times New Roman" w:hAnsi="Times New Roman" w:cs="Times New Roman"/>
          <w:sz w:val="20"/>
          <w:szCs w:val="20"/>
        </w:rPr>
        <w:t>10)о восстановлении прав по утраченным ценным бумагам на предъявителя и ордерным ценным бумагам (вызывное производство).</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Кроме того, в соответствии с частью 2 статьи 289 ГПК законом может быть предусмотрено рассмотрение и других дел в порядке особого производства. Так, в части 1 статьи 77 ЗоБС предусматривается, что дела об усыновлении (удочерении) ребенка рассматриваются судом в порядке особого производства по правилам, предусмотренным гражданским процессуальным законодательством.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Суды рассматривают бесспорные требования, перечисленные в статье 140 ГПК, в порядке приказного производства. Судебный приказ выносится, если:</w:t>
      </w:r>
    </w:p>
    <w:p w:rsidR="00786C5B" w:rsidRPr="008C2B3A" w:rsidRDefault="00786C5B" w:rsidP="00371FAC">
      <w:pPr>
        <w:tabs>
          <w:tab w:val="left" w:pos="557"/>
        </w:tabs>
        <w:ind w:firstLine="362"/>
        <w:jc w:val="both"/>
        <w:rPr>
          <w:rFonts w:ascii="Times New Roman" w:hAnsi="Times New Roman" w:cs="Times New Roman"/>
          <w:sz w:val="20"/>
          <w:szCs w:val="20"/>
        </w:rPr>
      </w:pPr>
      <w:r w:rsidRPr="008C2B3A">
        <w:rPr>
          <w:rFonts w:ascii="Times New Roman" w:hAnsi="Times New Roman" w:cs="Times New Roman"/>
          <w:sz w:val="20"/>
          <w:szCs w:val="20"/>
        </w:rPr>
        <w:t>1)требование основано на нотариально удостоверенной сделке;</w:t>
      </w:r>
    </w:p>
    <w:p w:rsidR="00786C5B" w:rsidRPr="008C2B3A" w:rsidRDefault="00786C5B" w:rsidP="00371FAC">
      <w:pPr>
        <w:tabs>
          <w:tab w:val="left" w:pos="601"/>
        </w:tabs>
        <w:ind w:firstLine="362"/>
        <w:jc w:val="both"/>
        <w:rPr>
          <w:rFonts w:ascii="Times New Roman" w:hAnsi="Times New Roman" w:cs="Times New Roman"/>
          <w:sz w:val="20"/>
          <w:szCs w:val="20"/>
        </w:rPr>
      </w:pPr>
      <w:r w:rsidRPr="008C2B3A">
        <w:rPr>
          <w:rFonts w:ascii="Times New Roman" w:hAnsi="Times New Roman" w:cs="Times New Roman"/>
          <w:sz w:val="20"/>
          <w:szCs w:val="20"/>
        </w:rPr>
        <w:t>2)требование основано на письменной сделке и признано ответчиком;</w:t>
      </w:r>
    </w:p>
    <w:p w:rsidR="00786C5B" w:rsidRPr="008C2B3A" w:rsidRDefault="00786C5B" w:rsidP="00371FAC">
      <w:pPr>
        <w:tabs>
          <w:tab w:val="left" w:pos="586"/>
        </w:tabs>
        <w:ind w:firstLine="362"/>
        <w:jc w:val="both"/>
        <w:rPr>
          <w:rFonts w:ascii="Times New Roman" w:hAnsi="Times New Roman" w:cs="Times New Roman"/>
          <w:sz w:val="20"/>
          <w:szCs w:val="20"/>
        </w:rPr>
      </w:pPr>
      <w:r w:rsidRPr="008C2B3A">
        <w:rPr>
          <w:rFonts w:ascii="Times New Roman" w:hAnsi="Times New Roman" w:cs="Times New Roman"/>
          <w:sz w:val="20"/>
          <w:szCs w:val="20"/>
        </w:rPr>
        <w:t>3)требование основано на протесте векселя в неплатеже, неакцепте и недатировании акцепта, совершенном нотариусом;</w:t>
      </w:r>
    </w:p>
    <w:p w:rsidR="00786C5B" w:rsidRPr="008C2B3A" w:rsidRDefault="00786C5B" w:rsidP="00371FAC">
      <w:pPr>
        <w:tabs>
          <w:tab w:val="left" w:pos="601"/>
        </w:tabs>
        <w:ind w:firstLine="362"/>
        <w:jc w:val="both"/>
        <w:rPr>
          <w:rFonts w:ascii="Times New Roman" w:hAnsi="Times New Roman" w:cs="Times New Roman"/>
          <w:sz w:val="20"/>
          <w:szCs w:val="20"/>
        </w:rPr>
      </w:pPr>
      <w:r w:rsidRPr="008C2B3A">
        <w:rPr>
          <w:rFonts w:ascii="Times New Roman" w:hAnsi="Times New Roman" w:cs="Times New Roman"/>
          <w:sz w:val="20"/>
          <w:szCs w:val="20"/>
        </w:rPr>
        <w:t>4)заявлено требование о взыскании алиментов на несовершеннолетних детей, не связанное с установлением отцовства или необходимостью привлечения третьих лиц;</w:t>
      </w:r>
    </w:p>
    <w:p w:rsidR="00786C5B" w:rsidRPr="008C2B3A" w:rsidRDefault="00786C5B" w:rsidP="00371FAC">
      <w:pPr>
        <w:tabs>
          <w:tab w:val="left" w:pos="602"/>
        </w:tabs>
        <w:ind w:firstLine="362"/>
        <w:jc w:val="both"/>
        <w:rPr>
          <w:rFonts w:ascii="Times New Roman" w:hAnsi="Times New Roman" w:cs="Times New Roman"/>
          <w:sz w:val="20"/>
          <w:szCs w:val="20"/>
        </w:rPr>
      </w:pPr>
      <w:r w:rsidRPr="008C2B3A">
        <w:rPr>
          <w:rFonts w:ascii="Times New Roman" w:hAnsi="Times New Roman" w:cs="Times New Roman"/>
          <w:sz w:val="20"/>
          <w:szCs w:val="20"/>
        </w:rPr>
        <w:t>5)заявлено требование о взыскании с граждан недоимки по налогам и другим обязательным платежам;</w:t>
      </w:r>
    </w:p>
    <w:p w:rsidR="00786C5B" w:rsidRPr="008C2B3A" w:rsidRDefault="00786C5B" w:rsidP="00371FAC">
      <w:pPr>
        <w:tabs>
          <w:tab w:val="left" w:pos="635"/>
        </w:tabs>
        <w:ind w:firstLine="362"/>
        <w:jc w:val="both"/>
        <w:rPr>
          <w:rFonts w:ascii="Times New Roman" w:hAnsi="Times New Roman" w:cs="Times New Roman"/>
          <w:sz w:val="20"/>
          <w:szCs w:val="20"/>
        </w:rPr>
      </w:pPr>
      <w:r w:rsidRPr="008C2B3A">
        <w:rPr>
          <w:rFonts w:ascii="Times New Roman" w:hAnsi="Times New Roman" w:cs="Times New Roman"/>
          <w:sz w:val="20"/>
          <w:szCs w:val="20"/>
        </w:rPr>
        <w:t>6)заявлено требование о взыскании начисленных, но не выплаченных работнику заработной платы и иных платежей;</w:t>
      </w:r>
    </w:p>
    <w:p w:rsidR="00786C5B" w:rsidRPr="008C2B3A" w:rsidRDefault="00786C5B" w:rsidP="00371FAC">
      <w:pPr>
        <w:tabs>
          <w:tab w:val="left" w:pos="640"/>
        </w:tabs>
        <w:ind w:firstLine="362"/>
        <w:jc w:val="both"/>
        <w:rPr>
          <w:rFonts w:ascii="Times New Roman" w:hAnsi="Times New Roman" w:cs="Times New Roman"/>
          <w:sz w:val="20"/>
          <w:szCs w:val="20"/>
        </w:rPr>
      </w:pPr>
      <w:r w:rsidRPr="008C2B3A">
        <w:rPr>
          <w:rFonts w:ascii="Times New Roman" w:hAnsi="Times New Roman" w:cs="Times New Roman"/>
          <w:sz w:val="20"/>
          <w:szCs w:val="20"/>
        </w:rPr>
        <w:t>7)заявлено требование органом внутренних дел или налоговой полиции о взыскании расходов по розыску ответчика или должника;</w:t>
      </w:r>
    </w:p>
    <w:p w:rsidR="00786C5B" w:rsidRPr="008C2B3A" w:rsidRDefault="00786C5B" w:rsidP="00371FAC">
      <w:pPr>
        <w:tabs>
          <w:tab w:val="left" w:pos="630"/>
        </w:tabs>
        <w:ind w:firstLine="362"/>
        <w:jc w:val="both"/>
        <w:rPr>
          <w:rFonts w:ascii="Times New Roman" w:hAnsi="Times New Roman" w:cs="Times New Roman"/>
          <w:sz w:val="20"/>
          <w:szCs w:val="20"/>
        </w:rPr>
      </w:pPr>
      <w:r w:rsidRPr="008C2B3A">
        <w:rPr>
          <w:rFonts w:ascii="Times New Roman" w:hAnsi="Times New Roman" w:cs="Times New Roman"/>
          <w:sz w:val="20"/>
          <w:szCs w:val="20"/>
        </w:rPr>
        <w:t>8)заявлено требование в защиту прав потребителей на сумму в размере до пятидесяти месячных расчетных показателей;</w:t>
      </w:r>
    </w:p>
    <w:p w:rsidR="00786C5B" w:rsidRPr="008C2B3A" w:rsidRDefault="00786C5B" w:rsidP="00371FAC">
      <w:pPr>
        <w:tabs>
          <w:tab w:val="left" w:pos="664"/>
        </w:tabs>
        <w:ind w:firstLine="362"/>
        <w:jc w:val="both"/>
        <w:rPr>
          <w:rFonts w:ascii="Times New Roman" w:hAnsi="Times New Roman" w:cs="Times New Roman"/>
          <w:sz w:val="20"/>
          <w:szCs w:val="20"/>
        </w:rPr>
      </w:pPr>
      <w:r w:rsidRPr="008C2B3A">
        <w:rPr>
          <w:rFonts w:ascii="Times New Roman" w:hAnsi="Times New Roman" w:cs="Times New Roman"/>
          <w:sz w:val="20"/>
          <w:szCs w:val="20"/>
        </w:rPr>
        <w:t>9)заявлено требование об изъятии предмета лизинга в соответствии с законодательным актом о лизинге;</w:t>
      </w:r>
    </w:p>
    <w:p w:rsidR="00786C5B" w:rsidRPr="008C2B3A" w:rsidRDefault="00786C5B" w:rsidP="00371FAC">
      <w:pPr>
        <w:tabs>
          <w:tab w:val="left" w:pos="750"/>
        </w:tabs>
        <w:ind w:firstLine="362"/>
        <w:jc w:val="both"/>
        <w:rPr>
          <w:rFonts w:ascii="Times New Roman" w:hAnsi="Times New Roman" w:cs="Times New Roman"/>
          <w:sz w:val="20"/>
          <w:szCs w:val="20"/>
        </w:rPr>
      </w:pPr>
      <w:r w:rsidRPr="008C2B3A">
        <w:rPr>
          <w:rFonts w:ascii="Times New Roman" w:hAnsi="Times New Roman" w:cs="Times New Roman"/>
          <w:sz w:val="20"/>
          <w:szCs w:val="20"/>
        </w:rPr>
        <w:t>10)заявлено требование ломбарда к должнику-залогодателю об обращении взыскания на предмет залога.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Суды рассматривают также дела с участием субъектов иностранного права (иностранных граждан, лиц без гражданства, иностранных организаций, иностранных юридических лиц, организаций с иностранным участием, а также международных организаций), если иное не предусмотрено международным договором, законодательством РК или соглашением сторон (см. об этом вопрос 3 темы 29 настоящего учебника).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Судам подведомственны и другие дела, отнесенные законом к их компетенции (ч. 7 ст. 24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Последствия несоблюдения правил о подведомственности дела судам. Несоблюдение правил о подведомственности заинтересованными лицами считается нарушением установленного законом порядка обращения в суд за защитой субъективного права и законного интереса.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Нарушение правил о подведомственности рассматривается как выход суда за пределы установленных законом его предметных полномочий.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Несоблюдение или нарушение норм о- подведомственности дела влечет за собой следующие процессуальные последствия:</w:t>
      </w:r>
    </w:p>
    <w:p w:rsidR="00786C5B" w:rsidRPr="008C2B3A" w:rsidRDefault="00786C5B" w:rsidP="00371FAC">
      <w:pPr>
        <w:tabs>
          <w:tab w:val="left" w:pos="602"/>
        </w:tabs>
        <w:ind w:firstLine="362"/>
        <w:jc w:val="both"/>
        <w:rPr>
          <w:rFonts w:ascii="Times New Roman" w:hAnsi="Times New Roman" w:cs="Times New Roman"/>
          <w:sz w:val="20"/>
          <w:szCs w:val="20"/>
        </w:rPr>
      </w:pPr>
      <w:r w:rsidRPr="008C2B3A">
        <w:rPr>
          <w:rFonts w:ascii="Times New Roman" w:hAnsi="Times New Roman" w:cs="Times New Roman"/>
          <w:sz w:val="20"/>
          <w:szCs w:val="20"/>
        </w:rPr>
        <w:t>1)если лицо обратилось в суд с требованием, не подлежащим рассмотрению и разрешению в порядке гражданского судопроизводства, судья отказывает в принятии искового заявления на основании подпункта 1 части 1 статьи 153 ГПК. При этом судья должен вынести мотивированное определение, в котором указывает, в какой орган следует обратиться заявителю;</w:t>
      </w:r>
    </w:p>
    <w:p w:rsidR="00786C5B" w:rsidRPr="008C2B3A" w:rsidRDefault="00786C5B" w:rsidP="00371FAC">
      <w:pPr>
        <w:tabs>
          <w:tab w:val="left" w:pos="611"/>
        </w:tabs>
        <w:ind w:firstLine="362"/>
        <w:jc w:val="both"/>
        <w:rPr>
          <w:rFonts w:ascii="Times New Roman" w:hAnsi="Times New Roman" w:cs="Times New Roman"/>
          <w:sz w:val="20"/>
          <w:szCs w:val="20"/>
        </w:rPr>
      </w:pPr>
      <w:r w:rsidRPr="008C2B3A">
        <w:rPr>
          <w:rFonts w:ascii="Times New Roman" w:hAnsi="Times New Roman" w:cs="Times New Roman"/>
          <w:sz w:val="20"/>
          <w:szCs w:val="20"/>
        </w:rPr>
        <w:t>2)если судья допустил ошибку при решении вопроса о подведомственности дела и вынес определение о возбуждении гражданского дела по неподведомственному судам спору о праве, то производство</w:t>
      </w:r>
    </w:p>
    <w:p w:rsidR="00786C5B" w:rsidRPr="008C2B3A" w:rsidRDefault="00786C5B" w:rsidP="00371FAC">
      <w:pPr>
        <w:tabs>
          <w:tab w:val="left" w:pos="611"/>
        </w:tabs>
        <w:ind w:firstLine="362"/>
        <w:jc w:val="both"/>
        <w:rPr>
          <w:rFonts w:ascii="Times New Roman" w:hAnsi="Times New Roman" w:cs="Times New Roman"/>
          <w:sz w:val="20"/>
          <w:szCs w:val="20"/>
        </w:rPr>
      </w:pPr>
      <w:r w:rsidRPr="008C2B3A">
        <w:rPr>
          <w:rFonts w:ascii="Times New Roman" w:hAnsi="Times New Roman" w:cs="Times New Roman"/>
          <w:sz w:val="20"/>
          <w:szCs w:val="20"/>
        </w:rPr>
        <w:t>по нему подлежит прекращению на основании подпункта 1 статьи 247 ГПК. Прекращая производство по делу, суд (судья) в определении указывает о возврате государственной пошлины и об отмене принятых мер по обеспечению иска;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3) если неподведомственность дела выявится после вынесения судебного решения, то вышестоящая инстанция при рассмотрении дела по жалобе (апелляционной, кассационной или надзорной) отменяет вынесенное решение с прекращением </w:t>
      </w:r>
      <w:r w:rsidRPr="008C2B3A">
        <w:rPr>
          <w:rFonts w:ascii="Times New Roman" w:hAnsi="Times New Roman" w:cs="Times New Roman"/>
          <w:sz w:val="20"/>
          <w:szCs w:val="20"/>
        </w:rPr>
        <w:lastRenderedPageBreak/>
        <w:t>производства по делу, не подлежащему рассмотрению в судах в порядке гражданского судопроизводства (ст. 367, подпункт 3 ст. 378, подпункт 3 ч. 4 ст. 398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Вопрос 4. Подведомственность дел третейским судам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Третейский суд - самый старый в истории общества и, пожалуй, наиболее демократично формируемый орган правосудия. О третейском судопроизводстве писал еще Гомер в поэме «Илиада». Некоторые исследователи обоснованно утверждают, что третейский суд -предшествовал государственному (Ж. Сталев). В настоящее время в мире существует много различных третейских судов (коммерческих арбитражей). При всем разнообразии исходное положение у них едино: две стороны спора о праве просят третьего рассмотреть и разрешить их конфликт. Отсюда и название третейского суда - суд третьего. Выбирая третейского судью, обращающиеся лица заранее согласны подчиниться его решению (ИМ. Зайцев).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Действующее законодательство РК предусматривает в качестве одной из форм защиты нарушенных или оспоренных гражданских прав третейское судопроизводство. Ряд нормативных правовых актов содержат нормы, регулирующие в той или иной степени деятельность третейского суда.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соответствии с пунктом 1 статьи 9 ГК защита гражданских прав осуществляется судом (государственным) и третейским судом.</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Возможность обращения в третейский суд за защитой прав и законных требований предусмотрена в статье 25 ГПК.</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соответствии с подпунктом 4 статьи 170 ГПК судья в порядке подготовки дела к судебному разбирательству разъясняет сторонам их право обратиться за разрешением спора в третейский суд и последствия такого действия.</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Статья 192 ГПК предусматривает, что в начале рассмотрения дела по существу председательствующий выясняет, не желают ли стороны передать дело на рассмотрение третейского суда.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подпункте 5 статьи 249 ГПК закреплено, что суд оставляет заявление без рассмотрения, если между сторонами в соответствии с законом заключен договор о передаче данного спора на разрешение третейского суда и от ответчика поступило до начала рассмотрения дела по существу возражение против разрешения спора в суде.</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Порядок образования третейского суда и процедура рассмотрения им экономических споров регламентируются Типовым положением о третейском суде для разрешения экономических споров, утвержденным Кабинетом Министром РК от 4 мая 1993 г. № 356.</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соответствии с пунктом 1 Положения об Арбитражной комиссии при Торгово-Промышленной палате РК, утвержденным Президиумом Торгово-промышленной палаты РК 11 апреля 1996 г. (протокол № 5), возникающие из договорных и иных гражданско-правовых отношений деловые споры (в том числе инвестиционные споры) могут быть разрешены Арбитражной комиссией.</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Согласно статье 27 Закона РК «Об иностранных инвестициях» инвестиционные споры могут разрешаться также международными коммерческими (арбитражными) органами. Порядок признания и исполнения решений иностранных судов и арбитражей предусматривается статьей 425 ГПК16.</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Сущность третейского разбирательства заключается в том, что конкретные стороны правоотношения доверяют разрешение могущего возникнуть или возникшего между ними спора и вынесение по нему решения третьему лицу.</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порядке третейского судопроизводства рассматриваются и разрешаются споры о праве имущественного характера (гражданско- правовые споры), поэтому третейское судопроизводство является исковым. Данное производство характеризуют исковые средства защиты права (предъявление иска, встречного иска и т.д.), участие истца и ответчика (И.М. Зайцев).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Для третейского суда законом установлена договорная подведомственность. Согласно статье 25 ГПК третейский суд вправе рассматривать и разрешать любой подведомственный суду (государственному) имущественный спор по соглашению сторон, если это не запрещено законодательными актами.</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1,1 В рамках данной темы рассматриваются вопросы подведомственности дел третейским судам в РК. действующим в соответствии с отечественным законодательством, поэтому не затрагиваются международные договорные и иные обязательства РК (международные договоры и конвенции, участником которых является РК), а также не освещаются вопросы международного коммерческого арбитража.</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качестве примеров, исключающих третейское разбирательство, можно привести следующие законодательные акты:</w:t>
      </w:r>
    </w:p>
    <w:p w:rsidR="00786C5B" w:rsidRPr="008C2B3A" w:rsidRDefault="00786C5B" w:rsidP="00371FAC">
      <w:pPr>
        <w:tabs>
          <w:tab w:val="left" w:pos="740"/>
        </w:tabs>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 о банкротстве (ст. 3 закрепляет, что банкротство юридического лица устанавливается судом);</w:t>
      </w:r>
    </w:p>
    <w:p w:rsidR="00786C5B" w:rsidRPr="008C2B3A" w:rsidRDefault="00786C5B" w:rsidP="00371FAC">
      <w:pPr>
        <w:tabs>
          <w:tab w:val="left" w:pos="740"/>
        </w:tabs>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 о труде (глава 11 предусматривает рассмотрение трудовых споров по соглашению сторон согласительной комиссией или в судебном порядке);</w:t>
      </w:r>
    </w:p>
    <w:p w:rsidR="00786C5B" w:rsidRPr="008C2B3A" w:rsidRDefault="00786C5B" w:rsidP="00371FAC">
      <w:pPr>
        <w:tabs>
          <w:tab w:val="left" w:pos="745"/>
        </w:tabs>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 о браке и семье (ст. 7 устанавливает, что защита брачно- семейных прав осуществляется судом по правилам гражданского судопроизводства, а в случаях, предусмотренных Законом о браке и семье, государственными органами или органами опеки и попечительства в порядке, предусмотренном соответствующими статьями данного Закона; п. 3 ст. 36 предусматривает, что в случае спора раздел общего имущества супругов, а также определение долей супругов в этом имуществе производятся в судебном порядке). При этом обращает на себя внимание следующее высказывание на страницах юридической литературы. В связи с обновлением гражданского и семейного законодательства, направленного на расширение диспозитивного начала в регулировании имущественных отношений в семье (в частности, введение договорного режима имущества супругов), представляется возможным передача супругами (бывшими супругами) на разрешение третейского суда спора о разделе имущества (И.К. Пискарев).</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Критерием для принятия в законодательном порядке решения об исключении третейского рассмотрения некоторых имущественных споров, на наш взгляд, должен служить императивный характер норм, регулирующих отдельные виды имущественных отношений. Соответственно указанному следует закрепить правила о неподведомственности ряда споров о праве имущественного характера третейскому суду.</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Одновременно следует отметить, что ГПК устанавливает приоритет судебной подведомственности (ст. 26).</w:t>
      </w:r>
    </w:p>
    <w:p w:rsidR="00786C5B" w:rsidRPr="008C2B3A" w:rsidRDefault="00786C5B"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Третейское разбирательство имущественных споров о праве между гражданами не получило применения и во времена Советского Союза (В.П. Воложанин, И.К. Пискарев, М.С. Шакарян). Такое положение обусловлено целым рядом причин, предопределивших сведение на нет роли третейского суда: доступность судебного разбирательства для самых широких слоев населения; авторитет решения суда, подкрепляемый механизмом принудительного исполнения; правовая неосведомленность граждан о возможности прибегнуть к защите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своих прав посредством третейского производства; трудность преодоления психологического барьера, разделяющего возможность использования несудебных форм защиты субъективных прав, с одной стороны, и инерцию мышления и поступков людей, предпочитающих традиционную форму, с другой стороны.</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Главным фактором нераспространения третейского судопроизводства по спорам между гражданами в настоящее время является отсутствие необходимой правовой базы (пробелы в законодательстве). Принятый в 1999 г. ГПК не регулирует порядок производства дел в третейском суде.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Утративший силу ГПК КазССР, по крайней мере, содержал приложение № 3 «Положение о третейском суде», предусматривавшее порядок рассмотрения третейским судом споров между гражданами. Теперь же этот вопрос остался неурегулированным в действующем законодательстве.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Типовое положение о третейском суде для разрешения экономических споров, утвержденное Кабинетом Министром РК от 4 мая 1993 г. № 356, которое еще не утратило юридической силы, регулирует порядок разрешения экономических споров между хозяйствующими субъектами. В пункте 2 названного Типового положения предусматривается: «Третейский суд - правовой инструмент гарантии выполнения обязательств сторонами, способствующий развитию на взаимовыгодной основе экономических отношений хозяйственными организациями». При этом он не применяется в тех случаях, когда хотя бы одна из сторон находится на территории другого государства либо является предприятием, организацией с иностранными инвестициями, если иное не установлено соглашением (п. 10).</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Одним из существенных недостатков этого Типового положения является то, что в соответствии с его правилами деятельность третейского суда находится под контролем государственного суда (п. 43- 44). Поэтому возникшие между юридическими лицами споры о праве (без иностранного участия) практически не решаются путем применения третейского разбирательства.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Третейский суд ас1 Нос и постоянно действующие третейские суды в РК рассматривают и разрешают, как правило, споры с участием субъектов иностранного права.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Сложившееся положение требует разработки и принятия эффективно «работающих» нормативных правовых актов, регулирующих порядок образования и деятельности третейских судов по разрешению имущественных споров о праве.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Развитие альтернативных методов разрешения споров о праве - это необходимое условие для создания в стране эффективной системы защиты нарушенных или оспариваемых субъективных прав граждан и организаций. Одной из демократичных форм разрешения гражданско- правовых споров является институт третейского судопроизводства, позволяющий цивилизованным путем урегулировать возникающие конфликты между субъектами конкретных правоотношений. Поэтому важно создать необходимые предпосылки (правовые, организационные и другие) для развития в республике деятельности третейского суда.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Рекомендуемая литература:</w:t>
      </w:r>
    </w:p>
    <w:p w:rsidR="00371FAC" w:rsidRPr="008C2B3A" w:rsidRDefault="00371FAC" w:rsidP="00371FAC">
      <w:pPr>
        <w:tabs>
          <w:tab w:val="left" w:pos="711"/>
        </w:tabs>
        <w:ind w:firstLine="362"/>
        <w:jc w:val="both"/>
        <w:rPr>
          <w:rFonts w:ascii="Times New Roman" w:hAnsi="Times New Roman" w:cs="Times New Roman"/>
          <w:sz w:val="20"/>
          <w:szCs w:val="20"/>
        </w:rPr>
      </w:pPr>
      <w:r w:rsidRPr="008C2B3A">
        <w:rPr>
          <w:rFonts w:ascii="Times New Roman" w:hAnsi="Times New Roman" w:cs="Times New Roman"/>
          <w:sz w:val="20"/>
          <w:szCs w:val="20"/>
        </w:rPr>
        <w:t>1. Воложанин В.П. Несудебные формы разрешения гражданско- правовых споров. - Свердловск: Средне-Уральское кн. изд-во, 1974.</w:t>
      </w:r>
    </w:p>
    <w:p w:rsidR="00371FAC" w:rsidRPr="008C2B3A" w:rsidRDefault="00371FAC" w:rsidP="00371FAC">
      <w:pPr>
        <w:tabs>
          <w:tab w:val="left" w:pos="721"/>
        </w:tabs>
        <w:ind w:firstLine="362"/>
        <w:jc w:val="both"/>
        <w:rPr>
          <w:rFonts w:ascii="Times New Roman" w:hAnsi="Times New Roman" w:cs="Times New Roman"/>
          <w:sz w:val="20"/>
          <w:szCs w:val="20"/>
        </w:rPr>
      </w:pPr>
      <w:r w:rsidRPr="008C2B3A">
        <w:rPr>
          <w:rFonts w:ascii="Times New Roman" w:hAnsi="Times New Roman" w:cs="Times New Roman"/>
          <w:sz w:val="20"/>
          <w:szCs w:val="20"/>
        </w:rPr>
        <w:t>2. Козлов А.Ф. Предметные полномочия суда первой инстанции // Проблема защиты субъективных прав и советское гражданское судопроизводство: Межвузовский тематический сборник / Под ред. II.Ф. Елисейкина. - Ярославль: Ярославск. гос. ун-т, 1979. С. 97-104.</w:t>
      </w:r>
    </w:p>
    <w:p w:rsidR="00371FAC" w:rsidRPr="008C2B3A" w:rsidRDefault="00371FAC" w:rsidP="00371FAC">
      <w:pPr>
        <w:tabs>
          <w:tab w:val="left" w:pos="721"/>
        </w:tabs>
        <w:ind w:firstLine="362"/>
        <w:jc w:val="both"/>
        <w:rPr>
          <w:rFonts w:ascii="Times New Roman" w:hAnsi="Times New Roman" w:cs="Times New Roman"/>
          <w:sz w:val="20"/>
          <w:szCs w:val="20"/>
        </w:rPr>
      </w:pPr>
      <w:r w:rsidRPr="008C2B3A">
        <w:rPr>
          <w:rFonts w:ascii="Times New Roman" w:hAnsi="Times New Roman" w:cs="Times New Roman"/>
          <w:sz w:val="20"/>
          <w:szCs w:val="20"/>
        </w:rPr>
        <w:t>3. Осипов К).К. Подведомственность и подсудность гражданских дел. - М„ 1962.</w:t>
      </w:r>
    </w:p>
    <w:p w:rsidR="00371FAC" w:rsidRPr="008C2B3A" w:rsidRDefault="00371FAC" w:rsidP="00371FAC">
      <w:pPr>
        <w:tabs>
          <w:tab w:val="left" w:pos="716"/>
        </w:tabs>
        <w:ind w:firstLine="362"/>
        <w:jc w:val="both"/>
        <w:rPr>
          <w:rFonts w:ascii="Times New Roman" w:hAnsi="Times New Roman" w:cs="Times New Roman"/>
          <w:sz w:val="20"/>
          <w:szCs w:val="20"/>
        </w:rPr>
      </w:pPr>
      <w:r w:rsidRPr="008C2B3A">
        <w:rPr>
          <w:rFonts w:ascii="Times New Roman" w:hAnsi="Times New Roman" w:cs="Times New Roman"/>
          <w:sz w:val="20"/>
          <w:szCs w:val="20"/>
        </w:rPr>
        <w:t>4. Осипов Ю.К. Подведомственность юридических дел: Учебное пособие. - Свердловск, 1973.</w:t>
      </w:r>
    </w:p>
    <w:p w:rsidR="00371FAC" w:rsidRPr="008C2B3A" w:rsidRDefault="00371FAC" w:rsidP="00371FAC">
      <w:pPr>
        <w:tabs>
          <w:tab w:val="left" w:pos="711"/>
        </w:tabs>
        <w:ind w:firstLine="362"/>
        <w:jc w:val="both"/>
        <w:rPr>
          <w:rFonts w:ascii="Times New Roman" w:hAnsi="Times New Roman" w:cs="Times New Roman"/>
          <w:sz w:val="20"/>
          <w:szCs w:val="20"/>
        </w:rPr>
      </w:pPr>
      <w:r w:rsidRPr="008C2B3A">
        <w:rPr>
          <w:rFonts w:ascii="Times New Roman" w:hAnsi="Times New Roman" w:cs="Times New Roman"/>
          <w:sz w:val="20"/>
          <w:szCs w:val="20"/>
        </w:rPr>
        <w:t>5. Третейский суд: законодательство, теория и практика: Сборник статей и документов / Составитель и ответственный редактор И.П. Гоеишиков. - Алматы: Юридический центр «ШЗ», 2000.</w:t>
      </w:r>
    </w:p>
    <w:p w:rsidR="00371FAC" w:rsidRPr="008C2B3A" w:rsidRDefault="00371FAC" w:rsidP="00371FAC">
      <w:pPr>
        <w:tabs>
          <w:tab w:val="left" w:pos="668"/>
        </w:tabs>
        <w:ind w:firstLine="362"/>
        <w:jc w:val="both"/>
        <w:rPr>
          <w:rFonts w:ascii="Times New Roman" w:hAnsi="Times New Roman" w:cs="Times New Roman"/>
          <w:sz w:val="20"/>
          <w:szCs w:val="20"/>
        </w:rPr>
      </w:pPr>
      <w:r w:rsidRPr="008C2B3A">
        <w:rPr>
          <w:rFonts w:ascii="Times New Roman" w:hAnsi="Times New Roman" w:cs="Times New Roman"/>
          <w:sz w:val="20"/>
          <w:szCs w:val="20"/>
        </w:rPr>
        <w:t>6. Хутыз М.Х. Общие положения гражданского процесса. - М., 1979 (О подведомственности - С. 59-75).</w:t>
      </w:r>
    </w:p>
    <w:p w:rsidR="00371FAC" w:rsidRPr="008C2B3A" w:rsidRDefault="00371FAC" w:rsidP="00371FAC">
      <w:pPr>
        <w:tabs>
          <w:tab w:val="left" w:pos="721"/>
        </w:tabs>
        <w:ind w:firstLine="362"/>
        <w:jc w:val="both"/>
        <w:rPr>
          <w:rFonts w:ascii="Times New Roman" w:hAnsi="Times New Roman" w:cs="Times New Roman"/>
          <w:sz w:val="20"/>
          <w:szCs w:val="20"/>
        </w:rPr>
      </w:pPr>
      <w:r w:rsidRPr="008C2B3A">
        <w:rPr>
          <w:rFonts w:ascii="Times New Roman" w:hAnsi="Times New Roman" w:cs="Times New Roman"/>
          <w:sz w:val="20"/>
          <w:szCs w:val="20"/>
        </w:rPr>
        <w:t>7. Щеглов В.Н. Вопросы подведомственности гражданских дел. - В сб.: Вопросы теории и практики гражданского и трудового права и гражданского судопроизводства. - Томск, 1981. С. 67-72.</w:t>
      </w:r>
    </w:p>
    <w:p w:rsidR="00371FAC" w:rsidRPr="008C2B3A" w:rsidRDefault="00371FAC"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Контрольные вопросы:</w:t>
      </w:r>
    </w:p>
    <w:p w:rsidR="00371FAC" w:rsidRPr="008C2B3A" w:rsidRDefault="00371FAC" w:rsidP="00371FAC">
      <w:pPr>
        <w:tabs>
          <w:tab w:val="left" w:pos="634"/>
        </w:tabs>
        <w:ind w:firstLine="362"/>
        <w:jc w:val="both"/>
        <w:rPr>
          <w:rFonts w:ascii="Times New Roman" w:hAnsi="Times New Roman" w:cs="Times New Roman"/>
          <w:sz w:val="20"/>
          <w:szCs w:val="20"/>
        </w:rPr>
      </w:pPr>
      <w:r w:rsidRPr="008C2B3A">
        <w:rPr>
          <w:rFonts w:ascii="Times New Roman" w:hAnsi="Times New Roman" w:cs="Times New Roman"/>
          <w:sz w:val="20"/>
          <w:szCs w:val="20"/>
        </w:rPr>
        <w:t>1. Понятие подведомственности: спорные вопросы.</w:t>
      </w:r>
    </w:p>
    <w:p w:rsidR="00371FAC" w:rsidRPr="008C2B3A" w:rsidRDefault="00371FAC" w:rsidP="00371FAC">
      <w:pPr>
        <w:tabs>
          <w:tab w:val="left" w:pos="648"/>
        </w:tabs>
        <w:ind w:firstLine="362"/>
        <w:jc w:val="both"/>
        <w:rPr>
          <w:rFonts w:ascii="Times New Roman" w:hAnsi="Times New Roman" w:cs="Times New Roman"/>
          <w:sz w:val="20"/>
          <w:szCs w:val="20"/>
        </w:rPr>
      </w:pPr>
      <w:r w:rsidRPr="008C2B3A">
        <w:rPr>
          <w:rFonts w:ascii="Times New Roman" w:hAnsi="Times New Roman" w:cs="Times New Roman"/>
          <w:sz w:val="20"/>
          <w:szCs w:val="20"/>
        </w:rPr>
        <w:t>2. Виды подведомственности, критерии выделения видов.</w:t>
      </w:r>
    </w:p>
    <w:p w:rsidR="00371FAC" w:rsidRPr="008C2B3A" w:rsidRDefault="00371FAC" w:rsidP="00371FAC">
      <w:pPr>
        <w:tabs>
          <w:tab w:val="left" w:pos="639"/>
        </w:tabs>
        <w:ind w:firstLine="362"/>
        <w:jc w:val="both"/>
        <w:rPr>
          <w:rFonts w:ascii="Times New Roman" w:hAnsi="Times New Roman" w:cs="Times New Roman"/>
          <w:sz w:val="20"/>
          <w:szCs w:val="20"/>
        </w:rPr>
      </w:pPr>
      <w:r w:rsidRPr="008C2B3A">
        <w:rPr>
          <w:rFonts w:ascii="Times New Roman" w:hAnsi="Times New Roman" w:cs="Times New Roman"/>
          <w:sz w:val="20"/>
          <w:szCs w:val="20"/>
        </w:rPr>
        <w:t>3. Исключительная (или единичная) и множественная подведомственность (альтернативная, договорная, императивная, смешанная).</w:t>
      </w:r>
    </w:p>
    <w:p w:rsidR="00371FAC" w:rsidRPr="008C2B3A" w:rsidRDefault="00371FAC" w:rsidP="00371FAC">
      <w:pPr>
        <w:tabs>
          <w:tab w:val="left" w:pos="567"/>
        </w:tabs>
        <w:ind w:firstLine="362"/>
        <w:jc w:val="both"/>
        <w:rPr>
          <w:rFonts w:ascii="Times New Roman" w:hAnsi="Times New Roman" w:cs="Times New Roman"/>
          <w:sz w:val="20"/>
          <w:szCs w:val="20"/>
        </w:rPr>
      </w:pPr>
      <w:r w:rsidRPr="008C2B3A">
        <w:rPr>
          <w:rFonts w:ascii="Times New Roman" w:hAnsi="Times New Roman" w:cs="Times New Roman"/>
          <w:sz w:val="20"/>
          <w:szCs w:val="20"/>
        </w:rPr>
        <w:t>4. Досудебное урегулирование имущественных споров, сторонами в которых являются юридические лица, граждане, осуществляющую предпринимательскую деятельность без образования юридического лица.</w:t>
      </w:r>
    </w:p>
    <w:p w:rsidR="00371FAC" w:rsidRPr="008C2B3A" w:rsidRDefault="00371FAC" w:rsidP="00371FAC">
      <w:pPr>
        <w:tabs>
          <w:tab w:val="left" w:pos="630"/>
        </w:tabs>
        <w:ind w:firstLine="362"/>
        <w:jc w:val="both"/>
        <w:rPr>
          <w:rFonts w:ascii="Times New Roman" w:hAnsi="Times New Roman" w:cs="Times New Roman"/>
          <w:sz w:val="20"/>
          <w:szCs w:val="20"/>
        </w:rPr>
      </w:pPr>
      <w:r w:rsidRPr="008C2B3A">
        <w:rPr>
          <w:rFonts w:ascii="Times New Roman" w:hAnsi="Times New Roman" w:cs="Times New Roman"/>
          <w:sz w:val="20"/>
          <w:szCs w:val="20"/>
        </w:rPr>
        <w:t>5. Досудебное урегулирование споров о признании недействительными актов государственных органов, органов местного самоуправления и их должностных лиц.</w:t>
      </w:r>
    </w:p>
    <w:p w:rsidR="00371FAC" w:rsidRPr="008C2B3A" w:rsidRDefault="00371FAC" w:rsidP="00371FAC">
      <w:pPr>
        <w:tabs>
          <w:tab w:val="left" w:pos="606"/>
        </w:tabs>
        <w:ind w:firstLine="362"/>
        <w:jc w:val="both"/>
        <w:rPr>
          <w:rFonts w:ascii="Times New Roman" w:hAnsi="Times New Roman" w:cs="Times New Roman"/>
          <w:sz w:val="20"/>
          <w:szCs w:val="20"/>
        </w:rPr>
      </w:pPr>
      <w:r w:rsidRPr="008C2B3A">
        <w:rPr>
          <w:rFonts w:ascii="Times New Roman" w:hAnsi="Times New Roman" w:cs="Times New Roman"/>
          <w:sz w:val="20"/>
          <w:szCs w:val="20"/>
        </w:rPr>
        <w:t>6. Подведомственность гражданских дел судам (границы судебной юрисдикции, приоритет судебной подведомственности).</w:t>
      </w:r>
    </w:p>
    <w:p w:rsidR="00371FAC" w:rsidRPr="008C2B3A" w:rsidRDefault="00371FAC" w:rsidP="00371FAC">
      <w:pPr>
        <w:tabs>
          <w:tab w:val="left" w:pos="606"/>
        </w:tabs>
        <w:ind w:firstLine="362"/>
        <w:jc w:val="both"/>
        <w:rPr>
          <w:rFonts w:ascii="Times New Roman" w:hAnsi="Times New Roman" w:cs="Times New Roman"/>
          <w:sz w:val="20"/>
          <w:szCs w:val="20"/>
        </w:rPr>
      </w:pPr>
      <w:r w:rsidRPr="008C2B3A">
        <w:rPr>
          <w:rFonts w:ascii="Times New Roman" w:hAnsi="Times New Roman" w:cs="Times New Roman"/>
          <w:sz w:val="20"/>
          <w:szCs w:val="20"/>
        </w:rPr>
        <w:t>7. Подведомственность судам дел искового, особого искового и особого производства. Отнесение к ведению судов бесспорных требований, рассматриваемых в порядке приказного производства.</w:t>
      </w:r>
    </w:p>
    <w:p w:rsidR="00371FAC" w:rsidRPr="008C2B3A" w:rsidRDefault="00371FAC" w:rsidP="00371FAC">
      <w:pPr>
        <w:tabs>
          <w:tab w:val="left" w:pos="566"/>
        </w:tabs>
        <w:ind w:firstLine="362"/>
        <w:jc w:val="both"/>
        <w:rPr>
          <w:rFonts w:ascii="Times New Roman" w:hAnsi="Times New Roman" w:cs="Times New Roman"/>
          <w:sz w:val="20"/>
          <w:szCs w:val="20"/>
        </w:rPr>
      </w:pPr>
      <w:r w:rsidRPr="008C2B3A">
        <w:rPr>
          <w:rFonts w:ascii="Times New Roman" w:hAnsi="Times New Roman" w:cs="Times New Roman"/>
          <w:sz w:val="20"/>
          <w:szCs w:val="20"/>
        </w:rPr>
        <w:t>8. Последствия несоблюдения правил о подведомственности дела.</w:t>
      </w:r>
    </w:p>
    <w:p w:rsidR="00371FAC" w:rsidRPr="008C2B3A" w:rsidRDefault="00371FAC" w:rsidP="00371FAC">
      <w:pPr>
        <w:tabs>
          <w:tab w:val="left" w:pos="577"/>
        </w:tabs>
        <w:ind w:firstLine="362"/>
        <w:jc w:val="both"/>
        <w:rPr>
          <w:rFonts w:ascii="Times New Roman" w:hAnsi="Times New Roman" w:cs="Times New Roman"/>
          <w:sz w:val="20"/>
          <w:szCs w:val="20"/>
        </w:rPr>
      </w:pPr>
      <w:r w:rsidRPr="008C2B3A">
        <w:rPr>
          <w:rFonts w:ascii="Times New Roman" w:hAnsi="Times New Roman" w:cs="Times New Roman"/>
          <w:sz w:val="20"/>
          <w:szCs w:val="20"/>
        </w:rPr>
        <w:t>9. Подведомственность дел третейским судам (границы юрисдикции; проблемы правового регулирования).</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ТЕМА 13. ПОДСУДНОСТЬ ГРАЖДАНСКИХ ДЕЛ</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Вопрос 1. Понятие и виды подсудности</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Как правильно указывает А.Ф. Козлов, определение предметных полномочий судов не исчерпывается подведомственностью. Институтом судебной подведомственности они устанавливаются лишь в самом общем виде, сразу для всех судов, т.е. производится разграничение функций между судебными и несудебными органами. Но этого недостаточно, необходимо разграничение функций по отправлению правосудия применительно к каждому суду в отдельности. Компетенция всегда индивидуальна и конкретна. Любой суд, являясь субъектом гражданского процессуального права, всегда выступает как носитель строго определенного комплекса гражданских процессуальных прав и обязанностей. Поэтому подсудность представляет собой дальнейшее развитие подведомственности, ее конкретизацию применительно к отношениям, складывающимся между органами правосудия. Нормы права о подсудности произрастают от норм, регламентирующих </w:t>
      </w:r>
      <w:r w:rsidRPr="008C2B3A">
        <w:rPr>
          <w:rFonts w:ascii="Times New Roman" w:hAnsi="Times New Roman" w:cs="Times New Roman"/>
          <w:sz w:val="20"/>
          <w:szCs w:val="20"/>
        </w:rPr>
        <w:lastRenderedPageBreak/>
        <w:t>подведомственность, и вместе образуют органически связанное внутреннее единство. Эти нормы, в сущности, образуют единый институт гражданского процессуального права, устанавливающий предметные полномочия судебных органов. Суд первой инстанции становится субъектом предметных полномочий вследствие одновременного распространения на него норм права о подведомственности и подсудности.</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Взаимосвязь правовых норм о подведомственности и подсудности послужила основанием для помещения их в одной главе ГПК - главе 3 «Подведомственность и подсудность».</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Вместе с тем понятия «подведомственность» и «подсудность», имея одинаковую сущностностную характеристику, все же не являются тождественными понятиями. Если подведомственность означает «разделение труда» между различными юрисдикционными органами, то подсудность - «разделение труда» внутри судебной системы, т.е. между судами. Каждый суд правомочен рассматривать и разрешать по существу определенный круг гражданских дел из числа тех дел, которые отнесены к ведению судов.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Понятие «подведомственность» определяет границы судебной юрисдикции в целом, а «подсудность» применяется для обозначения юрисдикции конкретного суда по рассмотрению и разрешению дел по существу.</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Таким образом, подсудность - это предметные полномочия конкретного суда первой инстанции по рассмотрению и разрешению гражданских дел. подведомственных судам.</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соответствии с частью 1 пункта 1 статьи 3 Конституционного закона о судебной системе и статусе судей судебную систему РК составляют Верховный суд Республики Казахстан и местные суды, учреждаемые в соответствии с Конституцией и названным Конституционным законом. Учреждение специальных и чрезвычайных судов под каким-либо названием не допускается.</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 местным судам относятся:</w:t>
      </w:r>
    </w:p>
    <w:p w:rsidR="00371FAC" w:rsidRPr="008C2B3A" w:rsidRDefault="00371FAC" w:rsidP="00371FAC">
      <w:pPr>
        <w:tabs>
          <w:tab w:val="left" w:pos="586"/>
        </w:tabs>
        <w:ind w:firstLine="362"/>
        <w:jc w:val="both"/>
        <w:rPr>
          <w:rFonts w:ascii="Times New Roman" w:hAnsi="Times New Roman" w:cs="Times New Roman"/>
          <w:sz w:val="20"/>
          <w:szCs w:val="20"/>
        </w:rPr>
      </w:pPr>
      <w:r w:rsidRPr="008C2B3A">
        <w:rPr>
          <w:rFonts w:ascii="Times New Roman" w:hAnsi="Times New Roman" w:cs="Times New Roman"/>
          <w:sz w:val="20"/>
          <w:szCs w:val="20"/>
        </w:rPr>
        <w:t>1) областные и приравненные к ним суды (городской суд столицы республики, городские суды городов республиканского значения, специализированный суд - Военный суд войск Республики Казахстан и другие);</w:t>
      </w:r>
    </w:p>
    <w:p w:rsidR="00371FAC" w:rsidRPr="008C2B3A" w:rsidRDefault="00371FAC" w:rsidP="00371FAC">
      <w:pPr>
        <w:tabs>
          <w:tab w:val="left" w:pos="601"/>
        </w:tabs>
        <w:ind w:firstLine="362"/>
        <w:jc w:val="both"/>
        <w:rPr>
          <w:rFonts w:ascii="Times New Roman" w:hAnsi="Times New Roman" w:cs="Times New Roman"/>
          <w:sz w:val="20"/>
          <w:szCs w:val="20"/>
        </w:rPr>
      </w:pPr>
      <w:r w:rsidRPr="008C2B3A">
        <w:rPr>
          <w:rFonts w:ascii="Times New Roman" w:hAnsi="Times New Roman" w:cs="Times New Roman"/>
          <w:sz w:val="20"/>
          <w:szCs w:val="20"/>
        </w:rPr>
        <w:t>2) районные и приравненные к ним суды (городской, межрайонный, специализированный суд - военный суд гарнизона и другие).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РК могут создаваться специализированные суды: военные, экономические, административные, по делам несовершеннолетних и другие (п. 2 и 3 ст. 1 Конституционного закона о судебной системе и статусе судей). В названном Конституционном законе точно не указывается, к какому уровню судов относятся специализированные суды. В утратившем силу Указе о судах и статусе судей предусматривалось, что специализированные суды имеют статус районного (городского) суда (п. 3 ст. 2).</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Статья 4 Конституционного закона о судебной системе и статусе судей закрепляет единство судебной системы республики, которое обеспечивается:</w:t>
      </w:r>
    </w:p>
    <w:p w:rsidR="00371FAC" w:rsidRPr="008C2B3A" w:rsidRDefault="00371FAC" w:rsidP="00371FAC">
      <w:pPr>
        <w:tabs>
          <w:tab w:val="left" w:pos="591"/>
        </w:tabs>
        <w:ind w:firstLine="362"/>
        <w:jc w:val="both"/>
        <w:rPr>
          <w:rFonts w:ascii="Times New Roman" w:hAnsi="Times New Roman" w:cs="Times New Roman"/>
          <w:sz w:val="20"/>
          <w:szCs w:val="20"/>
        </w:rPr>
      </w:pPr>
      <w:r w:rsidRPr="008C2B3A">
        <w:rPr>
          <w:rFonts w:ascii="Times New Roman" w:hAnsi="Times New Roman" w:cs="Times New Roman"/>
          <w:sz w:val="20"/>
          <w:szCs w:val="20"/>
        </w:rPr>
        <w:t>1) общими и едиными для всех судов и судей принципами правосудия, установленными Конституцией, названным Конституционным законом, процессуальными и иными законами;</w:t>
      </w:r>
    </w:p>
    <w:p w:rsidR="00371FAC" w:rsidRPr="008C2B3A" w:rsidRDefault="00371FAC" w:rsidP="00371FAC">
      <w:pPr>
        <w:tabs>
          <w:tab w:val="left" w:pos="639"/>
        </w:tabs>
        <w:ind w:firstLine="362"/>
        <w:jc w:val="both"/>
        <w:rPr>
          <w:rFonts w:ascii="Times New Roman" w:hAnsi="Times New Roman" w:cs="Times New Roman"/>
          <w:sz w:val="20"/>
          <w:szCs w:val="20"/>
        </w:rPr>
      </w:pPr>
      <w:r w:rsidRPr="008C2B3A">
        <w:rPr>
          <w:rFonts w:ascii="Times New Roman" w:hAnsi="Times New Roman" w:cs="Times New Roman"/>
          <w:sz w:val="20"/>
          <w:szCs w:val="20"/>
        </w:rPr>
        <w:t>2) осуществлением судебной власти в единых для всех судов формах судопроизводства, установленных законами;</w:t>
      </w:r>
    </w:p>
    <w:p w:rsidR="00371FAC" w:rsidRPr="008C2B3A" w:rsidRDefault="00371FAC" w:rsidP="00371FAC">
      <w:pPr>
        <w:tabs>
          <w:tab w:val="left" w:pos="615"/>
        </w:tabs>
        <w:ind w:firstLine="362"/>
        <w:jc w:val="both"/>
        <w:rPr>
          <w:rFonts w:ascii="Times New Roman" w:hAnsi="Times New Roman" w:cs="Times New Roman"/>
          <w:sz w:val="20"/>
          <w:szCs w:val="20"/>
        </w:rPr>
      </w:pPr>
      <w:r w:rsidRPr="008C2B3A">
        <w:rPr>
          <w:rFonts w:ascii="Times New Roman" w:hAnsi="Times New Roman" w:cs="Times New Roman"/>
          <w:sz w:val="20"/>
          <w:szCs w:val="20"/>
        </w:rPr>
        <w:t>3) применением всеми судами действующего права Республики Казахстан;</w:t>
      </w:r>
    </w:p>
    <w:p w:rsidR="00371FAC" w:rsidRPr="008C2B3A" w:rsidRDefault="00371FAC" w:rsidP="00371FAC">
      <w:pPr>
        <w:tabs>
          <w:tab w:val="left" w:pos="590"/>
        </w:tabs>
        <w:ind w:firstLine="362"/>
        <w:jc w:val="both"/>
        <w:rPr>
          <w:rFonts w:ascii="Times New Roman" w:hAnsi="Times New Roman" w:cs="Times New Roman"/>
          <w:sz w:val="20"/>
          <w:szCs w:val="20"/>
        </w:rPr>
      </w:pPr>
      <w:r w:rsidRPr="008C2B3A">
        <w:rPr>
          <w:rFonts w:ascii="Times New Roman" w:hAnsi="Times New Roman" w:cs="Times New Roman"/>
          <w:sz w:val="20"/>
          <w:szCs w:val="20"/>
        </w:rPr>
        <w:t>4) законодательным закреплением единого статуса судей;</w:t>
      </w:r>
    </w:p>
    <w:p w:rsidR="00371FAC" w:rsidRPr="008C2B3A" w:rsidRDefault="00371FAC" w:rsidP="00371FAC">
      <w:pPr>
        <w:tabs>
          <w:tab w:val="left" w:pos="620"/>
        </w:tabs>
        <w:ind w:firstLine="362"/>
        <w:jc w:val="both"/>
        <w:rPr>
          <w:rFonts w:ascii="Times New Roman" w:hAnsi="Times New Roman" w:cs="Times New Roman"/>
          <w:sz w:val="20"/>
          <w:szCs w:val="20"/>
        </w:rPr>
      </w:pPr>
      <w:r w:rsidRPr="008C2B3A">
        <w:rPr>
          <w:rFonts w:ascii="Times New Roman" w:hAnsi="Times New Roman" w:cs="Times New Roman"/>
          <w:sz w:val="20"/>
          <w:szCs w:val="20"/>
        </w:rPr>
        <w:t>5) обязательностью исполнения па всей территории Казахстана вступивших в законную силу судебных актов;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6) финансированием всех судов только из республиканского бюджета.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Каждый из судов, входящих в судебную систему РК, вправе рассматривать и разрешать только подсудные ему дела. При этом речь идет о компетенции судов, рассматривающих гражданские дела по первой инстанции.</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зависимости от того, разграничение компетенции каких судов производится, выделяют родовую и территориальную подсудность. Территориальную подсудность нередко называют еще и пространственной подсудностью.</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Родовая подсудность определяет предметные полномочия судов, относящихся к различным звеньям или уровням судебной системы. Данным понятием обозначается подсудность дел, подлежащих рассмотрению и разрешению по первой инстанции:</w:t>
      </w:r>
    </w:p>
    <w:p w:rsidR="00371FAC" w:rsidRPr="008C2B3A" w:rsidRDefault="00371FAC" w:rsidP="00371FAC">
      <w:pPr>
        <w:tabs>
          <w:tab w:val="left" w:pos="562"/>
        </w:tabs>
        <w:ind w:firstLine="362"/>
        <w:jc w:val="both"/>
        <w:rPr>
          <w:rFonts w:ascii="Times New Roman" w:hAnsi="Times New Roman" w:cs="Times New Roman"/>
          <w:sz w:val="20"/>
          <w:szCs w:val="20"/>
        </w:rPr>
      </w:pPr>
      <w:r w:rsidRPr="008C2B3A">
        <w:rPr>
          <w:rFonts w:ascii="Times New Roman" w:hAnsi="Times New Roman" w:cs="Times New Roman"/>
          <w:sz w:val="20"/>
          <w:szCs w:val="20"/>
        </w:rPr>
        <w:t>1) районным и приравненным к ним судам;</w:t>
      </w:r>
    </w:p>
    <w:p w:rsidR="00371FAC" w:rsidRPr="008C2B3A" w:rsidRDefault="00371FAC" w:rsidP="00371FAC">
      <w:pPr>
        <w:tabs>
          <w:tab w:val="left" w:pos="586"/>
        </w:tabs>
        <w:ind w:firstLine="362"/>
        <w:jc w:val="both"/>
        <w:rPr>
          <w:rFonts w:ascii="Times New Roman" w:hAnsi="Times New Roman" w:cs="Times New Roman"/>
          <w:sz w:val="20"/>
          <w:szCs w:val="20"/>
        </w:rPr>
      </w:pPr>
      <w:r w:rsidRPr="008C2B3A">
        <w:rPr>
          <w:rFonts w:ascii="Times New Roman" w:hAnsi="Times New Roman" w:cs="Times New Roman"/>
          <w:sz w:val="20"/>
          <w:szCs w:val="20"/>
        </w:rPr>
        <w:t>2) областным и приравненным к ним судам;</w:t>
      </w:r>
    </w:p>
    <w:p w:rsidR="00371FAC" w:rsidRPr="008C2B3A" w:rsidRDefault="00371FAC" w:rsidP="00371FAC">
      <w:pPr>
        <w:tabs>
          <w:tab w:val="left" w:pos="586"/>
        </w:tabs>
        <w:ind w:firstLine="362"/>
        <w:jc w:val="both"/>
        <w:rPr>
          <w:rFonts w:ascii="Times New Roman" w:hAnsi="Times New Roman" w:cs="Times New Roman"/>
          <w:sz w:val="20"/>
          <w:szCs w:val="20"/>
        </w:rPr>
      </w:pPr>
      <w:r w:rsidRPr="008C2B3A">
        <w:rPr>
          <w:rFonts w:ascii="Times New Roman" w:hAnsi="Times New Roman" w:cs="Times New Roman"/>
          <w:sz w:val="20"/>
          <w:szCs w:val="20"/>
        </w:rPr>
        <w:t>3) Верховному суду республики.</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Территориальная подсудность определяет предметные полномочия судов, относящихся к одному и тому же звену (уровню) судебной системы. Это подсудность дела суду первой инстанции в зависимости от той территории, на которую распространяется деятельность данного суда. «Признак территории функционирования суда позволяет определять, какому из однородных судов </w:t>
      </w:r>
      <w:r w:rsidR="00FC022E" w:rsidRPr="008C2B3A">
        <w:rPr>
          <w:rFonts w:ascii="Times New Roman" w:hAnsi="Times New Roman" w:cs="Times New Roman"/>
          <w:sz w:val="20"/>
          <w:szCs w:val="20"/>
        </w:rPr>
        <w:t>.</w:t>
      </w:r>
      <w:r w:rsidRPr="008C2B3A">
        <w:rPr>
          <w:rFonts w:ascii="Times New Roman" w:hAnsi="Times New Roman" w:cs="Times New Roman"/>
          <w:sz w:val="20"/>
          <w:szCs w:val="20"/>
        </w:rPr>
        <w:t xml:space="preserve"> подсудно данное дело» (.М.К. Треуишиков). Правила территориальной подсудности определяют юрисдикцию конкретного районного (приравненного к нему) или областного (приравненного к нему) суда.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Подпункт 3 пункта 3 статьи 77 Конституции предусматривает, что «никому не может быть без его согласия изменена подсудность, предусмотренная для него законом».</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Толкование данной конституционной нормы содержится в постановлении Конституционного Совета РК от 6 марта 1997 г. № 3 «Об официальном толковании пункта 1 статьи 4, пункта 1 статьи 14, подпункта 3) пункта 3 статьи 77, пункта 1 статьи 79 и пункта 1 статьи 83 Конституции Республики Казахстан». Конституционный Совет отмечает следующее.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Определение подсудности для разной категории дел процессуальным законом учитывает специфическую особенность, сложность, общественную значимость дел, необходимость обеспечения быстрого и эффективного их разрешения. Изменение подсудности дел, предусмотренных для них нормами ГПК, согласно подпункту 3 пункта 3 статьи 77 Конституции без согласия сторон по делу не допускается.</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Это вытекает из конституционной нормы пункта 2 статьи 4, устанавливающей прямое действие конституционных норм на всей территории Республики и их приоритета над нормами законов и иных нормативных правовых актов.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Случаи определения лицу и его делу подсудности, не совпадающей с той, которая для него предусмотрена законом, при отсутствии на это его согласия, следует рассматриваться как нарушение конституционной нормы.</w:t>
      </w:r>
    </w:p>
    <w:p w:rsidR="00371FAC" w:rsidRPr="008C2B3A" w:rsidRDefault="00371FAC"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Вопрос 2. Родовая подсудность</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Статьи 27, 28 и 29 ГПК предусматривают правила родовой подсудности.</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Гражданские дела, подсудные Верховному суду республики, определены статьей 29 ГПК. Верховный суд РК рассматривает по первой инстанции дела об оспаривании:</w:t>
      </w:r>
    </w:p>
    <w:p w:rsidR="00371FAC" w:rsidRPr="008C2B3A" w:rsidRDefault="00371FAC" w:rsidP="00371FAC">
      <w:pPr>
        <w:tabs>
          <w:tab w:val="left" w:pos="591"/>
        </w:tabs>
        <w:ind w:firstLine="362"/>
        <w:jc w:val="both"/>
        <w:rPr>
          <w:rFonts w:ascii="Times New Roman" w:hAnsi="Times New Roman" w:cs="Times New Roman"/>
          <w:sz w:val="20"/>
          <w:szCs w:val="20"/>
        </w:rPr>
      </w:pPr>
      <w:r w:rsidRPr="008C2B3A">
        <w:rPr>
          <w:rFonts w:ascii="Times New Roman" w:hAnsi="Times New Roman" w:cs="Times New Roman"/>
          <w:sz w:val="20"/>
          <w:szCs w:val="20"/>
        </w:rPr>
        <w:t>1) нормативных правовых актов Правительства РК;</w:t>
      </w:r>
    </w:p>
    <w:p w:rsidR="00371FAC" w:rsidRPr="008C2B3A" w:rsidRDefault="00371FAC" w:rsidP="00371FAC">
      <w:pPr>
        <w:tabs>
          <w:tab w:val="left" w:pos="606"/>
        </w:tabs>
        <w:ind w:firstLine="362"/>
        <w:jc w:val="both"/>
        <w:rPr>
          <w:rFonts w:ascii="Times New Roman" w:hAnsi="Times New Roman" w:cs="Times New Roman"/>
          <w:sz w:val="20"/>
          <w:szCs w:val="20"/>
        </w:rPr>
      </w:pPr>
      <w:r w:rsidRPr="008C2B3A">
        <w:rPr>
          <w:rFonts w:ascii="Times New Roman" w:hAnsi="Times New Roman" w:cs="Times New Roman"/>
          <w:sz w:val="20"/>
          <w:szCs w:val="20"/>
        </w:rPr>
        <w:t>2) решений и действий (бездействия) Центральной избирательной комиссии РК по подготовке и проведению республиканского референдума, выборов Президента РК и депутатов Парламента РК;</w:t>
      </w:r>
    </w:p>
    <w:p w:rsidR="00371FAC" w:rsidRPr="008C2B3A" w:rsidRDefault="00371FAC" w:rsidP="00371FAC">
      <w:pPr>
        <w:tabs>
          <w:tab w:val="left" w:pos="645"/>
        </w:tabs>
        <w:ind w:firstLine="362"/>
        <w:jc w:val="both"/>
        <w:rPr>
          <w:rFonts w:ascii="Times New Roman" w:hAnsi="Times New Roman" w:cs="Times New Roman"/>
          <w:sz w:val="20"/>
          <w:szCs w:val="20"/>
        </w:rPr>
      </w:pPr>
      <w:r w:rsidRPr="008C2B3A">
        <w:rPr>
          <w:rFonts w:ascii="Times New Roman" w:hAnsi="Times New Roman" w:cs="Times New Roman"/>
          <w:sz w:val="20"/>
          <w:szCs w:val="20"/>
        </w:rPr>
        <w:t>3) нормативных правовых актов министерств, других республиканских исполнительных органов, подчиненных, подотчетных непосредственно Президенту РК.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 подсудности Верховного суда республики могут быть в соответствии с международным договором Казахстан отнесены и другие дела.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Указанные дела подсудны Верховному суду РК в той части, в какой это не входит согласно Конституции и закону в компетенцию Конституционного Совета РК.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Статья 72 Конституции, определяющая компетенцию Конституционного Совета РК, предусматривает:</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«1. Конституционный Совет по обращению Президента Республики Казахстан, Председателя Сената, Председателя Мажилиса, не менее одной пятой части от общего числа депутатов Парламента, Премьер-министра:</w:t>
      </w:r>
    </w:p>
    <w:p w:rsidR="00371FAC" w:rsidRPr="008C2B3A" w:rsidRDefault="00371FAC" w:rsidP="00371FAC">
      <w:pPr>
        <w:tabs>
          <w:tab w:val="left" w:pos="626"/>
        </w:tabs>
        <w:ind w:firstLine="362"/>
        <w:jc w:val="both"/>
        <w:rPr>
          <w:rFonts w:ascii="Times New Roman" w:hAnsi="Times New Roman" w:cs="Times New Roman"/>
          <w:sz w:val="20"/>
          <w:szCs w:val="20"/>
        </w:rPr>
      </w:pPr>
      <w:r w:rsidRPr="008C2B3A">
        <w:rPr>
          <w:rFonts w:ascii="Times New Roman" w:hAnsi="Times New Roman" w:cs="Times New Roman"/>
          <w:sz w:val="20"/>
          <w:szCs w:val="20"/>
        </w:rPr>
        <w:t>1) решает в случае спора вопрос о правильности проведения выборов Президента Республики, депутатов Парламента и проведения республиканского референдума;</w:t>
      </w:r>
    </w:p>
    <w:p w:rsidR="00371FAC" w:rsidRPr="008C2B3A" w:rsidRDefault="00371FAC" w:rsidP="00371FAC">
      <w:pPr>
        <w:tabs>
          <w:tab w:val="left" w:pos="640"/>
        </w:tabs>
        <w:ind w:firstLine="362"/>
        <w:jc w:val="both"/>
        <w:rPr>
          <w:rFonts w:ascii="Times New Roman" w:hAnsi="Times New Roman" w:cs="Times New Roman"/>
          <w:sz w:val="20"/>
          <w:szCs w:val="20"/>
        </w:rPr>
      </w:pPr>
      <w:r w:rsidRPr="008C2B3A">
        <w:rPr>
          <w:rFonts w:ascii="Times New Roman" w:hAnsi="Times New Roman" w:cs="Times New Roman"/>
          <w:sz w:val="20"/>
          <w:szCs w:val="20"/>
        </w:rPr>
        <w:t>2) рассматривает до подписания Президентом принятые Парламентом законы на их соответствие Конституции Республики;</w:t>
      </w:r>
    </w:p>
    <w:p w:rsidR="00371FAC" w:rsidRPr="008C2B3A" w:rsidRDefault="00371FAC" w:rsidP="00371FAC">
      <w:pPr>
        <w:tabs>
          <w:tab w:val="left" w:pos="610"/>
        </w:tabs>
        <w:ind w:firstLine="362"/>
        <w:jc w:val="both"/>
        <w:rPr>
          <w:rFonts w:ascii="Times New Roman" w:hAnsi="Times New Roman" w:cs="Times New Roman"/>
          <w:sz w:val="20"/>
          <w:szCs w:val="20"/>
        </w:rPr>
      </w:pPr>
      <w:r w:rsidRPr="008C2B3A">
        <w:rPr>
          <w:rFonts w:ascii="Times New Roman" w:hAnsi="Times New Roman" w:cs="Times New Roman"/>
          <w:sz w:val="20"/>
          <w:szCs w:val="20"/>
        </w:rPr>
        <w:t>3) рассматривает до ратификации международные договоры Республики на соответствие их Конституции;</w:t>
      </w:r>
    </w:p>
    <w:p w:rsidR="00371FAC" w:rsidRPr="008C2B3A" w:rsidRDefault="00371FAC" w:rsidP="00371FAC">
      <w:pPr>
        <w:tabs>
          <w:tab w:val="left" w:pos="586"/>
        </w:tabs>
        <w:ind w:firstLine="362"/>
        <w:jc w:val="both"/>
        <w:rPr>
          <w:rFonts w:ascii="Times New Roman" w:hAnsi="Times New Roman" w:cs="Times New Roman"/>
          <w:sz w:val="20"/>
          <w:szCs w:val="20"/>
        </w:rPr>
      </w:pPr>
      <w:r w:rsidRPr="008C2B3A">
        <w:rPr>
          <w:rFonts w:ascii="Times New Roman" w:hAnsi="Times New Roman" w:cs="Times New Roman"/>
          <w:sz w:val="20"/>
          <w:szCs w:val="20"/>
        </w:rPr>
        <w:t>4) дает официальное толкование норм Конституции;</w:t>
      </w:r>
    </w:p>
    <w:p w:rsidR="00371FAC" w:rsidRPr="008C2B3A" w:rsidRDefault="00371FAC" w:rsidP="00371FAC">
      <w:pPr>
        <w:tabs>
          <w:tab w:val="left" w:pos="610"/>
        </w:tabs>
        <w:ind w:firstLine="362"/>
        <w:jc w:val="both"/>
        <w:rPr>
          <w:rFonts w:ascii="Times New Roman" w:hAnsi="Times New Roman" w:cs="Times New Roman"/>
          <w:sz w:val="20"/>
          <w:szCs w:val="20"/>
        </w:rPr>
      </w:pPr>
      <w:r w:rsidRPr="008C2B3A">
        <w:rPr>
          <w:rFonts w:ascii="Times New Roman" w:hAnsi="Times New Roman" w:cs="Times New Roman"/>
          <w:sz w:val="20"/>
          <w:szCs w:val="20"/>
        </w:rPr>
        <w:t>5) дает заключения в случаях, предусмотренных пунктами 1 и 2 статьи 47 Конституции.</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2. Конституционный Совет рассматривает обращения судов в случаях, установленных статьей 78 Конституции».</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Гражданские дела, подсудные областным и приравненным к ним судам, определены статьей 28 ГПК. Областные и приравненные к ним суды в качестве судов первой инстанции рассматривают гражданские дела:</w:t>
      </w:r>
    </w:p>
    <w:p w:rsidR="00371FAC" w:rsidRPr="008C2B3A" w:rsidRDefault="00371FAC" w:rsidP="00371FAC">
      <w:pPr>
        <w:tabs>
          <w:tab w:val="left" w:pos="654"/>
        </w:tabs>
        <w:ind w:firstLine="362"/>
        <w:jc w:val="both"/>
        <w:rPr>
          <w:rFonts w:ascii="Times New Roman" w:hAnsi="Times New Roman" w:cs="Times New Roman"/>
          <w:sz w:val="20"/>
          <w:szCs w:val="20"/>
        </w:rPr>
      </w:pPr>
      <w:r w:rsidRPr="008C2B3A">
        <w:rPr>
          <w:rFonts w:ascii="Times New Roman" w:hAnsi="Times New Roman" w:cs="Times New Roman"/>
          <w:sz w:val="20"/>
          <w:szCs w:val="20"/>
        </w:rPr>
        <w:t>1) по имущественным спорам, сторонами в которых являются юридические лица, индивидуальные предприниматели, при цене иска, превышающей пять тысяч месячных расчетных показателей, установленных на момент подачи заявления;</w:t>
      </w:r>
    </w:p>
    <w:p w:rsidR="00371FAC" w:rsidRPr="008C2B3A" w:rsidRDefault="00371FAC" w:rsidP="00371FAC">
      <w:pPr>
        <w:tabs>
          <w:tab w:val="left" w:pos="610"/>
        </w:tabs>
        <w:ind w:firstLine="362"/>
        <w:jc w:val="both"/>
        <w:rPr>
          <w:rFonts w:ascii="Times New Roman" w:hAnsi="Times New Roman" w:cs="Times New Roman"/>
          <w:sz w:val="20"/>
          <w:szCs w:val="20"/>
        </w:rPr>
      </w:pPr>
      <w:r w:rsidRPr="008C2B3A">
        <w:rPr>
          <w:rFonts w:ascii="Times New Roman" w:hAnsi="Times New Roman" w:cs="Times New Roman"/>
          <w:sz w:val="20"/>
          <w:szCs w:val="20"/>
        </w:rPr>
        <w:t>2) одной из сторон в которых является международная или иностранная организация;</w:t>
      </w:r>
    </w:p>
    <w:p w:rsidR="00371FAC" w:rsidRPr="008C2B3A" w:rsidRDefault="00371FAC" w:rsidP="00371FAC">
      <w:pPr>
        <w:tabs>
          <w:tab w:val="left" w:pos="625"/>
        </w:tabs>
        <w:ind w:firstLine="362"/>
        <w:jc w:val="both"/>
        <w:rPr>
          <w:rFonts w:ascii="Times New Roman" w:hAnsi="Times New Roman" w:cs="Times New Roman"/>
          <w:sz w:val="20"/>
          <w:szCs w:val="20"/>
        </w:rPr>
      </w:pPr>
      <w:r w:rsidRPr="008C2B3A">
        <w:rPr>
          <w:rFonts w:ascii="Times New Roman" w:hAnsi="Times New Roman" w:cs="Times New Roman"/>
          <w:sz w:val="20"/>
          <w:szCs w:val="20"/>
        </w:rPr>
        <w:t>3) об оспаривании касающихся прав и свобод граждан, а также прав организаций, решений и актов областных и приравненных к ним представительных и исполнительных государственных органов и их должностных лиц;</w:t>
      </w:r>
    </w:p>
    <w:p w:rsidR="00371FAC" w:rsidRPr="008C2B3A" w:rsidRDefault="00371FAC" w:rsidP="00371FAC">
      <w:pPr>
        <w:tabs>
          <w:tab w:val="left" w:pos="610"/>
        </w:tabs>
        <w:ind w:firstLine="362"/>
        <w:jc w:val="both"/>
        <w:rPr>
          <w:rFonts w:ascii="Times New Roman" w:hAnsi="Times New Roman" w:cs="Times New Roman"/>
          <w:sz w:val="20"/>
          <w:szCs w:val="20"/>
        </w:rPr>
      </w:pPr>
      <w:r w:rsidRPr="008C2B3A">
        <w:rPr>
          <w:rFonts w:ascii="Times New Roman" w:hAnsi="Times New Roman" w:cs="Times New Roman"/>
          <w:sz w:val="20"/>
          <w:szCs w:val="20"/>
        </w:rPr>
        <w:t>4) об оспаривании решений и действий (бездействия) областных избирательных комиссий по подготовке и проведению референдумов, выборов Президента РК и депутатов представительных органов;</w:t>
      </w:r>
    </w:p>
    <w:p w:rsidR="00371FAC" w:rsidRPr="008C2B3A" w:rsidRDefault="00371FAC" w:rsidP="00371FAC">
      <w:pPr>
        <w:tabs>
          <w:tab w:val="left" w:pos="586"/>
        </w:tabs>
        <w:ind w:firstLine="362"/>
        <w:jc w:val="both"/>
        <w:rPr>
          <w:rFonts w:ascii="Times New Roman" w:hAnsi="Times New Roman" w:cs="Times New Roman"/>
          <w:sz w:val="20"/>
          <w:szCs w:val="20"/>
        </w:rPr>
      </w:pPr>
      <w:r w:rsidRPr="008C2B3A">
        <w:rPr>
          <w:rFonts w:ascii="Times New Roman" w:hAnsi="Times New Roman" w:cs="Times New Roman"/>
          <w:sz w:val="20"/>
          <w:szCs w:val="20"/>
        </w:rPr>
        <w:t>5) о признании гражданина недееспособным;</w:t>
      </w:r>
    </w:p>
    <w:p w:rsidR="00371FAC" w:rsidRPr="008C2B3A" w:rsidRDefault="00371FAC" w:rsidP="00371FAC">
      <w:pPr>
        <w:tabs>
          <w:tab w:val="left" w:pos="610"/>
        </w:tabs>
        <w:ind w:firstLine="362"/>
        <w:jc w:val="both"/>
        <w:rPr>
          <w:rFonts w:ascii="Times New Roman" w:hAnsi="Times New Roman" w:cs="Times New Roman"/>
          <w:sz w:val="20"/>
          <w:szCs w:val="20"/>
        </w:rPr>
      </w:pPr>
      <w:r w:rsidRPr="008C2B3A">
        <w:rPr>
          <w:rFonts w:ascii="Times New Roman" w:hAnsi="Times New Roman" w:cs="Times New Roman"/>
          <w:sz w:val="20"/>
          <w:szCs w:val="20"/>
        </w:rPr>
        <w:t>6) другие гражданские дела, подлежащие в соответствии с законом рассмотрению областными судами в качестве судов первой инстанции. Напр., отказ в разрешении на выезд из Казахстана за границу по основанию, что заявитель осведомлен о сведениях, составляющих государственную тайну, оспаривается в областном и приравненном к нему суде по месту принятия решения об оставлении просьбы о выезде без удовлетворения (ч. 3 ст. 278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Часть 2 статьи 28 ГПК предусматривает подсудность ряда дел только суду г. Астаны. К подсудности городского суда столицы отнесены дела:</w:t>
      </w:r>
    </w:p>
    <w:p w:rsidR="00371FAC" w:rsidRPr="008C2B3A" w:rsidRDefault="00371FAC" w:rsidP="00371FAC">
      <w:pPr>
        <w:tabs>
          <w:tab w:val="left" w:pos="630"/>
        </w:tabs>
        <w:ind w:firstLine="362"/>
        <w:jc w:val="both"/>
        <w:rPr>
          <w:rFonts w:ascii="Times New Roman" w:hAnsi="Times New Roman" w:cs="Times New Roman"/>
          <w:sz w:val="20"/>
          <w:szCs w:val="20"/>
        </w:rPr>
      </w:pPr>
      <w:r w:rsidRPr="008C2B3A">
        <w:rPr>
          <w:rFonts w:ascii="Times New Roman" w:hAnsi="Times New Roman" w:cs="Times New Roman"/>
          <w:sz w:val="20"/>
          <w:szCs w:val="20"/>
        </w:rPr>
        <w:t>1) по искам лиц, постоянно проживающих за пределами РК, на неправомерные действия должностных лиц дипломатических представительств или консульских учреждений РК;</w:t>
      </w:r>
    </w:p>
    <w:p w:rsidR="00371FAC" w:rsidRPr="008C2B3A" w:rsidRDefault="00371FAC" w:rsidP="00371FAC">
      <w:pPr>
        <w:tabs>
          <w:tab w:val="left" w:pos="596"/>
        </w:tabs>
        <w:ind w:firstLine="362"/>
        <w:jc w:val="both"/>
        <w:rPr>
          <w:rFonts w:ascii="Times New Roman" w:hAnsi="Times New Roman" w:cs="Times New Roman"/>
          <w:sz w:val="20"/>
          <w:szCs w:val="20"/>
        </w:rPr>
      </w:pPr>
      <w:r w:rsidRPr="008C2B3A">
        <w:rPr>
          <w:rFonts w:ascii="Times New Roman" w:hAnsi="Times New Roman" w:cs="Times New Roman"/>
          <w:sz w:val="20"/>
          <w:szCs w:val="20"/>
        </w:rPr>
        <w:t>2) об оспаривании касающихся прав и свобод граждан, прав организаций, ненормативных актов Правительства РК, министерств и других республиканских исполнительных органов и органов, подчиненных, подотчетных непосредственно Президенту РК.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пункте 10 Постановления № 9 Пленума Верховного суда Республики Казахстан от 30 июня 2000 г. «О применении судами некоторых норм гражданского процессуального законодательства» (с изменениями и дополнениями, внесенными постановлением № 15 Пленума от 30 октября 2000 г.) указывается: «Если в заявлении предъявлены взаимосвязанные требования, одни из которых подсудны районному (городскому) суда, а другие - вышестоящему суду, все требования подлежат рассмотрению вышестоящим судом, при условии, что другие участники дела не возражают против этого».</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Подавляющее большинство гражданских дел отнесено к ведению основного звена (уровня) судебной системы. Компетенция районных (городских) и приравненных к ним судов определяется законом путем применения метода исключения дел, подсудных другим судам.</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Сосредоточение гражданских дел в районных (городских) судах создает благоприятные условия для их рассмотрения. Эти суды имеют больше возможностей для непосредственного общения со сторонами, им легче обеспечить явку в судебное заседание участвующих в деле и иных лиц, истребовать доказательства, произвести осмотр на месте и т.д. Кроме того, сокращаются материальные затраты сторон, связанные с производством по делу (Ю.К. Осипов).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Районные (городские) и приравненные к ним суды рассматривают и разрешают все те гражданские дела, которые не отнесены законом к ведению Верховного суда РК, областных и приравненных к ним судов и специализированных (включительно военных) судов (ст. 27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Военные и специализированные суды рассматривают гражданские дела в случаях, предусмотренных законом (ст. 30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Военные суды полномочны рассматривать и разрешать гражданские дела:</w:t>
      </w:r>
    </w:p>
    <w:p w:rsidR="00371FAC" w:rsidRPr="008C2B3A" w:rsidRDefault="00371FAC" w:rsidP="00371FAC">
      <w:pPr>
        <w:tabs>
          <w:tab w:val="left" w:pos="602"/>
        </w:tabs>
        <w:ind w:firstLine="362"/>
        <w:jc w:val="both"/>
        <w:rPr>
          <w:rFonts w:ascii="Times New Roman" w:hAnsi="Times New Roman" w:cs="Times New Roman"/>
          <w:sz w:val="20"/>
          <w:szCs w:val="20"/>
        </w:rPr>
      </w:pPr>
      <w:r w:rsidRPr="008C2B3A">
        <w:rPr>
          <w:rFonts w:ascii="Times New Roman" w:hAnsi="Times New Roman" w:cs="Times New Roman"/>
          <w:sz w:val="20"/>
          <w:szCs w:val="20"/>
        </w:rPr>
        <w:t>1) если в местности не действуют иные суды в силу исключительных обстоятельств;</w:t>
      </w:r>
    </w:p>
    <w:p w:rsidR="00371FAC" w:rsidRPr="008C2B3A" w:rsidRDefault="00371FAC" w:rsidP="00371FAC">
      <w:pPr>
        <w:tabs>
          <w:tab w:val="left" w:pos="621"/>
        </w:tabs>
        <w:ind w:firstLine="362"/>
        <w:jc w:val="both"/>
        <w:rPr>
          <w:rFonts w:ascii="Times New Roman" w:hAnsi="Times New Roman" w:cs="Times New Roman"/>
          <w:sz w:val="20"/>
          <w:szCs w:val="20"/>
        </w:rPr>
      </w:pPr>
      <w:r w:rsidRPr="008C2B3A">
        <w:rPr>
          <w:rFonts w:ascii="Times New Roman" w:hAnsi="Times New Roman" w:cs="Times New Roman"/>
          <w:sz w:val="20"/>
          <w:szCs w:val="20"/>
        </w:rPr>
        <w:t>2) о возмещении ущерба, причиненного преступлением, рассматриваемом военным судом;</w:t>
      </w:r>
    </w:p>
    <w:p w:rsidR="00371FAC" w:rsidRPr="008C2B3A" w:rsidRDefault="00371FAC" w:rsidP="00371FAC">
      <w:pPr>
        <w:tabs>
          <w:tab w:val="left" w:pos="592"/>
        </w:tabs>
        <w:ind w:firstLine="362"/>
        <w:jc w:val="both"/>
        <w:rPr>
          <w:rFonts w:ascii="Times New Roman" w:hAnsi="Times New Roman" w:cs="Times New Roman"/>
          <w:sz w:val="20"/>
          <w:szCs w:val="20"/>
        </w:rPr>
      </w:pPr>
      <w:r w:rsidRPr="008C2B3A">
        <w:rPr>
          <w:rFonts w:ascii="Times New Roman" w:hAnsi="Times New Roman" w:cs="Times New Roman"/>
          <w:sz w:val="20"/>
          <w:szCs w:val="20"/>
        </w:rPr>
        <w:t>3) о законности действий и решений органов военного управления и воинских должностных лиц (Г.Ж. Сулейменова).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 страницах периодической печати высказываются мысли о расширении компетенции военных судов. В частности, предлагается передать в ведение военных судов все гражданские дела, по которым одной из сторон являются военнослужащие или военные организации, воинские части, а также хозяйственные споры, где одной из сторон являются воинские юридические лица (А. Толеуханов).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Вопросы подведомственности дел по спорам с участием военнослужащих разъясняются в постановлении № 3 Пленума Верховного суда РК от 21 июля 1995 г. «О некоторых вопросах применения судами законодательства по спорам военнослужащих, сотрудников органов внутренних дел и других работников, возникающим при прохождении службы или выполнении трудовых обязанностей».</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настоящее время иные специализированные суды в РК не образованы. Целесообразность создания таких судов признается Верховным судом республики. Так, в постановлении его пленума от 9 июля 1999 г. № 11 «О проекте Государственной программы правовой реформы в Республике Казахстан (2-й этап)» указывается: поддерживается создание специализированных судов по отдельным категориям дел (налоговым, земельным, о банкротстве, и т.д.) с обязательным внесением соответствующих изменений в процессуальное законодательство. Необходимость этой меры вызвана, в первую очередь, повышением уровня правовой защиты граждан и юридических лиц через специализированные суды, спецификой и множественностью категорий дел, их сложностью. Специализированный суд как суд узкой специализации более качественно и объективно позволит обеспечить осуществление правосудия.</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Изменение родовой подсудности соглашением сторон не допускается. Такое соглашение может иметь значение лишь при решении вышестоящего суда о принятии дела к своему производству из ведения нижестоящего суда. Данный вывод вытекает из части 3 статьи 8 ГПК: «Никому не может быть без его согласия изменена подсудность, предусмотренная для него законом. Вышестоящий суд не вправе изъять дело из производства нижестоящего суда и принять его к своему производству без согласия сторон».</w:t>
      </w:r>
    </w:p>
    <w:p w:rsidR="00371FAC" w:rsidRPr="008C2B3A" w:rsidRDefault="00371FAC"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Вопрос 3. Территориальная подсудность</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После определения родовой подсудности необходимо установить, к ведению какого суда из числа одноуровневых (районных и приравненных к ним или областных и приравненных к ним) относится гражданское дело.</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Подсудность дела конкретному суду среди одного и того же уровня судебной системы определяется правилами территориальной подсудности. В зависимости от характера процессуальных норм о подсудности различают несколько разновидностей территориальной подсудности: общая, альтернативная, исключительная, договорная подсудность и подсудность по связи дел.</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Общая территориальная подсудность регулируется статьей 31 ГПК. Ее правила таковы:</w:t>
      </w:r>
    </w:p>
    <w:p w:rsidR="00371FAC" w:rsidRPr="008C2B3A" w:rsidRDefault="00371FAC" w:rsidP="00371FAC">
      <w:pPr>
        <w:tabs>
          <w:tab w:val="left" w:pos="564"/>
        </w:tabs>
        <w:ind w:firstLine="362"/>
        <w:jc w:val="both"/>
        <w:rPr>
          <w:rFonts w:ascii="Times New Roman" w:hAnsi="Times New Roman" w:cs="Times New Roman"/>
          <w:sz w:val="20"/>
          <w:szCs w:val="20"/>
        </w:rPr>
      </w:pPr>
      <w:r w:rsidRPr="008C2B3A">
        <w:rPr>
          <w:rFonts w:ascii="Times New Roman" w:hAnsi="Times New Roman" w:cs="Times New Roman"/>
          <w:sz w:val="20"/>
          <w:szCs w:val="20"/>
        </w:rPr>
        <w:t>- иск к физическому лицу предъявляется в суде по месту жительства ответчика;</w:t>
      </w:r>
    </w:p>
    <w:p w:rsidR="00371FAC" w:rsidRPr="008C2B3A" w:rsidRDefault="00371FAC" w:rsidP="00371FAC">
      <w:pPr>
        <w:tabs>
          <w:tab w:val="left" w:pos="583"/>
        </w:tabs>
        <w:ind w:firstLine="362"/>
        <w:jc w:val="both"/>
        <w:rPr>
          <w:rFonts w:ascii="Times New Roman" w:hAnsi="Times New Roman" w:cs="Times New Roman"/>
          <w:sz w:val="20"/>
          <w:szCs w:val="20"/>
        </w:rPr>
      </w:pPr>
      <w:r w:rsidRPr="008C2B3A">
        <w:rPr>
          <w:rFonts w:ascii="Times New Roman" w:hAnsi="Times New Roman" w:cs="Times New Roman"/>
          <w:sz w:val="20"/>
          <w:szCs w:val="20"/>
        </w:rPr>
        <w:t>- иск к юридическому лицу предъявляется по месту нахождения органа юридического лица.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Место жительства гражданина устанавливается в соответствии со статьей 16 ГК. Местом жительства признается тот населенный пункт, где гражданин постоянно или преимущественно проживает. Местом жительства лиц, не достигших четырнадцати лет, или граждан, находящихся под опекой, признается место жительства их родителей, усыновителей или опекунов.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Статья 39 ГК определяет место нахождения юридического лица. Местом нахождения юридического лица признается место нахождения его постоянно действующего органа. Место нахождения юридического лица указывается в его учредительных документах с записью полного почтового адреса.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отношениях с третьими лицами юридическое лицо не вправе ссылаться на несоответствие своего фактического адреса адресу, внесенному в единый государственный регистр юридических лиц. При этом третьи лица вправе направлять юридическому лицу почтовую и иную корреспонденцию как по адресу, внесенному в государственный регистр, так и но фактическому адресу.</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Альтернативная подсудность регулируется статьей 32 ГПК. Данная подсудность означает, что дело может рассматриваться в одном из нескольких указанных в законе судов по выбору истца. Возможность выбора суда предоставлена истцу по делам следующих категорий:</w:t>
      </w:r>
    </w:p>
    <w:p w:rsidR="00371FAC" w:rsidRPr="008C2B3A" w:rsidRDefault="00371FAC" w:rsidP="00371FAC">
      <w:pPr>
        <w:tabs>
          <w:tab w:val="left" w:pos="622"/>
        </w:tabs>
        <w:ind w:firstLine="362"/>
        <w:jc w:val="both"/>
        <w:rPr>
          <w:rFonts w:ascii="Times New Roman" w:hAnsi="Times New Roman" w:cs="Times New Roman"/>
          <w:sz w:val="20"/>
          <w:szCs w:val="20"/>
        </w:rPr>
      </w:pPr>
      <w:r w:rsidRPr="008C2B3A">
        <w:rPr>
          <w:rFonts w:ascii="Times New Roman" w:hAnsi="Times New Roman" w:cs="Times New Roman"/>
          <w:sz w:val="20"/>
          <w:szCs w:val="20"/>
        </w:rPr>
        <w:t>1) иск к ответчику, место жительства которого неизвестно либо не имеющему место жительства в РК, может быть предъявлен по месту нахождения его имущества или по последнему известному месту его жительства;</w:t>
      </w:r>
    </w:p>
    <w:p w:rsidR="00371FAC" w:rsidRPr="008C2B3A" w:rsidRDefault="00371FAC" w:rsidP="00371FAC">
      <w:pPr>
        <w:tabs>
          <w:tab w:val="left" w:pos="660"/>
        </w:tabs>
        <w:ind w:firstLine="362"/>
        <w:jc w:val="both"/>
        <w:rPr>
          <w:rFonts w:ascii="Times New Roman" w:hAnsi="Times New Roman" w:cs="Times New Roman"/>
          <w:sz w:val="20"/>
          <w:szCs w:val="20"/>
        </w:rPr>
      </w:pPr>
      <w:r w:rsidRPr="008C2B3A">
        <w:rPr>
          <w:rFonts w:ascii="Times New Roman" w:hAnsi="Times New Roman" w:cs="Times New Roman"/>
          <w:sz w:val="20"/>
          <w:szCs w:val="20"/>
        </w:rPr>
        <w:t>2) иск к юридическому лицу может быть предъявлен также по месту нахождения его имущества;</w:t>
      </w:r>
    </w:p>
    <w:p w:rsidR="00371FAC" w:rsidRPr="008C2B3A" w:rsidRDefault="00371FAC" w:rsidP="00371FAC">
      <w:pPr>
        <w:tabs>
          <w:tab w:val="left" w:pos="641"/>
        </w:tabs>
        <w:ind w:firstLine="362"/>
        <w:jc w:val="both"/>
        <w:rPr>
          <w:rFonts w:ascii="Times New Roman" w:hAnsi="Times New Roman" w:cs="Times New Roman"/>
          <w:sz w:val="20"/>
          <w:szCs w:val="20"/>
        </w:rPr>
      </w:pPr>
      <w:r w:rsidRPr="008C2B3A">
        <w:rPr>
          <w:rFonts w:ascii="Times New Roman" w:hAnsi="Times New Roman" w:cs="Times New Roman"/>
          <w:sz w:val="20"/>
          <w:szCs w:val="20"/>
        </w:rPr>
        <w:t>3) иск. вытекающий из деятельности филиала или представительства юридического лица, может быть предъявлен также по месту нахождения филиала или представительства;</w:t>
      </w:r>
    </w:p>
    <w:p w:rsidR="00371FAC" w:rsidRPr="008C2B3A" w:rsidRDefault="00371FAC" w:rsidP="00371FAC">
      <w:pPr>
        <w:tabs>
          <w:tab w:val="left" w:pos="641"/>
        </w:tabs>
        <w:ind w:firstLine="362"/>
        <w:jc w:val="both"/>
        <w:rPr>
          <w:rFonts w:ascii="Times New Roman" w:hAnsi="Times New Roman" w:cs="Times New Roman"/>
          <w:sz w:val="20"/>
          <w:szCs w:val="20"/>
        </w:rPr>
      </w:pPr>
      <w:r w:rsidRPr="008C2B3A">
        <w:rPr>
          <w:rFonts w:ascii="Times New Roman" w:hAnsi="Times New Roman" w:cs="Times New Roman"/>
          <w:sz w:val="20"/>
          <w:szCs w:val="20"/>
        </w:rPr>
        <w:t>4) иски о взыскании алиментов и об установлении отцовства могут быть предъявлены истцом также по месту его жительства;</w:t>
      </w:r>
    </w:p>
    <w:p w:rsidR="00371FAC" w:rsidRPr="008C2B3A" w:rsidRDefault="00371FAC" w:rsidP="00FC022E">
      <w:pPr>
        <w:tabs>
          <w:tab w:val="left" w:pos="660"/>
        </w:tabs>
        <w:ind w:firstLine="362"/>
        <w:jc w:val="both"/>
        <w:rPr>
          <w:rFonts w:ascii="Times New Roman" w:hAnsi="Times New Roman" w:cs="Times New Roman"/>
          <w:sz w:val="20"/>
          <w:szCs w:val="20"/>
        </w:rPr>
      </w:pPr>
      <w:r w:rsidRPr="008C2B3A">
        <w:rPr>
          <w:rFonts w:ascii="Times New Roman" w:hAnsi="Times New Roman" w:cs="Times New Roman"/>
          <w:sz w:val="20"/>
          <w:szCs w:val="20"/>
        </w:rPr>
        <w:t>5) иски о возмещении вреда, причиненного увечьем или иным повреждением здоровья, а также смертью кормильца, могут предъявляться истцом также по месту его жительства или причинениявреда;</w:t>
      </w:r>
    </w:p>
    <w:p w:rsidR="00371FAC" w:rsidRPr="008C2B3A" w:rsidRDefault="00371FAC" w:rsidP="00371FAC">
      <w:pPr>
        <w:tabs>
          <w:tab w:val="left" w:pos="610"/>
        </w:tabs>
        <w:ind w:firstLine="362"/>
        <w:jc w:val="both"/>
        <w:rPr>
          <w:rFonts w:ascii="Times New Roman" w:hAnsi="Times New Roman" w:cs="Times New Roman"/>
          <w:sz w:val="20"/>
          <w:szCs w:val="20"/>
        </w:rPr>
      </w:pPr>
      <w:r w:rsidRPr="008C2B3A">
        <w:rPr>
          <w:rFonts w:ascii="Times New Roman" w:hAnsi="Times New Roman" w:cs="Times New Roman"/>
          <w:sz w:val="20"/>
          <w:szCs w:val="20"/>
        </w:rPr>
        <w:t>6) иски, вытекающие из договоров, в которых указано место исполнения, могут быть предъявлены также по месту исполнения договора;</w:t>
      </w:r>
    </w:p>
    <w:p w:rsidR="00371FAC" w:rsidRPr="008C2B3A" w:rsidRDefault="00371FAC" w:rsidP="00371FAC">
      <w:pPr>
        <w:tabs>
          <w:tab w:val="left" w:pos="601"/>
        </w:tabs>
        <w:ind w:firstLine="362"/>
        <w:jc w:val="both"/>
        <w:rPr>
          <w:rFonts w:ascii="Times New Roman" w:hAnsi="Times New Roman" w:cs="Times New Roman"/>
          <w:sz w:val="20"/>
          <w:szCs w:val="20"/>
        </w:rPr>
      </w:pPr>
      <w:r w:rsidRPr="008C2B3A">
        <w:rPr>
          <w:rFonts w:ascii="Times New Roman" w:hAnsi="Times New Roman" w:cs="Times New Roman"/>
          <w:sz w:val="20"/>
          <w:szCs w:val="20"/>
        </w:rPr>
        <w:t>7) иски о расторжении брака могут предъявляться также по месту жительства истца в случае, когда при нем находятся несовершеннолетние дети или когда по состоянию здоровья выезд истца к месту жительства ответчика представляется для него затруднительным;</w:t>
      </w:r>
    </w:p>
    <w:p w:rsidR="00371FAC" w:rsidRPr="008C2B3A" w:rsidRDefault="00371FAC" w:rsidP="00371FAC">
      <w:pPr>
        <w:tabs>
          <w:tab w:val="left" w:pos="591"/>
        </w:tabs>
        <w:ind w:firstLine="362"/>
        <w:jc w:val="both"/>
        <w:rPr>
          <w:rFonts w:ascii="Times New Roman" w:hAnsi="Times New Roman" w:cs="Times New Roman"/>
          <w:sz w:val="20"/>
          <w:szCs w:val="20"/>
        </w:rPr>
      </w:pPr>
      <w:r w:rsidRPr="008C2B3A">
        <w:rPr>
          <w:rFonts w:ascii="Times New Roman" w:hAnsi="Times New Roman" w:cs="Times New Roman"/>
          <w:sz w:val="20"/>
          <w:szCs w:val="20"/>
        </w:rPr>
        <w:t>8) иски о взыскании заработной платы, пенсий и пособий, а также иски о восстановлении трудовых, пенсионных и жилищных прав, связанные с возмещением убытков, причиненных гражданину незаконным осуждением, незаконным привлечением к уголовной ответственности, незаконным применением меры пресечения либо незаконным наложением административного взыскания в виде административного ареста, могут предъявляться по месту жительства истца. Иски об оспаривании постановлений о наложении административных взысканий могут предъявляться также по месту жительства истца;</w:t>
      </w:r>
    </w:p>
    <w:p w:rsidR="00371FAC" w:rsidRPr="008C2B3A" w:rsidRDefault="00371FAC" w:rsidP="00371FAC">
      <w:pPr>
        <w:tabs>
          <w:tab w:val="left" w:pos="582"/>
        </w:tabs>
        <w:ind w:firstLine="362"/>
        <w:jc w:val="both"/>
        <w:rPr>
          <w:rFonts w:ascii="Times New Roman" w:hAnsi="Times New Roman" w:cs="Times New Roman"/>
          <w:sz w:val="20"/>
          <w:szCs w:val="20"/>
        </w:rPr>
      </w:pPr>
      <w:r w:rsidRPr="008C2B3A">
        <w:rPr>
          <w:rFonts w:ascii="Times New Roman" w:hAnsi="Times New Roman" w:cs="Times New Roman"/>
          <w:sz w:val="20"/>
          <w:szCs w:val="20"/>
        </w:rPr>
        <w:t>9) иски о защите прав потребителей могут быть предъявлены по месту жительства истца либо месту заключения или исполнения договора;</w:t>
      </w:r>
    </w:p>
    <w:p w:rsidR="00371FAC" w:rsidRPr="008C2B3A" w:rsidRDefault="00371FAC" w:rsidP="00371FAC">
      <w:pPr>
        <w:tabs>
          <w:tab w:val="left" w:pos="706"/>
        </w:tabs>
        <w:ind w:firstLine="362"/>
        <w:jc w:val="both"/>
        <w:rPr>
          <w:rFonts w:ascii="Times New Roman" w:hAnsi="Times New Roman" w:cs="Times New Roman"/>
          <w:sz w:val="20"/>
          <w:szCs w:val="20"/>
        </w:rPr>
      </w:pPr>
      <w:r w:rsidRPr="008C2B3A">
        <w:rPr>
          <w:rFonts w:ascii="Times New Roman" w:hAnsi="Times New Roman" w:cs="Times New Roman"/>
          <w:sz w:val="20"/>
          <w:szCs w:val="20"/>
        </w:rPr>
        <w:t>10) иски о возмещении убытков, причиненных столкновением судов, а также о взыскании вознаграждения за оказание помощи и спасание на море могут предъявляться также по месту нахождения ответчика или порта приписки судна.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Право выбора между несколькими судами при предъявлении иска по вышеперечисленным делам принадлежит истцу.</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Следует отметить, что часть 8 статьи 32 ГПК, устанавливающая альтернативную подсудность дел по искам об оспаривании постановлений о наложении административных взысканий, противоречит части 3 статьи 275 ГПК, в которой установлено, что такое заявление подается только в суд по месту жительства гражданина, не согласного с постановлением.</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Исключительная подсудность регулируется статьей 33 ГПК. Исключительная подсудность означает, что рассмотрение и разрешение определенных категорий гражданских дел осуществляется лишь судами, указанными в законе. Цель такого законодательного решения - создать наиболее благоприятные условия для исследования всех доказательств и обстоятельств дела. Исключительная подсудность установлена в следующих случаях:</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1) иски о правах на земельные участки, здания, помещения, сооружения, другие объекты, прочно связанные с землей (недвижимое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имущество), об освобождении имущества от ареста предъявляются по месту нахождения этих объектов или арестованного имущества;</w:t>
      </w:r>
    </w:p>
    <w:p w:rsidR="00371FAC" w:rsidRPr="008C2B3A" w:rsidRDefault="00371FAC" w:rsidP="00371FAC">
      <w:pPr>
        <w:tabs>
          <w:tab w:val="left" w:pos="645"/>
        </w:tabs>
        <w:ind w:firstLine="362"/>
        <w:jc w:val="both"/>
        <w:rPr>
          <w:rFonts w:ascii="Times New Roman" w:hAnsi="Times New Roman" w:cs="Times New Roman"/>
          <w:sz w:val="20"/>
          <w:szCs w:val="20"/>
        </w:rPr>
      </w:pPr>
      <w:r w:rsidRPr="008C2B3A">
        <w:rPr>
          <w:rFonts w:ascii="Times New Roman" w:hAnsi="Times New Roman" w:cs="Times New Roman"/>
          <w:sz w:val="20"/>
          <w:szCs w:val="20"/>
        </w:rPr>
        <w:t>2) иски кредиторов наследодателя, предъявляемые до принятия наследства наследниками, подсудны суду по месту нахождения наследственного имущества или основной его части;</w:t>
      </w:r>
    </w:p>
    <w:p w:rsidR="00371FAC" w:rsidRPr="008C2B3A" w:rsidRDefault="00371FAC" w:rsidP="00371FAC">
      <w:pPr>
        <w:tabs>
          <w:tab w:val="left" w:pos="611"/>
        </w:tabs>
        <w:ind w:firstLine="362"/>
        <w:jc w:val="both"/>
        <w:rPr>
          <w:rFonts w:ascii="Times New Roman" w:hAnsi="Times New Roman" w:cs="Times New Roman"/>
          <w:sz w:val="20"/>
          <w:szCs w:val="20"/>
        </w:rPr>
      </w:pPr>
      <w:r w:rsidRPr="008C2B3A">
        <w:rPr>
          <w:rFonts w:ascii="Times New Roman" w:hAnsi="Times New Roman" w:cs="Times New Roman"/>
          <w:sz w:val="20"/>
          <w:szCs w:val="20"/>
        </w:rPr>
        <w:t>3) иски к перевозчикам, вытекающие из договоров перевозки грузов, пассажиров или багажа, предъявляются по месту нахождения постоянно действующего органа транспортной организации.</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Договорная подсудность регулируется статьей 34 ГПК. Названная подсудность означает, что стороны могут по соглашению между собой изменить территориальную подсудность для данного дела, т.е. соглашением сторон решается вопрос только о территориальной подсудности дела. Таким образом, согласно процессуальным нормам стороны вправе самостоятельно определить, в каком суде будет разрешаться возникший между ними спор о праве. Соглашение должно быть выражено в письменной форме: в виде отдельного документа, в условиях гражданского и иного договора (контракта) и т.д. Соглашение об изменении территориальной подсудности может быть выражено путем заявления ходатайства сторон о передаче дела в другой суд. В этом случае соглашение может быть зафиксировано в протоколе судебного заседания.</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Соглашением сторон не может быть изменена исключительная подсудность.</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Предоставление сторонам права по соглашению между собой изменять территориальную подсудность дел имеет целью лучшее обеспечение их интересов (Ю.К. Осипов).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Подсудность нескольких связанных между собой дел регулируется статьей 35 ГПК. Данный вид подсудности определяет, какой суд рассматривает и разрешает соединенные в одном производстве несколько исковых требований (заявлений). Суть этого правила заключается в следующем: независимо от территориальной подсудности спор о праве подлежит разбирательству в том суде, где рассматривается другое дело, с которым этот спор связан.</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Иск к нескольким ответчикам, проживающим или находящимся в разных местах, предъявляется по месту жительства или месту нахождения одного из ответчиков по выбору истца.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Иск третьего лица, заявляющего самостоятельное требование, и встречный иск, независимо от его подсудности, предъявляются в суде по месту рассмотрения первоначального иска.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Гражданский иск, вытекающий из уголовного дела и предъявленный при его производстве, рассматривается в суде, осуществляющем разбирательство уголовного дела.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Иск, вытекающий из уголовного дела, если он не был заявлен или не был разрешен в качестве гражданского иска при производстве уголовного дела, предъявляется для рассмотрения в порядке гражданского судопроизводства по правилам о подсудности, установленным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Вопрос 4. Передача дела из одного суда в другой</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 общему правилу дело, принятое судом к своему производству с соблюдением правил о подсудности, должно быть разрешено им по существу, хотя бы в дальнейшем оно стало подсудным другому суду (ч. 1 ст. 36 ГПК). Изменение подсудности после возбуждения гражданского дела (напр., в связи с переменой места жительства ответчика) не влечет за собой передачу дела в другой суд. Дело остается в производстве суда, в котором оно было возбуждено с соблюдением правил о подсудности, и подлежит в этом же суде рассмотрению и разрешению.</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Передача дела из одного суда в другой возможна лишь по предусмотренным законом основаниям, причем перечень таких оснований является исчерпывающим. В соответствии с частью 2 статьи 36 ГПК суд передает дело на рассмотрение другого суда в следующих случаях:</w:t>
      </w:r>
    </w:p>
    <w:p w:rsidR="00371FAC" w:rsidRPr="008C2B3A" w:rsidRDefault="00371FAC" w:rsidP="00371FAC">
      <w:pPr>
        <w:tabs>
          <w:tab w:val="left" w:pos="625"/>
        </w:tabs>
        <w:ind w:firstLine="362"/>
        <w:jc w:val="both"/>
        <w:rPr>
          <w:rFonts w:ascii="Times New Roman" w:hAnsi="Times New Roman" w:cs="Times New Roman"/>
          <w:sz w:val="20"/>
          <w:szCs w:val="20"/>
        </w:rPr>
      </w:pPr>
      <w:r w:rsidRPr="008C2B3A">
        <w:rPr>
          <w:rFonts w:ascii="Times New Roman" w:hAnsi="Times New Roman" w:cs="Times New Roman"/>
          <w:sz w:val="20"/>
          <w:szCs w:val="20"/>
        </w:rPr>
        <w:t>1) если ответчик, место жительства которого не было ранее известно, заявит ходатайство о передаче дела в суд по месту его жительства;</w:t>
      </w:r>
    </w:p>
    <w:p w:rsidR="00371FAC" w:rsidRPr="008C2B3A" w:rsidRDefault="00371FAC" w:rsidP="00371FAC">
      <w:pPr>
        <w:tabs>
          <w:tab w:val="left" w:pos="630"/>
        </w:tabs>
        <w:ind w:firstLine="362"/>
        <w:jc w:val="both"/>
        <w:rPr>
          <w:rFonts w:ascii="Times New Roman" w:hAnsi="Times New Roman" w:cs="Times New Roman"/>
          <w:sz w:val="20"/>
          <w:szCs w:val="20"/>
        </w:rPr>
      </w:pPr>
      <w:r w:rsidRPr="008C2B3A">
        <w:rPr>
          <w:rFonts w:ascii="Times New Roman" w:hAnsi="Times New Roman" w:cs="Times New Roman"/>
          <w:sz w:val="20"/>
          <w:szCs w:val="20"/>
        </w:rPr>
        <w:t>2) если после отвода одного или нескольких судей, а также по другим заслуживающим внимания обстоятельствам замена судей или рассмотрение дела в данном суде становятся невозможными;</w:t>
      </w:r>
    </w:p>
    <w:p w:rsidR="00371FAC" w:rsidRPr="008C2B3A" w:rsidRDefault="00371FAC" w:rsidP="00371FAC">
      <w:pPr>
        <w:tabs>
          <w:tab w:val="left" w:pos="596"/>
        </w:tabs>
        <w:ind w:firstLine="362"/>
        <w:jc w:val="both"/>
        <w:rPr>
          <w:rFonts w:ascii="Times New Roman" w:hAnsi="Times New Roman" w:cs="Times New Roman"/>
          <w:sz w:val="20"/>
          <w:szCs w:val="20"/>
        </w:rPr>
      </w:pPr>
      <w:r w:rsidRPr="008C2B3A">
        <w:rPr>
          <w:rFonts w:ascii="Times New Roman" w:hAnsi="Times New Roman" w:cs="Times New Roman"/>
          <w:sz w:val="20"/>
          <w:szCs w:val="20"/>
        </w:rPr>
        <w:t>3) если при рассмотрении дела в данном суде выявилось, что оно было принято к производству с нарушением правил подсудности;</w:t>
      </w:r>
    </w:p>
    <w:p w:rsidR="00371FAC" w:rsidRPr="008C2B3A" w:rsidRDefault="00371FAC" w:rsidP="00371FAC">
      <w:pPr>
        <w:tabs>
          <w:tab w:val="left" w:pos="586"/>
        </w:tabs>
        <w:ind w:firstLine="362"/>
        <w:jc w:val="both"/>
        <w:rPr>
          <w:rFonts w:ascii="Times New Roman" w:hAnsi="Times New Roman" w:cs="Times New Roman"/>
          <w:sz w:val="20"/>
          <w:szCs w:val="20"/>
        </w:rPr>
      </w:pPr>
      <w:r w:rsidRPr="008C2B3A">
        <w:rPr>
          <w:rFonts w:ascii="Times New Roman" w:hAnsi="Times New Roman" w:cs="Times New Roman"/>
          <w:sz w:val="20"/>
          <w:szCs w:val="20"/>
        </w:rPr>
        <w:t>4) если предъявлен иск к суду.</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 неизвестности фактического места пребывания ответчика суд приступает к рассмотрению дела по поступлении в суд повестки или иного извещения, вызова с надписью, удостоверяющей их получение жилищно-эксплуатационной организацией, органом местного самоуправления или соответствующим исполнительным органом по последнему известному месту жительства ответчика или администрацией по последнему известному месту его работы (ч. 1 ст. 135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 неизвестности места жительства ответчика иск может быть предъявлен в соответствии с правилами альтернативной подсудности: по месту нахождения его имущества или по последнему известному</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месту его жительства (ч. 1 ст. 32 ГПК). Поэтому передача дела из одного суда в другой по первому названному основанию возможна только с согласия сторон на изменение подсудности в соответствии с нормами, содержащимися в подпункте 3 пункта 3 статьи 77 Конституции РК и части 3 статьи 8 ГПК. Суд, в производстве которого находится дело, выносит определение о передаче его в другой суд не только при наличии ходатайства ответчика, но и согласия на то истца.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Передачей дела в другой суд по основанию, указанному в подпункте 3 части 2 статьи 36 ГПК, исправляется ошибка судьи по определению подсудности дела, допущенная им при принятии заявления к производству суда. В данном случае констатируется выход конкретного суда за пределы своей компетенции. Вопрос об исправлении допущенного нарушения правил о подсудности может разрешаться судом по собственной инициативе либо по заявлению заинтересованного лица о </w:t>
      </w:r>
      <w:r w:rsidRPr="008C2B3A">
        <w:rPr>
          <w:rFonts w:ascii="Times New Roman" w:hAnsi="Times New Roman" w:cs="Times New Roman"/>
          <w:sz w:val="20"/>
          <w:szCs w:val="20"/>
        </w:rPr>
        <w:lastRenderedPageBreak/>
        <w:t>неподсудности дела данному суду. Вопрос этот разрешается судом, в производстве которого находится дело. О передаче дела в другой суд им выносится определение.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Таким образом, передача дела по основаниям, указанным в подпунктах 1 и 3 части 2 статьи 36 ГПК, производится определением суда, в котором данное дело было возбуждено.</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Но не во всех случаях заявление стороны (сторон) о неподсудности дела данному суду удовлетворяется, суд может и отказать в удовлетворении такого заявления. На определение суда об оставлении без удовлетворения заявления стороны (сторон) о неподсудности дела может быть подана частная жалоба. Определение вышестоящего суда по частной жалобе (протесту) является окончательным и обжалованию, опротестованию не подлежит. Поэтому направление дела допускается лишь после истечения срока на обжалование или опротестование этого определения, а в случае подачи жалобы - после вынесения определения об оставлении жалобы без удовлетворения.</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Передача дела по указанному в подпункте 2 части 2 статьи 36 ГПК основанию производится в тех случаях, когда замена судей становится невозможной вследствие того, что судьи рассматривающего дело суда участвовали ранее в разбирательстве этого дела, а также судьям заявлен отвод или судья заявил самоотвод и ходатайства об этом удовлетворены. Статья 39 ГПК предусматривает недопустимость повторного участия судьи в рассмотрении дела, а основания для отвода судьи предусмотрены статьей 40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Основанием для передачи дела может явиться также невозможность рассмотрения дела в данном суде по другим обстоятельствам, заслуживающим внимания (напр., из-за возможности оказания мест</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ного влияния при разрешении гражданского дела, большой загруженности суда другими делами и др.).</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Передача дела по основаниям, предусмотренным подпунктом 2 части 2 статьи 36 ГПК, производится определением судьи вышестоящего суда в близлежащий по расположению суд по представлению председателя или судьи нижестоящего суда.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Дело по иску, предъявленному к суду (подпункт 4 ч. 2 ст. 36 ГПК), подлежит передаче из производства данного суда в другой в соответствии с определением судьи вышестоящего суда.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Споры о подсудности между судами Республики Казахстан разрешаются вышестоящим судом, решение которого является окончательным и обжалованию, опротестованию не подлежит (ч. 4 ст. 36 ГПК). Данное правило установлено с целью обеспечения своевременности разрешения гражданских дел по существу.</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Последствия несоблюдения правил о подсудности дела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Подсудность рассматривается как одно из условий надлежащего осуществления заинтересованным лицом права на обращение в суд за судебной защитой.</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Соблюдение правил подсудности, установленных законом, является обязательным и для суда: суд должен действовать в пределах предоставленных ему предметных полномочий.</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Соответственно этому предусмотрены следующие процессуальные последствия в случае нарушения правил о подсудности:</w:t>
      </w:r>
    </w:p>
    <w:p w:rsidR="00371FAC" w:rsidRPr="008C2B3A" w:rsidRDefault="00371FAC" w:rsidP="00371FAC">
      <w:pPr>
        <w:tabs>
          <w:tab w:val="left" w:pos="610"/>
        </w:tabs>
        <w:ind w:firstLine="362"/>
        <w:jc w:val="both"/>
        <w:rPr>
          <w:rFonts w:ascii="Times New Roman" w:hAnsi="Times New Roman" w:cs="Times New Roman"/>
          <w:sz w:val="20"/>
          <w:szCs w:val="20"/>
        </w:rPr>
      </w:pPr>
      <w:r w:rsidRPr="008C2B3A">
        <w:rPr>
          <w:rFonts w:ascii="Times New Roman" w:hAnsi="Times New Roman" w:cs="Times New Roman"/>
          <w:sz w:val="20"/>
          <w:szCs w:val="20"/>
        </w:rPr>
        <w:t>1) если требование не подсудно данному суду, то судья на основании подпункта 2 части 1 статьи 154 ГПК возвращает заявителю поданное им исковое заявление. Об этом судья выносит мотивированное определение, в котором указывает, в какой суд следует обратиться заявителю;</w:t>
      </w:r>
    </w:p>
    <w:p w:rsidR="00371FAC" w:rsidRPr="008C2B3A" w:rsidRDefault="00371FAC" w:rsidP="00371FAC">
      <w:pPr>
        <w:tabs>
          <w:tab w:val="left" w:pos="596"/>
        </w:tabs>
        <w:ind w:firstLine="362"/>
        <w:jc w:val="both"/>
        <w:rPr>
          <w:rFonts w:ascii="Times New Roman" w:hAnsi="Times New Roman" w:cs="Times New Roman"/>
          <w:sz w:val="20"/>
          <w:szCs w:val="20"/>
        </w:rPr>
      </w:pPr>
      <w:r w:rsidRPr="008C2B3A">
        <w:rPr>
          <w:rFonts w:ascii="Times New Roman" w:hAnsi="Times New Roman" w:cs="Times New Roman"/>
          <w:sz w:val="20"/>
          <w:szCs w:val="20"/>
        </w:rPr>
        <w:t>2) если неподсудность дела данному суду выяснится после возбуждения гражданского дела, то оно подлежит передаче в другой суд по подсудности на основании подпункта 3 части 2 статьи 36 ГПК;</w:t>
      </w:r>
    </w:p>
    <w:p w:rsidR="00371FAC" w:rsidRPr="008C2B3A" w:rsidRDefault="00371FAC" w:rsidP="00371FAC">
      <w:pPr>
        <w:tabs>
          <w:tab w:val="left" w:pos="620"/>
        </w:tabs>
        <w:ind w:firstLine="362"/>
        <w:jc w:val="both"/>
        <w:rPr>
          <w:rFonts w:ascii="Times New Roman" w:hAnsi="Times New Roman" w:cs="Times New Roman"/>
          <w:sz w:val="20"/>
          <w:szCs w:val="20"/>
        </w:rPr>
      </w:pPr>
      <w:r w:rsidRPr="008C2B3A">
        <w:rPr>
          <w:rFonts w:ascii="Times New Roman" w:hAnsi="Times New Roman" w:cs="Times New Roman"/>
          <w:sz w:val="20"/>
          <w:szCs w:val="20"/>
        </w:rPr>
        <w:t>3) если суд вынес судебное решение по неподсудному ему делу, то вышестоящая инстанция, рассматривающая дело по апелляционной (кассационной, надзорной) жалобе или протесту, отменяет данное решение в тех случаях, когда данное нарушение норм процессуального права привело или могло привести к неправильному разрешению дела (ч. 2 ст. 366, ст. 379, ч. 4 ст. 398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Нормы особенной части гражданского процессуального права устанавливают, что нарушение правил подсудности не является безусловным основанием к отмене решения суда. Решение подлежит отмене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только тогда, когда вследствие такого нарушения могло быть вынесено или состоялось неправосудное разрешение дела.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регулировании данного вопроса нормы общей и особенной частей гражданского процессуального права между собой не согласованы. Дело в том, что часть 3 статьи 7 ГПК закрепляет, что решения суда, осуществлявшего гражданское судопроизводство по неподсудному ему делу, незаконны и подлежат отмене. Думается, что нормы общей части должны быть изменены и приведены в соответствие с нормами особенной части гражданского процессуального права.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Рекомендуемая литература:</w:t>
      </w:r>
    </w:p>
    <w:p w:rsidR="00371FAC" w:rsidRPr="008C2B3A" w:rsidRDefault="00371FAC" w:rsidP="00371FAC">
      <w:pPr>
        <w:tabs>
          <w:tab w:val="left" w:pos="553"/>
        </w:tabs>
        <w:ind w:firstLine="362"/>
        <w:jc w:val="both"/>
        <w:rPr>
          <w:rFonts w:ascii="Times New Roman" w:hAnsi="Times New Roman" w:cs="Times New Roman"/>
          <w:sz w:val="20"/>
          <w:szCs w:val="20"/>
        </w:rPr>
      </w:pPr>
      <w:r w:rsidRPr="008C2B3A">
        <w:rPr>
          <w:rFonts w:ascii="Times New Roman" w:hAnsi="Times New Roman" w:cs="Times New Roman"/>
          <w:sz w:val="20"/>
          <w:szCs w:val="20"/>
        </w:rPr>
        <w:t>1. Абдуллаев Н.А., Рахмонов С. Р. К вопросу о подсудности дел об установлении юридических фактов. - В сб.-.Теория и практика борьбы с правонарушением. - Душанбе, 1980. С. 55-59.</w:t>
      </w:r>
    </w:p>
    <w:p w:rsidR="00371FAC" w:rsidRPr="008C2B3A" w:rsidRDefault="00371FAC" w:rsidP="00371FAC">
      <w:pPr>
        <w:tabs>
          <w:tab w:val="left" w:pos="567"/>
        </w:tabs>
        <w:ind w:firstLine="362"/>
        <w:jc w:val="both"/>
        <w:rPr>
          <w:rFonts w:ascii="Times New Roman" w:hAnsi="Times New Roman" w:cs="Times New Roman"/>
          <w:sz w:val="20"/>
          <w:szCs w:val="20"/>
        </w:rPr>
      </w:pPr>
      <w:r w:rsidRPr="008C2B3A">
        <w:rPr>
          <w:rFonts w:ascii="Times New Roman" w:hAnsi="Times New Roman" w:cs="Times New Roman"/>
          <w:sz w:val="20"/>
          <w:szCs w:val="20"/>
        </w:rPr>
        <w:t>2. Козлов А.Ф. Предметные полномочия суда первой инстанции. — В сб.: Проблема защиты субъективных прав и советское гражданское судопроизводство: Межвузовский тематический сборник / Под ред. П.Ф. Елисейкина. - Ярославль: Ярославск. гос. ун-т, 1979. С. 97-104.</w:t>
      </w:r>
    </w:p>
    <w:p w:rsidR="00371FAC" w:rsidRPr="008C2B3A" w:rsidRDefault="00371FAC" w:rsidP="00371FAC">
      <w:pPr>
        <w:tabs>
          <w:tab w:val="left" w:pos="572"/>
        </w:tabs>
        <w:ind w:firstLine="362"/>
        <w:jc w:val="both"/>
        <w:rPr>
          <w:rFonts w:ascii="Times New Roman" w:hAnsi="Times New Roman" w:cs="Times New Roman"/>
          <w:sz w:val="20"/>
          <w:szCs w:val="20"/>
        </w:rPr>
      </w:pPr>
      <w:r w:rsidRPr="008C2B3A">
        <w:rPr>
          <w:rFonts w:ascii="Times New Roman" w:hAnsi="Times New Roman" w:cs="Times New Roman"/>
          <w:sz w:val="20"/>
          <w:szCs w:val="20"/>
        </w:rPr>
        <w:t>3. Савельева Т.А. Реформируемый гражданский процесс // Вестник Саратовск. гос. академии права. 1998. № 1. С. 35-42.</w:t>
      </w:r>
    </w:p>
    <w:p w:rsidR="00371FAC" w:rsidRPr="008C2B3A" w:rsidRDefault="00371FAC" w:rsidP="00371FAC">
      <w:pPr>
        <w:tabs>
          <w:tab w:val="left" w:pos="601"/>
        </w:tabs>
        <w:ind w:firstLine="362"/>
        <w:jc w:val="both"/>
        <w:rPr>
          <w:rFonts w:ascii="Times New Roman" w:hAnsi="Times New Roman" w:cs="Times New Roman"/>
          <w:sz w:val="20"/>
          <w:szCs w:val="20"/>
        </w:rPr>
      </w:pPr>
      <w:r w:rsidRPr="008C2B3A">
        <w:rPr>
          <w:rFonts w:ascii="Times New Roman" w:hAnsi="Times New Roman" w:cs="Times New Roman"/>
          <w:sz w:val="20"/>
          <w:szCs w:val="20"/>
        </w:rPr>
        <w:t>4. Осипов Ю.К. Подведомственность и подсудность гражданских дел. - М., 1962.</w:t>
      </w:r>
    </w:p>
    <w:p w:rsidR="00371FAC" w:rsidRPr="008C2B3A" w:rsidRDefault="00371FAC" w:rsidP="00371FAC">
      <w:pPr>
        <w:tabs>
          <w:tab w:val="left" w:pos="620"/>
        </w:tabs>
        <w:ind w:firstLine="362"/>
        <w:jc w:val="both"/>
        <w:rPr>
          <w:rFonts w:ascii="Times New Roman" w:hAnsi="Times New Roman" w:cs="Times New Roman"/>
          <w:sz w:val="20"/>
          <w:szCs w:val="20"/>
        </w:rPr>
      </w:pPr>
      <w:r w:rsidRPr="008C2B3A">
        <w:rPr>
          <w:rFonts w:ascii="Times New Roman" w:hAnsi="Times New Roman" w:cs="Times New Roman"/>
          <w:sz w:val="20"/>
          <w:szCs w:val="20"/>
        </w:rPr>
        <w:t>5. Тараненко В.Ф. Институт родовой подсудности в теории и з ГПК союзных республик. - В сб.: Проблемы применения и совершенствования ГПК РСФСР. - Калинин, 1984. С. 96-98.</w:t>
      </w:r>
    </w:p>
    <w:p w:rsidR="00371FAC" w:rsidRPr="008C2B3A" w:rsidRDefault="00371FAC"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Контрольные вопросы:</w:t>
      </w:r>
    </w:p>
    <w:p w:rsidR="00371FAC" w:rsidRPr="008C2B3A" w:rsidRDefault="00371FAC" w:rsidP="00371FAC">
      <w:pPr>
        <w:tabs>
          <w:tab w:val="left" w:pos="942"/>
        </w:tabs>
        <w:ind w:firstLine="362"/>
        <w:jc w:val="both"/>
        <w:rPr>
          <w:rFonts w:ascii="Times New Roman" w:hAnsi="Times New Roman" w:cs="Times New Roman"/>
          <w:sz w:val="20"/>
          <w:szCs w:val="20"/>
        </w:rPr>
      </w:pPr>
      <w:r w:rsidRPr="008C2B3A">
        <w:rPr>
          <w:rFonts w:ascii="Times New Roman" w:hAnsi="Times New Roman" w:cs="Times New Roman"/>
          <w:sz w:val="20"/>
          <w:szCs w:val="20"/>
        </w:rPr>
        <w:t>1. Понятие подсудности, отличие подсудности от подведомственности.</w:t>
      </w:r>
    </w:p>
    <w:p w:rsidR="00371FAC" w:rsidRPr="008C2B3A" w:rsidRDefault="00371FAC" w:rsidP="00371FAC">
      <w:pPr>
        <w:tabs>
          <w:tab w:val="left" w:pos="942"/>
        </w:tabs>
        <w:ind w:firstLine="362"/>
        <w:jc w:val="both"/>
        <w:rPr>
          <w:rFonts w:ascii="Times New Roman" w:hAnsi="Times New Roman" w:cs="Times New Roman"/>
          <w:sz w:val="20"/>
          <w:szCs w:val="20"/>
        </w:rPr>
      </w:pPr>
      <w:r w:rsidRPr="008C2B3A">
        <w:rPr>
          <w:rFonts w:ascii="Times New Roman" w:hAnsi="Times New Roman" w:cs="Times New Roman"/>
          <w:sz w:val="20"/>
          <w:szCs w:val="20"/>
        </w:rPr>
        <w:t>2. Виды подсудности (родовая и территориальная подсудность).</w:t>
      </w:r>
    </w:p>
    <w:p w:rsidR="00371FAC" w:rsidRPr="008C2B3A" w:rsidRDefault="00371FAC" w:rsidP="00371FAC">
      <w:pPr>
        <w:tabs>
          <w:tab w:val="left" w:pos="601"/>
        </w:tabs>
        <w:ind w:firstLine="362"/>
        <w:jc w:val="both"/>
        <w:rPr>
          <w:rFonts w:ascii="Times New Roman" w:hAnsi="Times New Roman" w:cs="Times New Roman"/>
          <w:sz w:val="20"/>
          <w:szCs w:val="20"/>
        </w:rPr>
      </w:pPr>
      <w:r w:rsidRPr="008C2B3A">
        <w:rPr>
          <w:rFonts w:ascii="Times New Roman" w:hAnsi="Times New Roman" w:cs="Times New Roman"/>
          <w:sz w:val="20"/>
          <w:szCs w:val="20"/>
        </w:rPr>
        <w:t>3. Правила родовой подсудности (подсудность Верховного суда РК, областных, районных и приравненных к ним судов).</w:t>
      </w:r>
    </w:p>
    <w:p w:rsidR="00371FAC" w:rsidRPr="008C2B3A" w:rsidRDefault="00371FAC" w:rsidP="00371FAC">
      <w:pPr>
        <w:tabs>
          <w:tab w:val="left" w:pos="601"/>
        </w:tabs>
        <w:ind w:firstLine="362"/>
        <w:jc w:val="both"/>
        <w:rPr>
          <w:rFonts w:ascii="Times New Roman" w:hAnsi="Times New Roman" w:cs="Times New Roman"/>
          <w:sz w:val="20"/>
          <w:szCs w:val="20"/>
        </w:rPr>
      </w:pPr>
      <w:r w:rsidRPr="008C2B3A">
        <w:rPr>
          <w:rFonts w:ascii="Times New Roman" w:hAnsi="Times New Roman" w:cs="Times New Roman"/>
          <w:sz w:val="20"/>
          <w:szCs w:val="20"/>
        </w:rPr>
        <w:t>4. Разновидности территориальной подсудности: общая территориальная, альтернативная, исключительная, договорная подсудность и подсудность нескольких связанных между собой дел.</w:t>
      </w:r>
    </w:p>
    <w:p w:rsidR="00371FAC" w:rsidRPr="008C2B3A" w:rsidRDefault="00371FAC" w:rsidP="00371FAC">
      <w:pPr>
        <w:tabs>
          <w:tab w:val="left" w:pos="562"/>
        </w:tabs>
        <w:ind w:firstLine="362"/>
        <w:jc w:val="both"/>
        <w:rPr>
          <w:rFonts w:ascii="Times New Roman" w:hAnsi="Times New Roman" w:cs="Times New Roman"/>
          <w:sz w:val="20"/>
          <w:szCs w:val="20"/>
        </w:rPr>
      </w:pPr>
      <w:r w:rsidRPr="008C2B3A">
        <w:rPr>
          <w:rFonts w:ascii="Times New Roman" w:hAnsi="Times New Roman" w:cs="Times New Roman"/>
          <w:sz w:val="20"/>
          <w:szCs w:val="20"/>
        </w:rPr>
        <w:t>5. Передача дела из производства одного суда в другой (основания и порядок).</w:t>
      </w:r>
    </w:p>
    <w:p w:rsidR="00371FAC" w:rsidRPr="008C2B3A" w:rsidRDefault="00371FAC" w:rsidP="00371FAC">
      <w:pPr>
        <w:tabs>
          <w:tab w:val="left" w:pos="571"/>
        </w:tabs>
        <w:ind w:firstLine="362"/>
        <w:jc w:val="both"/>
        <w:rPr>
          <w:rFonts w:ascii="Times New Roman" w:hAnsi="Times New Roman" w:cs="Times New Roman"/>
          <w:sz w:val="20"/>
          <w:szCs w:val="20"/>
        </w:rPr>
      </w:pPr>
      <w:r w:rsidRPr="008C2B3A">
        <w:rPr>
          <w:rFonts w:ascii="Times New Roman" w:hAnsi="Times New Roman" w:cs="Times New Roman"/>
          <w:sz w:val="20"/>
          <w:szCs w:val="20"/>
        </w:rPr>
        <w:t>6. Последствия несоблюдения правил о подсудности дела.</w:t>
      </w:r>
    </w:p>
    <w:p w:rsidR="00371FAC" w:rsidRPr="008C2B3A" w:rsidRDefault="00371FAC"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ТЕМА 14. ДОКАЗАТЕЛЬСТВА И ДОКАЗЫВАНИЕ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Моральный уровень общества находит свое отражение в различных нормах доказательственного права. Доказательственное право - продукт известного прогресса этических взглядов и общественных отношений (Д.Ф. Спшфен).</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Пожалуй, можно согласиться с его мнением о том, что содержание учения о доказательствах слагается из четырех г лавнейших отделов:</w:t>
      </w:r>
    </w:p>
    <w:p w:rsidR="00371FAC" w:rsidRPr="008C2B3A" w:rsidRDefault="00371FAC" w:rsidP="00371FAC">
      <w:pPr>
        <w:tabs>
          <w:tab w:val="left" w:pos="562"/>
        </w:tabs>
        <w:ind w:firstLine="362"/>
        <w:jc w:val="both"/>
        <w:rPr>
          <w:rFonts w:ascii="Times New Roman" w:hAnsi="Times New Roman" w:cs="Times New Roman"/>
          <w:sz w:val="20"/>
          <w:szCs w:val="20"/>
        </w:rPr>
      </w:pPr>
      <w:r w:rsidRPr="008C2B3A">
        <w:rPr>
          <w:rFonts w:ascii="Times New Roman" w:hAnsi="Times New Roman" w:cs="Times New Roman"/>
          <w:sz w:val="20"/>
          <w:szCs w:val="20"/>
        </w:rPr>
        <w:t>1) философии или общей теории доказательств;</w:t>
      </w:r>
    </w:p>
    <w:p w:rsidR="00371FAC" w:rsidRPr="008C2B3A" w:rsidRDefault="00371FAC" w:rsidP="00371FAC">
      <w:pPr>
        <w:tabs>
          <w:tab w:val="left" w:pos="581"/>
        </w:tabs>
        <w:ind w:firstLine="362"/>
        <w:jc w:val="both"/>
        <w:rPr>
          <w:rFonts w:ascii="Times New Roman" w:hAnsi="Times New Roman" w:cs="Times New Roman"/>
          <w:sz w:val="20"/>
          <w:szCs w:val="20"/>
        </w:rPr>
      </w:pPr>
      <w:r w:rsidRPr="008C2B3A">
        <w:rPr>
          <w:rFonts w:ascii="Times New Roman" w:hAnsi="Times New Roman" w:cs="Times New Roman"/>
          <w:sz w:val="20"/>
          <w:szCs w:val="20"/>
        </w:rPr>
        <w:t>2) доказательственного права в собственном смысле;</w:t>
      </w:r>
    </w:p>
    <w:p w:rsidR="00371FAC" w:rsidRPr="008C2B3A" w:rsidRDefault="00371FAC" w:rsidP="00371FAC">
      <w:pPr>
        <w:tabs>
          <w:tab w:val="left" w:pos="590"/>
        </w:tabs>
        <w:ind w:firstLine="362"/>
        <w:jc w:val="both"/>
        <w:rPr>
          <w:rFonts w:ascii="Times New Roman" w:hAnsi="Times New Roman" w:cs="Times New Roman"/>
          <w:sz w:val="20"/>
          <w:szCs w:val="20"/>
        </w:rPr>
      </w:pPr>
      <w:r w:rsidRPr="008C2B3A">
        <w:rPr>
          <w:rFonts w:ascii="Times New Roman" w:hAnsi="Times New Roman" w:cs="Times New Roman"/>
          <w:sz w:val="20"/>
          <w:szCs w:val="20"/>
        </w:rPr>
        <w:t>3) процессуального учения о доказательствах;</w:t>
      </w:r>
    </w:p>
    <w:p w:rsidR="00371FAC" w:rsidRPr="008C2B3A" w:rsidRDefault="00371FAC" w:rsidP="00371FAC">
      <w:pPr>
        <w:tabs>
          <w:tab w:val="left" w:pos="596"/>
        </w:tabs>
        <w:ind w:firstLine="362"/>
        <w:jc w:val="both"/>
        <w:rPr>
          <w:rFonts w:ascii="Times New Roman" w:hAnsi="Times New Roman" w:cs="Times New Roman"/>
          <w:sz w:val="20"/>
          <w:szCs w:val="20"/>
        </w:rPr>
      </w:pPr>
      <w:r w:rsidRPr="008C2B3A">
        <w:rPr>
          <w:rFonts w:ascii="Times New Roman" w:hAnsi="Times New Roman" w:cs="Times New Roman"/>
          <w:sz w:val="20"/>
          <w:szCs w:val="20"/>
        </w:rPr>
        <w:t>4) технического исследования доказательств (относится к криминалистике).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Применительно к рассматриваемой теме будут затронуты первые три из указанных аспектов в рамках, необходимых для изложения материала в объеме учебной программы.</w:t>
      </w:r>
    </w:p>
    <w:p w:rsidR="00371FAC" w:rsidRPr="008C2B3A" w:rsidRDefault="00371FAC"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Вопрос 1. Понятие и цель судебного доказывания</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Установление фактических обстоятельств дела осуществляется путем судебного познания. Судебное познание - разновидность познавательной деятельности человека, процесса постижения им закономерностей (фактов, обстоятельств) объективного мира.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гражданском судопроизводстве основным способом познания обстоятельств, обосновывающих требования и возражения сторон, а также иных обстоятельств, имеющих значение для правильного разрешения дела, является установление их наличия или отсутствия с помощью судебных доказательств, т.е. судебное доказывание4</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Основой судебного доказывания служит связь явлений в природе и обществе. Эта связь позволяет суду при наличии одного явления (факта, обстоятельства) сделать вывод о существовании другого явления (факта, обстоятельства).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самом общем виде судебное доказывание можно определить как деятельность определенной группы субъектов гражданских процессуальных отношений, направленную на установление наличия или отсутствия юридических фактов и иных обстоятельств, имеющих значение для правильного разрешения дела, с помощью судебных доказательств.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Целыо судебного доказывания является установление обстоятельств гражданского дела, т.е. выявление с помощью доказательств наличия или отсутствия юридических фактов, с которыми закон связывает наступление определенных правовых последствий для сторон (заявителя), а также других обстоятельств, имеющих значение для дела.,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(Судебное доказывание состоит из трех неразрывно взаимосвязанных и взаимообусловленных видов (этапов) доказательственной деятельности:</w:t>
      </w:r>
    </w:p>
    <w:p w:rsidR="00371FAC" w:rsidRPr="008C2B3A" w:rsidRDefault="00371FAC" w:rsidP="00371FAC">
      <w:pPr>
        <w:tabs>
          <w:tab w:val="left" w:pos="533"/>
        </w:tabs>
        <w:ind w:firstLine="362"/>
        <w:jc w:val="both"/>
        <w:rPr>
          <w:rFonts w:ascii="Times New Roman" w:hAnsi="Times New Roman" w:cs="Times New Roman"/>
          <w:sz w:val="20"/>
          <w:szCs w:val="20"/>
        </w:rPr>
      </w:pPr>
      <w:r w:rsidRPr="008C2B3A">
        <w:rPr>
          <w:rFonts w:ascii="Times New Roman" w:hAnsi="Times New Roman" w:cs="Times New Roman"/>
          <w:sz w:val="20"/>
          <w:szCs w:val="20"/>
        </w:rPr>
        <w:t>- представления и собирания доказательств;</w:t>
      </w:r>
    </w:p>
    <w:p w:rsidR="00371FAC" w:rsidRPr="008C2B3A" w:rsidRDefault="00371FAC" w:rsidP="00371FAC">
      <w:pPr>
        <w:tabs>
          <w:tab w:val="left" w:pos="533"/>
        </w:tabs>
        <w:ind w:firstLine="362"/>
        <w:jc w:val="both"/>
        <w:rPr>
          <w:rFonts w:ascii="Times New Roman" w:hAnsi="Times New Roman" w:cs="Times New Roman"/>
          <w:sz w:val="20"/>
          <w:szCs w:val="20"/>
        </w:rPr>
      </w:pPr>
      <w:r w:rsidRPr="008C2B3A">
        <w:rPr>
          <w:rFonts w:ascii="Times New Roman" w:hAnsi="Times New Roman" w:cs="Times New Roman"/>
          <w:sz w:val="20"/>
          <w:szCs w:val="20"/>
        </w:rPr>
        <w:t>- исследования (проверки) доказательств в судебном заседании;</w:t>
      </w:r>
    </w:p>
    <w:p w:rsidR="00371FAC" w:rsidRPr="008C2B3A" w:rsidRDefault="00371FAC" w:rsidP="00371FAC">
      <w:pPr>
        <w:tabs>
          <w:tab w:val="left" w:pos="528"/>
        </w:tabs>
        <w:ind w:firstLine="362"/>
        <w:jc w:val="both"/>
        <w:rPr>
          <w:rFonts w:ascii="Times New Roman" w:hAnsi="Times New Roman" w:cs="Times New Roman"/>
          <w:sz w:val="20"/>
          <w:szCs w:val="20"/>
        </w:rPr>
      </w:pPr>
      <w:r w:rsidRPr="008C2B3A">
        <w:rPr>
          <w:rFonts w:ascii="Times New Roman" w:hAnsi="Times New Roman" w:cs="Times New Roman"/>
          <w:sz w:val="20"/>
          <w:szCs w:val="20"/>
        </w:rPr>
        <w:t>- оценки доказательств.4</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научной литературе высказаны различные взгляды на понятие «судебное доказывание».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Согласно первому взгляду судебное доказывание - это есть только логическое познание, мыслительная деятельность судей по оценке доказательств (А.А. Старченко). В таком понимании из содержания судебного доказывания исключается процессуальная деятельность по представлению, собиранию и исследованию доказательств.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Согласно другому взгляду судебное доказывание представляет собой совокупность процессуальных действий суда и лиц, участвующих в деле, по представлению, собиранию и исследованию доказательств. Данное мнение является противоположным предыдущему. Так, например, С. В. Курылев считал, что мыслительная, логическая деятельность исключается из судебного доказывания и поэтому к судебному доказыванию не относится оценка доказательств.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соответствии с третьим взглядом судебное доказывание нельзя отождествлять лишь с мыслительной либо только с процессуальной деятельностью суда и лиц, участвующих в деле. Сюда включается как мыслительная, так и процессуальная деятельность по собиранию, представлению, исследованию и оценке доказательств. Перечисленные действия суда (судей) и лиц, участвующих в деле, регламентируются нормами гражданского процессуального права и имеют процессуальный характер. Но эта процессуальная деятельность нерасторжимо связана с умственной, логической, мыслительной деятельностью.</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Действительно, нельзя представить, что вне логико-мыслительной деятельности может осуществляться процессуальная деятельность суда и лиц, участвующих в деле.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Поэтому правильной, на наш взгляд, является позиция тех ученых-процессуалистов, которые рассматривают судебное доказывание как понятие, включающее в себя мыслительную и процессуальную деятельность субъектов гражданских процессуальных правоотношений (П.П. Гуреев, ИМ. Зайцев. В.В. Молчанов, М.К. Треушников).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судебном доказывании органически сочетаются две равноценные стороны: мыслительная и практическая. Мыслительная (логическая) сторона доказывания подчинена законам логического мышления; практическая (процессуальная) деятельность, т.е. процессуальные действия по доказыванию, подчинена предписаниям правовых норм и основана на них. Судебное доказывание - единство двух видов деятельности: логической и процессуальной (В.В. Молчанов, М.К. Треушников).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Разночтения в научной литературе существуют и по вопросу о том, кто и в какой мере осуществляет доказательственную деятельность, т.е. о субъектах судебного доказывания.</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дореволюционной литературе судебное доказывание сводилось к доказательственной деятельности только тяжущихся лиц (сторон). Так, А. X. Гольмстен писал: «Доказательства всегда представляются стороною: доказывание есть предмет права стороны и права исключительного; суд ни в коем случае не собирает сам доказательств или справок».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советское время эта концепция доказательственной деятельности постепенно видоизменялась следующим образом.</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Вначале был расширен круг субъектов, осуществляющих доказательственную деятельность: такими субъектами признавались не только стороны, но и другие лица, участвующие в деле. Так, А.Ф. Клейнман писал, что доказывание состоит в том, что стороны и другие участвующие в деле лица представляют суду доказательства, анализируют их и делают из доказательств выводы о спорных фактах.</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период с 50-х до середины 80-х годов господствовал взгляд о том, что суд является основным субъектом доказывания. Субъектами доказывания указывались суд (в первую очередь) и лица, участвующие в деле. В гражданском процессуальном законодательстве закреплены были положения о том, что деятельность по доказыванию осуществляется судом, сторонами и другими лицами, участвующими в деле. Закон возлагал на суд обязанность по всестороннему, полному и объективному выяснению всех обстоятельств гражданского дела (ст. 14,48 и др. ГПК КазССР).</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Изменение подхода к сложившейся в советский период доказательственной деятельности по гражданским делам наблюдается с середины 80-х годов двадцатого столетия. Современная концепция доказательственной деятельности нашла отражение в обновленном гражданском процессуальном законодательстве.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ГПК РК закрепляет следующие положения-.</w:t>
      </w:r>
    </w:p>
    <w:p w:rsidR="00371FAC" w:rsidRPr="008C2B3A" w:rsidRDefault="00371FAC" w:rsidP="00371FAC">
      <w:pPr>
        <w:tabs>
          <w:tab w:val="left" w:pos="548"/>
        </w:tabs>
        <w:ind w:firstLine="362"/>
        <w:jc w:val="both"/>
        <w:rPr>
          <w:rFonts w:ascii="Times New Roman" w:hAnsi="Times New Roman" w:cs="Times New Roman"/>
          <w:sz w:val="20"/>
          <w:szCs w:val="20"/>
        </w:rPr>
      </w:pPr>
      <w:r w:rsidRPr="008C2B3A">
        <w:rPr>
          <w:rFonts w:ascii="Times New Roman" w:hAnsi="Times New Roman" w:cs="Times New Roman"/>
          <w:sz w:val="20"/>
          <w:szCs w:val="20"/>
        </w:rPr>
        <w:t>- представление и собирание доказательств осуществляется сторонами и другими лицами, участвующими в деле (ст. 15, 65, 66, ч. 3 ст. 335, ст. 377 и др.);</w:t>
      </w:r>
    </w:p>
    <w:p w:rsidR="00371FAC" w:rsidRPr="008C2B3A" w:rsidRDefault="00371FAC" w:rsidP="00371FAC">
      <w:pPr>
        <w:tabs>
          <w:tab w:val="left" w:pos="558"/>
        </w:tabs>
        <w:ind w:firstLine="362"/>
        <w:jc w:val="both"/>
        <w:rPr>
          <w:rFonts w:ascii="Times New Roman" w:hAnsi="Times New Roman" w:cs="Times New Roman"/>
          <w:sz w:val="20"/>
          <w:szCs w:val="20"/>
        </w:rPr>
      </w:pPr>
      <w:r w:rsidRPr="008C2B3A">
        <w:rPr>
          <w:rFonts w:ascii="Times New Roman" w:hAnsi="Times New Roman" w:cs="Times New Roman"/>
          <w:sz w:val="20"/>
          <w:szCs w:val="20"/>
        </w:rPr>
        <w:t>- исследование доказательств производится судом, сторонами и другими лицами, участвующими в деле, при разбирательстве или рассмотрении гражданского дела в судебном заседании (ст. 195-206, 208, 210, 21 1, 354-356, 376, 398 и др.);</w:t>
      </w:r>
    </w:p>
    <w:p w:rsidR="00371FAC" w:rsidRPr="008C2B3A" w:rsidRDefault="00371FAC" w:rsidP="00371FAC">
      <w:pPr>
        <w:tabs>
          <w:tab w:val="left" w:pos="538"/>
        </w:tabs>
        <w:ind w:firstLine="362"/>
        <w:jc w:val="both"/>
        <w:rPr>
          <w:rFonts w:ascii="Times New Roman" w:hAnsi="Times New Roman" w:cs="Times New Roman"/>
          <w:sz w:val="20"/>
          <w:szCs w:val="20"/>
        </w:rPr>
      </w:pPr>
      <w:r w:rsidRPr="008C2B3A">
        <w:rPr>
          <w:rFonts w:ascii="Times New Roman" w:hAnsi="Times New Roman" w:cs="Times New Roman"/>
          <w:sz w:val="20"/>
          <w:szCs w:val="20"/>
        </w:rPr>
        <w:t>- оценка доказательств составляет прерогативу суда (ст. 16, 77 и др.). Лица, участвующие в деле, также могут давать собственную оценку доказательств, но эта оценка носит личностный характер, и какого-либо юридического значения не имеет (процессуального последствия не влечет)17.</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Таким образом, деятельность по собиранию, представлению и исследованию доказательств осуществляются лицами, участвующими в деле. Обязанность по доказыванию возлагается, в первую очередь, на стороны и третьих лиц. Стороны, третьи лица, заявители и другие лица, участвующие в деле, активно участвуют в собирании, представлении и исследовании доказательств.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 полностью освобожден от сбора доказательств по собственной инициативе в целях установления фактических обстоятельств дела. Суд по мотивированному ходатайству стороны оказывает ей содействие в получении необходимых материалов в порядке, предусмотренном законом (ч. 2 ст. 15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Судом осуществляется деятельность по исследованию и оценке доказательств, представленных сторонами и другими лицами, участвующими в деле, либо полученных по запросу суда при наличии на то ходатайств заинтересованных лиц.</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Из содержания гражданского процессуального законодательства вытекает, что субъектами доказывания являются стороны и иные лица, участвующие в деле, а также суд.</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Изложенное выше позволяет дать следующее понятие судебному доказыванию: судебное доказывание - это мыслительная и процессуальная деятельность, направленная на установление юридических</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17 Подробно содержание каждого из указанных видов (этапов) доказательственной деятельности рассматривается в последующих вопросах данной темы.</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фактов и иных обстоятельств, имеющих значение для дела, путем применения судебных доказательств, осуществляемая следующими субъектами гражданского процесса:</w:t>
      </w:r>
    </w:p>
    <w:p w:rsidR="00371FAC" w:rsidRPr="008C2B3A" w:rsidRDefault="00371FAC" w:rsidP="00371FAC">
      <w:pPr>
        <w:tabs>
          <w:tab w:val="left" w:pos="514"/>
        </w:tabs>
        <w:ind w:firstLine="362"/>
        <w:jc w:val="both"/>
        <w:rPr>
          <w:rFonts w:ascii="Times New Roman" w:hAnsi="Times New Roman" w:cs="Times New Roman"/>
          <w:sz w:val="20"/>
          <w:szCs w:val="20"/>
        </w:rPr>
      </w:pPr>
      <w:r w:rsidRPr="008C2B3A">
        <w:rPr>
          <w:rFonts w:ascii="Times New Roman" w:hAnsi="Times New Roman" w:cs="Times New Roman"/>
          <w:sz w:val="20"/>
          <w:szCs w:val="20"/>
        </w:rPr>
        <w:t>- сторонами и другими лицами, участвующими в деле, по собиранию, представлению и исследованию доказательств;</w:t>
      </w:r>
    </w:p>
    <w:p w:rsidR="00371FAC" w:rsidRPr="008C2B3A" w:rsidRDefault="00371FAC" w:rsidP="00371FAC">
      <w:pPr>
        <w:tabs>
          <w:tab w:val="left" w:pos="508"/>
        </w:tabs>
        <w:ind w:firstLine="362"/>
        <w:jc w:val="both"/>
        <w:rPr>
          <w:rFonts w:ascii="Times New Roman" w:hAnsi="Times New Roman" w:cs="Times New Roman"/>
          <w:sz w:val="20"/>
          <w:szCs w:val="20"/>
        </w:rPr>
      </w:pPr>
      <w:r w:rsidRPr="008C2B3A">
        <w:rPr>
          <w:rFonts w:ascii="Times New Roman" w:hAnsi="Times New Roman" w:cs="Times New Roman"/>
          <w:sz w:val="20"/>
          <w:szCs w:val="20"/>
        </w:rPr>
        <w:t>- судом по исследованию и оценке доказательств.</w:t>
      </w:r>
    </w:p>
    <w:p w:rsidR="00371FAC" w:rsidRPr="008C2B3A" w:rsidRDefault="00371FAC"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Вопрос 2. Понятие судебных доказательств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Доказывание в гражданском процессе осуществляется путем использования судебных доказательств. Судебные доказательства являются средством установления юридических фактов по гражданскому делу и иных обстоятельств, имеющих значение для правильного разрешения дела.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статье 64 ГПК содержится понятие судебных доказательств: «Доказательствами по делу являются полученные законным способом фактические данные, на основе которых в предусмотренном законом порядке суд устанавливает наличие или отсутствие обстоятельств, обосновывающих требования и возражения сторон, а также иных обстоятельств, имеющих значение для правильного разрешения дела. Эти фактические данные устанавливаются объяснениями сторон и третьих лиц, показаниями свидетелей, вещественными доказательствами и заключениями экспертов, протоколами процессуальных действий и иными документами».</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 этом следует отметить, что законодатель применяет как равнозначные следующие термины: «протоколы процессуальных действий», «документы» и «письменные доказательства». Такой вывод вытекает из содержания ряда статей ГПК, указывающих одно и то же понятие путем применения различных терминов:</w:t>
      </w:r>
    </w:p>
    <w:p w:rsidR="00371FAC" w:rsidRPr="008C2B3A" w:rsidRDefault="00371FAC" w:rsidP="00371FAC">
      <w:pPr>
        <w:tabs>
          <w:tab w:val="left" w:pos="513"/>
        </w:tabs>
        <w:ind w:firstLine="362"/>
        <w:jc w:val="both"/>
        <w:rPr>
          <w:rFonts w:ascii="Times New Roman" w:hAnsi="Times New Roman" w:cs="Times New Roman"/>
          <w:sz w:val="20"/>
          <w:szCs w:val="20"/>
        </w:rPr>
      </w:pPr>
      <w:r w:rsidRPr="008C2B3A">
        <w:rPr>
          <w:rFonts w:ascii="Times New Roman" w:hAnsi="Times New Roman" w:cs="Times New Roman"/>
          <w:sz w:val="20"/>
          <w:szCs w:val="20"/>
        </w:rPr>
        <w:t>- протоколы процессуальных действий и иные документы (ч. 2 ст.</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64);</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-документы (ч. 1 ст. 177, ч. 1 ст. 182, ст. 201 и 204);</w:t>
      </w:r>
    </w:p>
    <w:p w:rsidR="00371FAC" w:rsidRPr="008C2B3A" w:rsidRDefault="00371FAC" w:rsidP="00371FAC">
      <w:pPr>
        <w:tabs>
          <w:tab w:val="left" w:pos="486"/>
        </w:tabs>
        <w:ind w:firstLine="362"/>
        <w:jc w:val="both"/>
        <w:rPr>
          <w:rFonts w:ascii="Times New Roman" w:hAnsi="Times New Roman" w:cs="Times New Roman"/>
          <w:sz w:val="20"/>
          <w:szCs w:val="20"/>
        </w:rPr>
      </w:pPr>
      <w:r w:rsidRPr="008C2B3A">
        <w:rPr>
          <w:rFonts w:ascii="Times New Roman" w:hAnsi="Times New Roman" w:cs="Times New Roman"/>
          <w:sz w:val="20"/>
          <w:szCs w:val="20"/>
        </w:rPr>
        <w:t>- письменные доказательства (ст. 81-85, ч. 2 ст. 334, подпункт 1 ч. 1 ст. 338).</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Традиционно в гражданском процессуальном законодательстве (до введения в действие ГПК РК) применялся термин «письменные доказательства». В судебной практике понятие «письменные доказательства», порядок представления, использования и исследования письменных доказательств являются устоявшимися. Поэтому целесообразно сохранение всего ценного, что содержалось в прежнем зако-</w:t>
      </w:r>
    </w:p>
    <w:p w:rsidR="00371FAC" w:rsidRPr="008C2B3A" w:rsidRDefault="00371FAC" w:rsidP="00371FAC">
      <w:pPr>
        <w:tabs>
          <w:tab w:val="left" w:pos="616"/>
        </w:tabs>
        <w:ind w:firstLine="362"/>
        <w:jc w:val="both"/>
        <w:rPr>
          <w:rFonts w:ascii="Times New Roman" w:hAnsi="Times New Roman" w:cs="Times New Roman"/>
          <w:sz w:val="20"/>
          <w:szCs w:val="20"/>
        </w:rPr>
      </w:pPr>
      <w:r w:rsidRPr="008C2B3A">
        <w:rPr>
          <w:rFonts w:ascii="Times New Roman" w:hAnsi="Times New Roman" w:cs="Times New Roman"/>
          <w:sz w:val="20"/>
          <w:szCs w:val="20"/>
        </w:rPr>
        <w:t>4) с участием в процессуальном действии липа, подлежащего отводу;</w:t>
      </w:r>
    </w:p>
    <w:p w:rsidR="00371FAC" w:rsidRPr="008C2B3A" w:rsidRDefault="00371FAC" w:rsidP="00371FAC">
      <w:pPr>
        <w:tabs>
          <w:tab w:val="left" w:pos="626"/>
        </w:tabs>
        <w:ind w:firstLine="362"/>
        <w:jc w:val="both"/>
        <w:rPr>
          <w:rFonts w:ascii="Times New Roman" w:hAnsi="Times New Roman" w:cs="Times New Roman"/>
          <w:sz w:val="20"/>
          <w:szCs w:val="20"/>
        </w:rPr>
      </w:pPr>
      <w:r w:rsidRPr="008C2B3A">
        <w:rPr>
          <w:rFonts w:ascii="Times New Roman" w:hAnsi="Times New Roman" w:cs="Times New Roman"/>
          <w:sz w:val="20"/>
          <w:szCs w:val="20"/>
        </w:rPr>
        <w:t>5) с существенным нарушением порядка производства процессуального действия;</w:t>
      </w:r>
    </w:p>
    <w:p w:rsidR="00371FAC" w:rsidRPr="008C2B3A" w:rsidRDefault="00371FAC" w:rsidP="00371FAC">
      <w:pPr>
        <w:tabs>
          <w:tab w:val="left" w:pos="621"/>
        </w:tabs>
        <w:ind w:firstLine="362"/>
        <w:jc w:val="both"/>
        <w:rPr>
          <w:rFonts w:ascii="Times New Roman" w:hAnsi="Times New Roman" w:cs="Times New Roman"/>
          <w:sz w:val="20"/>
          <w:szCs w:val="20"/>
        </w:rPr>
      </w:pPr>
      <w:r w:rsidRPr="008C2B3A">
        <w:rPr>
          <w:rFonts w:ascii="Times New Roman" w:hAnsi="Times New Roman" w:cs="Times New Roman"/>
          <w:sz w:val="20"/>
          <w:szCs w:val="20"/>
        </w:rPr>
        <w:t>6) от неизвестного источника либо от источника, который не может быть установлен в судебном заседании;</w:t>
      </w:r>
    </w:p>
    <w:p w:rsidR="00371FAC" w:rsidRPr="008C2B3A" w:rsidRDefault="00371FAC" w:rsidP="00371FAC">
      <w:pPr>
        <w:tabs>
          <w:tab w:val="left" w:pos="630"/>
        </w:tabs>
        <w:ind w:firstLine="362"/>
        <w:jc w:val="both"/>
        <w:rPr>
          <w:rFonts w:ascii="Times New Roman" w:hAnsi="Times New Roman" w:cs="Times New Roman"/>
          <w:sz w:val="20"/>
          <w:szCs w:val="20"/>
        </w:rPr>
      </w:pPr>
      <w:r w:rsidRPr="008C2B3A">
        <w:rPr>
          <w:rFonts w:ascii="Times New Roman" w:hAnsi="Times New Roman" w:cs="Times New Roman"/>
          <w:sz w:val="20"/>
          <w:szCs w:val="20"/>
        </w:rPr>
        <w:t>7) с применением в ходе доказывания методов, противоречащих современным научным знаниям.</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Недопустимость использования фактических данных в качестве доказательств, а также возможность их ограниченного использования при производстве по делу устанавливаются судом по собственной инициативе или по ходатайству участвующих в деле лиц.</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Фактические данные, полученные с нарушениями, указанными выше, могут быть использованы в качестве доказательств факта соответствующих нарушений и виновности лиц, их допустивших.</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Второй признак, характерный для судебных доказательств, заключается в том, что судебными доказательствами являются только те фактические данные, которые относятся к делу, значимы для дела.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Относящимися к делу являются доказательства, подтверждающие наличие или отсутствие обстоятельств, имеющих значение для правильного разрешения спора, т.е. те доказательства, которые могут подтвердить или опровергнуть юридические факты и иные обстоятельства дела. Иными словами, относящиеся к делу доказательства содержат сведения о фактах и иных обстоятельствах дела.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Относимость доказательств определяется статьей 67 ГПК: «Доказательство признается судом относящимся к делу, если оно представляет собой фактические данные, которыми подтверждаются, опровергаются либо ставятся под сомнение выводы о существовании обстоятельств, имеющих значение для дела».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 решении вопроса об относимости доказательств, суд исходит из круга искомых фактов, т.е. относимость доказательств определяется предметом доказывания. Если имеется связь между фактическим данным и юридическим фактом и иным обстоятельством по делу, то доказательство признается судом относящимся к делу; если такой связи не имеется, то представленный в суд доказательственный материал считается не относящимся к делу.</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Таким образом, вопрос об относимости доказательств решается, в первую очередь, в соответствии с нормами материального права, поскольку именно в них закрепляются факты, в силу чего эти факты приобретают юридическую значимость.</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Правильное решение вопроса об относимости к делу материалов и данных, представленных в качестве доказательств, обеспечивает правильное выяснение всех обстоятельств по делу с наименьшей затратой сил и средств.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 практике возникают трудности при определении относимости фактических данных, с помощью которых устанавливаются доказательственные факты. В теории под доказательственными фактами понимаются факты, которые подтверждают определенные обстоятельства, находящиеся в связи с юридическими фактами, благодаря чему можно сделать вывод о наличии или отсутствии этих фактов. В качестве примера можно рассмотреть обстоятельства, подлежащие доказыванию по делу об установлении отцовства:</w:t>
      </w:r>
    </w:p>
    <w:p w:rsidR="00371FAC" w:rsidRPr="008C2B3A" w:rsidRDefault="00371FAC" w:rsidP="00371FAC">
      <w:pPr>
        <w:tabs>
          <w:tab w:val="left" w:pos="549"/>
        </w:tabs>
        <w:ind w:firstLine="362"/>
        <w:jc w:val="both"/>
        <w:rPr>
          <w:rFonts w:ascii="Times New Roman" w:hAnsi="Times New Roman" w:cs="Times New Roman"/>
          <w:sz w:val="20"/>
          <w:szCs w:val="20"/>
        </w:rPr>
      </w:pPr>
      <w:r w:rsidRPr="008C2B3A">
        <w:rPr>
          <w:rFonts w:ascii="Times New Roman" w:hAnsi="Times New Roman" w:cs="Times New Roman"/>
          <w:sz w:val="20"/>
          <w:szCs w:val="20"/>
        </w:rPr>
        <w:t>- юридические факты указаны в статье 47 Закона о браке и семье: обстоятельства, с достоверностью указывающие происхождение ребенка от конкретного лица. Данные факты могут быть подтверждены либо опровергнуты соответствующими доказательствами;</w:t>
      </w:r>
    </w:p>
    <w:p w:rsidR="00371FAC" w:rsidRPr="008C2B3A" w:rsidRDefault="00371FAC" w:rsidP="00371FAC">
      <w:pPr>
        <w:tabs>
          <w:tab w:val="left" w:pos="530"/>
        </w:tabs>
        <w:ind w:firstLine="362"/>
        <w:jc w:val="both"/>
        <w:rPr>
          <w:rFonts w:ascii="Times New Roman" w:hAnsi="Times New Roman" w:cs="Times New Roman"/>
          <w:sz w:val="20"/>
          <w:szCs w:val="20"/>
        </w:rPr>
      </w:pPr>
      <w:r w:rsidRPr="008C2B3A">
        <w:rPr>
          <w:rFonts w:ascii="Times New Roman" w:hAnsi="Times New Roman" w:cs="Times New Roman"/>
          <w:sz w:val="20"/>
          <w:szCs w:val="20"/>
        </w:rPr>
        <w:t>- доказательственными фактами могут являться такие обстоятельства, как отсутствие ответчика в период зачатия ребенка (нахождение в длительной служебной командировке), бесплодие мужчины и т.д. Эти факты также должны быть подтверждены доказательствами.</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Между доказательственным фактом, установленным судом, и юридическими фактами по делу существует связь, благодаря которой можно придти к выводу об исключении отцовства конкретного лица. В данном случае доказательственный факт рассматривается в качестве доказательства, подтверждающего отсутствие юридических фактов по делу.</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Своеобразие доказательственных фактов (иногда их называют промежуточными фактами) заключается в их двойственной природе: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во-первых, они сами должны быть доказаны; доказательственные факты должны подтверждаться фактическими данными (доказательствами);</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во-вторых, они служат средством установления наличия или отсутствия юридических фактов, т.е. по существу являются доказательствами по делу.</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Круг доказательственных фактов, выяснение которых необходимо по конкретному гражданскому делу, законом не регулируется. Он определяется обстоятельствами дела. Этим они отличаются от юридических фактов, которые указываются в нормах материального права.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Сами по себе доказательственные факты не влияют на юридическую квалификацию спорного правоотношения и не входят в предмет доказывания по делу. Однако их установление необходимо в процессе выяснения юридических фактов по делу.</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ряде случаев возникает необходимость в выяснении судом фактов процессуального характера, например, для решения вопросов об отказе в принятии заявления, о возвращении заявления, о прекращении производства по делу и т.д. Для определения относимостн доказательств, подтверждающих наличие или отсутствие фактов такого рода, суд руководствуется нормами гражданского процессуального права.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Третий признак, присущий судебным доказательствам, заключается в том, что судебные доказательства представляют собой фактические данные, установленные средствами (способами), предусмотренными законом (ч. 2 ст. 64 ГПК). Фактические данные, полученные способами, не указанными в законе, не могут быть судебными доказательствами.</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данном признаке судебных доказательств выражается еще одно из правил допустимости доказательств: суд может использовать только предусмотренные законом виды доказательств. В качестве доказательств могут применяться лишь фактические данные, установленные с помощью предусмотренных законом средств (способов). Эти данные устанавливаются:</w:t>
      </w:r>
    </w:p>
    <w:p w:rsidR="00371FAC" w:rsidRPr="008C2B3A" w:rsidRDefault="00371FAC" w:rsidP="00371FAC">
      <w:pPr>
        <w:tabs>
          <w:tab w:val="left" w:pos="523"/>
        </w:tabs>
        <w:ind w:firstLine="362"/>
        <w:jc w:val="both"/>
        <w:rPr>
          <w:rFonts w:ascii="Times New Roman" w:hAnsi="Times New Roman" w:cs="Times New Roman"/>
          <w:sz w:val="20"/>
          <w:szCs w:val="20"/>
        </w:rPr>
      </w:pPr>
      <w:r w:rsidRPr="008C2B3A">
        <w:rPr>
          <w:rFonts w:ascii="Times New Roman" w:hAnsi="Times New Roman" w:cs="Times New Roman"/>
          <w:sz w:val="20"/>
          <w:szCs w:val="20"/>
        </w:rPr>
        <w:t>- объяснениями сторон и третьих лиц;</w:t>
      </w:r>
    </w:p>
    <w:p w:rsidR="00371FAC" w:rsidRPr="008C2B3A" w:rsidRDefault="00371FAC" w:rsidP="00371FAC">
      <w:pPr>
        <w:tabs>
          <w:tab w:val="left" w:pos="528"/>
        </w:tabs>
        <w:ind w:firstLine="362"/>
        <w:jc w:val="both"/>
        <w:rPr>
          <w:rFonts w:ascii="Times New Roman" w:hAnsi="Times New Roman" w:cs="Times New Roman"/>
          <w:sz w:val="20"/>
          <w:szCs w:val="20"/>
        </w:rPr>
      </w:pPr>
      <w:r w:rsidRPr="008C2B3A">
        <w:rPr>
          <w:rFonts w:ascii="Times New Roman" w:hAnsi="Times New Roman" w:cs="Times New Roman"/>
          <w:sz w:val="20"/>
          <w:szCs w:val="20"/>
        </w:rPr>
        <w:t>- показаниями свидетелей;</w:t>
      </w:r>
    </w:p>
    <w:p w:rsidR="00371FAC" w:rsidRPr="008C2B3A" w:rsidRDefault="00371FAC" w:rsidP="00371FAC">
      <w:pPr>
        <w:tabs>
          <w:tab w:val="left" w:pos="533"/>
        </w:tabs>
        <w:ind w:firstLine="362"/>
        <w:jc w:val="both"/>
        <w:rPr>
          <w:rFonts w:ascii="Times New Roman" w:hAnsi="Times New Roman" w:cs="Times New Roman"/>
          <w:sz w:val="20"/>
          <w:szCs w:val="20"/>
        </w:rPr>
      </w:pPr>
      <w:r w:rsidRPr="008C2B3A">
        <w:rPr>
          <w:rFonts w:ascii="Times New Roman" w:hAnsi="Times New Roman" w:cs="Times New Roman"/>
          <w:sz w:val="20"/>
          <w:szCs w:val="20"/>
        </w:rPr>
        <w:t>- письменными доказательствами;</w:t>
      </w:r>
    </w:p>
    <w:p w:rsidR="00371FAC" w:rsidRPr="008C2B3A" w:rsidRDefault="00371FAC" w:rsidP="00371FAC">
      <w:pPr>
        <w:tabs>
          <w:tab w:val="left" w:pos="533"/>
        </w:tabs>
        <w:ind w:firstLine="362"/>
        <w:jc w:val="both"/>
        <w:rPr>
          <w:rFonts w:ascii="Times New Roman" w:hAnsi="Times New Roman" w:cs="Times New Roman"/>
          <w:sz w:val="20"/>
          <w:szCs w:val="20"/>
        </w:rPr>
      </w:pPr>
      <w:r w:rsidRPr="008C2B3A">
        <w:rPr>
          <w:rFonts w:ascii="Times New Roman" w:hAnsi="Times New Roman" w:cs="Times New Roman"/>
          <w:sz w:val="20"/>
          <w:szCs w:val="20"/>
        </w:rPr>
        <w:t>- вещественными доказательствами;</w:t>
      </w:r>
    </w:p>
    <w:p w:rsidR="00371FAC" w:rsidRPr="008C2B3A" w:rsidRDefault="00371FAC" w:rsidP="00371FAC">
      <w:pPr>
        <w:tabs>
          <w:tab w:val="left" w:pos="528"/>
        </w:tabs>
        <w:ind w:firstLine="362"/>
        <w:jc w:val="both"/>
        <w:rPr>
          <w:rFonts w:ascii="Times New Roman" w:hAnsi="Times New Roman" w:cs="Times New Roman"/>
          <w:sz w:val="20"/>
          <w:szCs w:val="20"/>
        </w:rPr>
      </w:pPr>
      <w:r w:rsidRPr="008C2B3A">
        <w:rPr>
          <w:rFonts w:ascii="Times New Roman" w:hAnsi="Times New Roman" w:cs="Times New Roman"/>
          <w:sz w:val="20"/>
          <w:szCs w:val="20"/>
        </w:rPr>
        <w:t>- заключениями экспертов.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Не относящиеся к делу (не имеющие значения для дела) доказательства всегда недопустимы в суде. Это, однако, не означает, что все относящиеся к делу доказательства допустимы.</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Допустимость доказательств имеет и третье правило. В части 2 статьи 68 ГПК указывается: «Обстоятельства дела, которые по закону должны быть подтверждены определенными доказательствами, не могут подтверждаться никакими другими доказательствами». Конкретные правила допустимости отдельных доказательств содержатся в нормах материального права. Например, гражданское законодательство предусматривает обязательность заключения некоторых сделок в простой письменной форме и указывает, что нарушение этой формы лишает стороны права в случае спора подтверждать факт совершения сделки, ее содержание или исполнение свидетельскими показаниями (п. I ст. 153 ГК).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Факт заключения сделки, подлежащей нотариальному удостоверению, может быть подтвержден лишь нотариально оформленным документом. В случае если такая сделка хотя и не была нотариально оформлена, но полностью или частично исполнена сторонами или одной из сторон, не противоречит законодательству и не нарушает</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прав третьих лиц, она может быть признана судом действительной со ссылкой на доказательства, указанные в части 2 статьи 64 ГПК, кроме свидетельских показаний.</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Положение о недопустимости свидетельских показаний для подтверждения обстоятельств по сделкам, требующим формы «засвиде- тельственных» письменных документов, существовало и в дореволюционном законодательстве (ст. 410 Устава </w:t>
      </w:r>
      <w:r w:rsidRPr="008C2B3A">
        <w:rPr>
          <w:rFonts w:ascii="Times New Roman" w:hAnsi="Times New Roman" w:cs="Times New Roman"/>
          <w:sz w:val="20"/>
          <w:szCs w:val="20"/>
        </w:rPr>
        <w:lastRenderedPageBreak/>
        <w:t>гражданского судопроизводства 1864 г.). Указывая на правильность такого законодательного положения, А.М. Гуляев писал, что «волеизъявление, не имеющее значения вне письменной формы, не может быть установлено, ни восстановлено свидетельскими показаниями». Более того, им предлагалось расширительно толковать содержание статьи 410 Устава гражданского судопроизводства: признать, что данная статья о недопущении свидетельских показаний «обнимает не только засвидетельственные, но и домашние письменные документы». По его мнению, в этом случае «сенатская практика не только сократила бы иски о симулятивно- сти сделок, но и вообще значительно уменьшила бы сутяжничество, находящее себе почву в широком допущении свидетельских показаний в опровержение на письме выраженной воли».</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Следует заметить, что материальное право, прежде всего, гражданское, влияет на содержание доказательственного права. Именно в гражданском праве содержатся специальные нормы о доказательствах, обусловливающие особенности доказывания по конкретным делам. С выделением семейного и жилищного права картина не изменилась: специальные нормы о доказательствах содержатся в названных отраслях материального права (И.В. Решетникова).</w:t>
      </w:r>
    </w:p>
    <w:p w:rsidR="00371FAC" w:rsidRPr="008C2B3A" w:rsidRDefault="00371FAC"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Вопрос 3. Понятие предмета доказывания</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Предмет доказывания дает ответ на вопрос о том, что необходимо установить по делу, какие обстоятельства подлежат доказыванию. От правильности определения предмета доказывания по делу зависит законность и обоснованность вынесенного по делу судебного решения.</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(Йредмет доказывания - это совокупность юридических фактов и иных обстоятельств, установление которых необходимо для правильного разрешения гражданского дела.)Поэтому относимость доказательств, как указывалось выше, обусловливается предметом доказывания по делу.</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Определяя предмет доказывания, А.Х. Гольмстен, писал, что ими являются факты, обосновывающие требования сторон. При этом до-</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называнию подлежат лишь факты, удовлетворяющие двум основным условиям: 1) факт должен быть существенен для дела; 2) факт должен быть определенный, будет ли он характера положительного или отрицательного.</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Юридические факты и иные обстоятельства, подлежащие доказыванию по делу, принято называть искомыми фактами, потому что суд должен их установить, отыскать.</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Совокупность искомых фактов составляет предмет доказывания по делу. Обстоятельства, имеющие значение для правильного разрешения дела, определяются судом на основании требований и возражений сторон, других лиц, участвующих в деле, с учетом подлежащих применению норм материального и процессуального права (ч. 2 ст. 66 ГПК). Из этой нормы следует, что предмет доказывания по гражданскому делу определяется судом.</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теории доказательственного права спорным является вопрос о содержании предмета доказывания:</w:t>
      </w:r>
    </w:p>
    <w:p w:rsidR="00371FAC" w:rsidRPr="008C2B3A" w:rsidRDefault="00371FAC" w:rsidP="00371FAC">
      <w:pPr>
        <w:tabs>
          <w:tab w:val="left" w:pos="635"/>
        </w:tabs>
        <w:ind w:firstLine="362"/>
        <w:jc w:val="both"/>
        <w:rPr>
          <w:rFonts w:ascii="Times New Roman" w:hAnsi="Times New Roman" w:cs="Times New Roman"/>
          <w:sz w:val="20"/>
          <w:szCs w:val="20"/>
        </w:rPr>
      </w:pPr>
      <w:r w:rsidRPr="008C2B3A">
        <w:rPr>
          <w:rFonts w:ascii="Times New Roman" w:hAnsi="Times New Roman" w:cs="Times New Roman"/>
          <w:sz w:val="20"/>
          <w:szCs w:val="20"/>
        </w:rPr>
        <w:t>1) одни считают, что в предмет доказывания входят лишь факты (обстоятельства) материально-правового характера, обосновывающие требования и возражения спорящих субъектов (А.К. Сергун, Я.Л. Штутин, М.К. Треушников, К.С. Юдельсон)\</w:t>
      </w:r>
    </w:p>
    <w:p w:rsidR="00371FAC" w:rsidRPr="008C2B3A" w:rsidRDefault="00371FAC" w:rsidP="00371FAC">
      <w:pPr>
        <w:tabs>
          <w:tab w:val="left" w:pos="611"/>
        </w:tabs>
        <w:ind w:firstLine="362"/>
        <w:jc w:val="both"/>
        <w:rPr>
          <w:rFonts w:ascii="Times New Roman" w:hAnsi="Times New Roman" w:cs="Times New Roman"/>
          <w:sz w:val="20"/>
          <w:szCs w:val="20"/>
        </w:rPr>
      </w:pPr>
      <w:r w:rsidRPr="008C2B3A">
        <w:rPr>
          <w:rFonts w:ascii="Times New Roman" w:hAnsi="Times New Roman" w:cs="Times New Roman"/>
          <w:sz w:val="20"/>
          <w:szCs w:val="20"/>
        </w:rPr>
        <w:t>2) другие включают сюда не только факты основания иска и возражений против иска, но также причины и условия возникновения спора или правонарушения (Ю.К. Осипов)-,</w:t>
      </w:r>
    </w:p>
    <w:p w:rsidR="00371FAC" w:rsidRPr="008C2B3A" w:rsidRDefault="00371FAC" w:rsidP="00371FAC">
      <w:pPr>
        <w:tabs>
          <w:tab w:val="left" w:pos="635"/>
        </w:tabs>
        <w:ind w:firstLine="362"/>
        <w:jc w:val="both"/>
        <w:rPr>
          <w:rFonts w:ascii="Times New Roman" w:hAnsi="Times New Roman" w:cs="Times New Roman"/>
          <w:sz w:val="20"/>
          <w:szCs w:val="20"/>
        </w:rPr>
      </w:pPr>
      <w:r w:rsidRPr="008C2B3A">
        <w:rPr>
          <w:rFonts w:ascii="Times New Roman" w:hAnsi="Times New Roman" w:cs="Times New Roman"/>
          <w:sz w:val="20"/>
          <w:szCs w:val="20"/>
        </w:rPr>
        <w:t>3) третьи полагают, что предмет доказывания охватывает собой три группы фактов: материально-правовые, процессуальные и доказательственные (Д.М. Чечот);</w:t>
      </w:r>
    </w:p>
    <w:p w:rsidR="00371FAC" w:rsidRPr="008C2B3A" w:rsidRDefault="00371FAC" w:rsidP="00371FAC">
      <w:pPr>
        <w:tabs>
          <w:tab w:val="left" w:pos="616"/>
        </w:tabs>
        <w:ind w:firstLine="362"/>
        <w:jc w:val="both"/>
        <w:rPr>
          <w:rFonts w:ascii="Times New Roman" w:hAnsi="Times New Roman" w:cs="Times New Roman"/>
          <w:sz w:val="20"/>
          <w:szCs w:val="20"/>
        </w:rPr>
      </w:pPr>
      <w:r w:rsidRPr="008C2B3A">
        <w:rPr>
          <w:rFonts w:ascii="Times New Roman" w:hAnsi="Times New Roman" w:cs="Times New Roman"/>
          <w:sz w:val="20"/>
          <w:szCs w:val="20"/>
        </w:rPr>
        <w:t>4) четвертые расширительно рассматривают содержание предмета доказывания и включают сюда факты материально-правового и процессуального характера, доказательственные факты и факты, необходимые для судебной профилактики правонарушений (И.М. Зайцев).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Верным является, на наш взгляд, первое мнение. Предметом судебного разрешения является спорное материально-правовое отношение или законный интерес, а наличие или отсутствие его обусловлено определенным юридическим фактом или совокупностью этих фактов, указанных в нормах материального права. Установление судом юридических фактов служит основанием для вывода о существовании или отсутствии спорного права (обязанности) или законного интереса. Отсюда следует, что предмет доказывания составляют юридические факты, служащие основанием для возникновения, изменения и прекращения материально-правовых отношений.</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Понятие «предмет доказывания» по своему объему уже, чем понятие «пределы (объем) судебного исследования». Закон не устанав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ливает пределов судебного исследования, а предмет доказывания определен. Им являются обстоятельства, составляющие основание требований и возражений сторон (Я.Л. Штутин). Другие факты входят в содержание понятия «пределы судебного исследования», которое применяется для обозначения всей совокупности обстоятельств, подлежащих установлению по гражданскому делу.</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 каждому гражданскому делу предмет доказывания является специфическим, потому что не может быть полностью одинаковых обстоятельств различных дел.</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Предмет доказывания по делу искового производства складывается из нескольких групп фактов:</w:t>
      </w:r>
    </w:p>
    <w:p w:rsidR="00371FAC" w:rsidRPr="008C2B3A" w:rsidRDefault="00371FAC" w:rsidP="00371FAC">
      <w:pPr>
        <w:tabs>
          <w:tab w:val="left" w:pos="523"/>
        </w:tabs>
        <w:ind w:firstLine="362"/>
        <w:jc w:val="both"/>
        <w:rPr>
          <w:rFonts w:ascii="Times New Roman" w:hAnsi="Times New Roman" w:cs="Times New Roman"/>
          <w:sz w:val="20"/>
          <w:szCs w:val="20"/>
        </w:rPr>
      </w:pPr>
      <w:r w:rsidRPr="008C2B3A">
        <w:rPr>
          <w:rFonts w:ascii="Times New Roman" w:hAnsi="Times New Roman" w:cs="Times New Roman"/>
          <w:sz w:val="20"/>
          <w:szCs w:val="20"/>
        </w:rPr>
        <w:t>- фактов основания иска;</w:t>
      </w:r>
    </w:p>
    <w:p w:rsidR="00371FAC" w:rsidRPr="008C2B3A" w:rsidRDefault="00371FAC" w:rsidP="00371FAC">
      <w:pPr>
        <w:tabs>
          <w:tab w:val="left" w:pos="528"/>
        </w:tabs>
        <w:ind w:firstLine="362"/>
        <w:jc w:val="both"/>
        <w:rPr>
          <w:rFonts w:ascii="Times New Roman" w:hAnsi="Times New Roman" w:cs="Times New Roman"/>
          <w:sz w:val="20"/>
          <w:szCs w:val="20"/>
        </w:rPr>
      </w:pPr>
      <w:r w:rsidRPr="008C2B3A">
        <w:rPr>
          <w:rFonts w:ascii="Times New Roman" w:hAnsi="Times New Roman" w:cs="Times New Roman"/>
          <w:sz w:val="20"/>
          <w:szCs w:val="20"/>
        </w:rPr>
        <w:t>- фактов оснований возражений против иска;</w:t>
      </w:r>
    </w:p>
    <w:p w:rsidR="00371FAC" w:rsidRPr="008C2B3A" w:rsidRDefault="00371FAC" w:rsidP="00371FAC">
      <w:pPr>
        <w:tabs>
          <w:tab w:val="left" w:pos="528"/>
        </w:tabs>
        <w:ind w:firstLine="362"/>
        <w:jc w:val="both"/>
        <w:rPr>
          <w:rFonts w:ascii="Times New Roman" w:hAnsi="Times New Roman" w:cs="Times New Roman"/>
          <w:sz w:val="20"/>
          <w:szCs w:val="20"/>
        </w:rPr>
      </w:pPr>
      <w:r w:rsidRPr="008C2B3A">
        <w:rPr>
          <w:rFonts w:ascii="Times New Roman" w:hAnsi="Times New Roman" w:cs="Times New Roman"/>
          <w:sz w:val="20"/>
          <w:szCs w:val="20"/>
        </w:rPr>
        <w:t>- фактов основания встречного иска;</w:t>
      </w:r>
    </w:p>
    <w:p w:rsidR="00371FAC" w:rsidRPr="008C2B3A" w:rsidRDefault="00371FAC" w:rsidP="00371FAC">
      <w:pPr>
        <w:tabs>
          <w:tab w:val="left" w:pos="533"/>
        </w:tabs>
        <w:ind w:firstLine="362"/>
        <w:jc w:val="both"/>
        <w:rPr>
          <w:rFonts w:ascii="Times New Roman" w:hAnsi="Times New Roman" w:cs="Times New Roman"/>
          <w:sz w:val="20"/>
          <w:szCs w:val="20"/>
        </w:rPr>
      </w:pPr>
      <w:r w:rsidRPr="008C2B3A">
        <w:rPr>
          <w:rFonts w:ascii="Times New Roman" w:hAnsi="Times New Roman" w:cs="Times New Roman"/>
          <w:sz w:val="20"/>
          <w:szCs w:val="20"/>
        </w:rPr>
        <w:t>- фактов основания иска третьего лица.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Исходя из этих фактов, судом дается квалификация спорному материальному правоотношению, определяются подлежащие применению нормы материального и процессуального права.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Предмет доказывания по делу особого искового производства очерчивается из фактов основания заявления и возражений против заявления, по делу же особого производства - фактов основания заявления либо жалобы и фактов, изложенных заинтересованными лицами.</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Юридические факты, входящие в предмет доказывания, подразделяются на следующие виды:</w:t>
      </w:r>
    </w:p>
    <w:p w:rsidR="00371FAC" w:rsidRPr="008C2B3A" w:rsidRDefault="00371FAC" w:rsidP="00371FAC">
      <w:pPr>
        <w:tabs>
          <w:tab w:val="left" w:pos="596"/>
        </w:tabs>
        <w:ind w:firstLine="362"/>
        <w:jc w:val="both"/>
        <w:rPr>
          <w:rFonts w:ascii="Times New Roman" w:hAnsi="Times New Roman" w:cs="Times New Roman"/>
          <w:sz w:val="20"/>
          <w:szCs w:val="20"/>
        </w:rPr>
      </w:pPr>
      <w:r w:rsidRPr="008C2B3A">
        <w:rPr>
          <w:rFonts w:ascii="Times New Roman" w:hAnsi="Times New Roman" w:cs="Times New Roman"/>
          <w:sz w:val="20"/>
          <w:szCs w:val="20"/>
        </w:rPr>
        <w:t>1) в зависимости от обусловленности волей субъекта права - действия (бездействия) и события. Нередко выделяются наряду с ними и такая группа фактов, как состояния. Действия по их соответствию или несоответствию закону делятся на два подвида: правомерные и неправомерные;</w:t>
      </w:r>
    </w:p>
    <w:p w:rsidR="00371FAC" w:rsidRPr="008C2B3A" w:rsidRDefault="00371FAC" w:rsidP="00371FAC">
      <w:pPr>
        <w:tabs>
          <w:tab w:val="left" w:pos="596"/>
        </w:tabs>
        <w:ind w:firstLine="362"/>
        <w:jc w:val="both"/>
        <w:rPr>
          <w:rFonts w:ascii="Times New Roman" w:hAnsi="Times New Roman" w:cs="Times New Roman"/>
          <w:sz w:val="20"/>
          <w:szCs w:val="20"/>
        </w:rPr>
      </w:pPr>
      <w:r w:rsidRPr="008C2B3A">
        <w:rPr>
          <w:rFonts w:ascii="Times New Roman" w:hAnsi="Times New Roman" w:cs="Times New Roman"/>
          <w:sz w:val="20"/>
          <w:szCs w:val="20"/>
        </w:rPr>
        <w:t>2) в зависимости от необходимости установления их наличия или отсутствия - положительные и отрицательные.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В процессе доказывания устанавливаются факты, существовавшие в прошлом. Поэтому в ходе судебного разбирательства на основании доказательств воссоздается произошедшая картина, доказываются прошлые факты.</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Однако не все юридические факты подлежат доказыванию. Ряд фактов могут быть положены в основу решения по делу без доказательств, поэтому они исключаются из предмета доказывания. Основания освобождения от доказывания предусмотрены статьей 71 ГПК. В соответствии с данной статьей не нуждаются в доказывании четыре группы юридических фактов, т.е. они принимаются судом без доказательств.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Первая группа - общеизвестные факты (обстоятельства, признанные судом общеизвестными), т.е. факты, известные широкому кругу лиц, в том числе и судьям (ч. 1 ст. 71 ГПК). Е.В. Васьковский писал, что общеизвестные факты (по(апа) - это такие, которые должны быть известны в данной местности каждому разумному и обладающему житейским опытом человеку, в том числе тяжущемуся и судьям. Они не нуждаются в доказывании (по(опит поп е§е1 ргоЬаиопе), потому что отрицание их либо прямо нелепо, либо вызывается недобросовестным желанием затянуть производство дела. Нельзя требовать, например, чтобы тяжущийся доказывал, что в году 12 месяцев и т.д.</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Вторая группа - факты, преюдициально установленные, т.е. установленные ранее вынесенным и вступившим в законную силу решением или приговором суда по другому делу, в котором участвовали те же лица.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Обстоятельства, установленные вступившим в законную силу решением суда по ранее рассмотренному гражданскому делу, обязательны для суда и не доказываются вновь при разбирательстве других гражданских дел, в которых участвуют те же лица (ч. 2 ст. 71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Вступивший в законную силу приговор суда по уголовному делу, которым признается право на удовлетворение иска, обязателен для суда, рассматривающего дело о гражданско-правовых последствиях деяний лица, в отношении которого состоялся приговор суда. Вступивший в законную силу приговор суда обязателен для суда, рассматривающего такое гражданское дело также по вопросам, имели ли место эти деяния и совершены ли они данным лицом, а также в отношении других установленных приговором обстоятельств и их правовой оценке (ч. 3 ст. 71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Третья группа - предполагаемые или презюмируемые факты (в научной литературе эти факты иначе именуются доказательственными презумпциями). Факты, которые согласно закону предполагаются установленными, не доказываются при разбирательстве гражданского дела. Такое предположение может быть опровергнуто в общем порядке (ч. 4 ст. 71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Законными предположениями (презумпциями) называют обязательные по закону заключения о доказанности известных фактов при наличности других фактов (Е.В. Васьковский). В отдельных нормах материального права устанавливается предположение о существовании определенного факта в случае доказанности других связанных с ним фактов. По действующему законодательству неопровержимых предположений нет.</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Например, випа ответчика при причинении вреда источником повышенной опасности предполагается (не подлежит доказыванию) в случае доказанности следующих фактов: совершения действия по причинению вреда, наступления вредных последствий, наличия связи между совершенным действием и его последствиями. Однако ответчик может опровергнуть наличие своей вины в причинении вреда источником повышенной опасности, если докажет, что вред возник вследствие непреодолимой силы или умысла потерпевшего (п. 1 ст. 931 ГК).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Другой пример: отец и мать, состоящие в браке между собой, признаются родителями ребенка. Но его отцовство или ее материнство может быть оспорено и опровергнуто в судебном порядке (п. 1 ст. 49, п. 1 ст. 50 Закона о браке и семье).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Четвертая группа — общепризнанные факты (обстоятельства). Следующие обстоятельства считаются установленными без доказательств, если в рамках надлежащей правовой процедуры не будет доказано обратное:</w:t>
      </w:r>
    </w:p>
    <w:p w:rsidR="00371FAC" w:rsidRPr="008C2B3A" w:rsidRDefault="00371FAC" w:rsidP="00371FAC">
      <w:pPr>
        <w:tabs>
          <w:tab w:val="left" w:pos="549"/>
        </w:tabs>
        <w:ind w:firstLine="362"/>
        <w:jc w:val="both"/>
        <w:rPr>
          <w:rFonts w:ascii="Times New Roman" w:hAnsi="Times New Roman" w:cs="Times New Roman"/>
          <w:sz w:val="20"/>
          <w:szCs w:val="20"/>
        </w:rPr>
      </w:pPr>
      <w:r w:rsidRPr="008C2B3A">
        <w:rPr>
          <w:rFonts w:ascii="Times New Roman" w:hAnsi="Times New Roman" w:cs="Times New Roman"/>
          <w:sz w:val="20"/>
          <w:szCs w:val="20"/>
        </w:rPr>
        <w:t>- правильность общепринятых в современной науке, технике, искусстве, ремесле методов исследования;</w:t>
      </w:r>
    </w:p>
    <w:p w:rsidR="00371FAC" w:rsidRPr="008C2B3A" w:rsidRDefault="00371FAC" w:rsidP="00371FAC">
      <w:pPr>
        <w:tabs>
          <w:tab w:val="left" w:pos="543"/>
        </w:tabs>
        <w:ind w:firstLine="362"/>
        <w:jc w:val="both"/>
        <w:rPr>
          <w:rFonts w:ascii="Times New Roman" w:hAnsi="Times New Roman" w:cs="Times New Roman"/>
          <w:sz w:val="20"/>
          <w:szCs w:val="20"/>
        </w:rPr>
      </w:pPr>
      <w:r w:rsidRPr="008C2B3A">
        <w:rPr>
          <w:rFonts w:ascii="Times New Roman" w:hAnsi="Times New Roman" w:cs="Times New Roman"/>
          <w:sz w:val="20"/>
          <w:szCs w:val="20"/>
        </w:rPr>
        <w:t>- знание лицом закона;</w:t>
      </w:r>
    </w:p>
    <w:p w:rsidR="00371FAC" w:rsidRPr="008C2B3A" w:rsidRDefault="00371FAC" w:rsidP="00371FAC">
      <w:pPr>
        <w:tabs>
          <w:tab w:val="left" w:pos="549"/>
        </w:tabs>
        <w:ind w:firstLine="362"/>
        <w:jc w:val="both"/>
        <w:rPr>
          <w:rFonts w:ascii="Times New Roman" w:hAnsi="Times New Roman" w:cs="Times New Roman"/>
          <w:sz w:val="20"/>
          <w:szCs w:val="20"/>
        </w:rPr>
      </w:pPr>
      <w:r w:rsidRPr="008C2B3A">
        <w:rPr>
          <w:rFonts w:ascii="Times New Roman" w:hAnsi="Times New Roman" w:cs="Times New Roman"/>
          <w:sz w:val="20"/>
          <w:szCs w:val="20"/>
        </w:rPr>
        <w:t>- знание лицом своих служебных и профессиональных обязанностей;</w:t>
      </w:r>
    </w:p>
    <w:p w:rsidR="00371FAC" w:rsidRPr="008C2B3A" w:rsidRDefault="00371FAC" w:rsidP="00371FAC">
      <w:pPr>
        <w:tabs>
          <w:tab w:val="left" w:pos="544"/>
        </w:tabs>
        <w:ind w:firstLine="362"/>
        <w:jc w:val="both"/>
        <w:rPr>
          <w:rFonts w:ascii="Times New Roman" w:hAnsi="Times New Roman" w:cs="Times New Roman"/>
          <w:sz w:val="20"/>
          <w:szCs w:val="20"/>
        </w:rPr>
      </w:pPr>
      <w:r w:rsidRPr="008C2B3A">
        <w:rPr>
          <w:rFonts w:ascii="Times New Roman" w:hAnsi="Times New Roman" w:cs="Times New Roman"/>
          <w:sz w:val="20"/>
          <w:szCs w:val="20"/>
        </w:rPr>
        <w:t>- отсутствие специальной подготовки или образования у лица, не представившего в подтверждение их наличия документа и не указавшего учебное заведение или другое учреждение, где оно получило специальную подготовку или образование.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ГПК содержит еще ряд норм, согласно которым факты (обстоятельства) принимаются судом без доказывания. Такие нормы имеются в следующих трех статьях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1) часть 3 статьи 78 предусматривает, что признание стороной фактов, на которых другая сторона основывает свои требования или возражения, освобождает последнюю от необходимости дальнейшего доказывания этих фактов. Признание стороной факта заносится в протокол судебного заседания и подписывается стороной, признавшей факт. Если признание факта изложено в письменном заявлении, оно приобщается к делу. Речь здесь идет о так называемых бесспорных фактах - фактах, признанных одной стороной, если доказывать их должна была другая сторона. Признанный факт - это бесспорный факт (Я.Л. Штутин).</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Однако если у суда имеются сомнения в том, что признание совершено с целью сокрытия действительных обстоятельств дела либо</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под влиянием обмана, насилия, угрозы или заблуждения, суд не принимает признания стороной факта. Об этом судом выносится определение. В указанном случае признанные стороной факты подлежат доказыванию на общих основаниях (ч. 4 ст. 78 ГПК);</w:t>
      </w:r>
    </w:p>
    <w:p w:rsidR="00371FAC" w:rsidRPr="008C2B3A" w:rsidRDefault="00371FAC" w:rsidP="00371FAC">
      <w:pPr>
        <w:tabs>
          <w:tab w:val="left" w:pos="606"/>
        </w:tabs>
        <w:ind w:firstLine="362"/>
        <w:jc w:val="both"/>
        <w:rPr>
          <w:rFonts w:ascii="Times New Roman" w:hAnsi="Times New Roman" w:cs="Times New Roman"/>
          <w:sz w:val="20"/>
          <w:szCs w:val="20"/>
        </w:rPr>
      </w:pPr>
      <w:r w:rsidRPr="008C2B3A">
        <w:rPr>
          <w:rFonts w:ascii="Times New Roman" w:hAnsi="Times New Roman" w:cs="Times New Roman"/>
          <w:sz w:val="20"/>
          <w:szCs w:val="20"/>
        </w:rPr>
        <w:t>2) часть 10 статьи 66 предусматривает, что если сторона удерживает у себя истребуемое судом доказательство и не представляет его по запросу суда, предполагается, что содержащиеся в нем сведения направлены против интересов этой стороны и считаются ею признанными;</w:t>
      </w:r>
    </w:p>
    <w:p w:rsidR="00371FAC" w:rsidRPr="008C2B3A" w:rsidRDefault="00371FAC" w:rsidP="00371FAC">
      <w:pPr>
        <w:tabs>
          <w:tab w:val="left" w:pos="630"/>
        </w:tabs>
        <w:ind w:firstLine="362"/>
        <w:jc w:val="both"/>
        <w:rPr>
          <w:rFonts w:ascii="Times New Roman" w:hAnsi="Times New Roman" w:cs="Times New Roman"/>
          <w:sz w:val="20"/>
          <w:szCs w:val="20"/>
        </w:rPr>
      </w:pPr>
      <w:r w:rsidRPr="008C2B3A">
        <w:rPr>
          <w:rFonts w:ascii="Times New Roman" w:hAnsi="Times New Roman" w:cs="Times New Roman"/>
          <w:sz w:val="20"/>
          <w:szCs w:val="20"/>
        </w:rPr>
        <w:t>3) часть 8 статьи 91 закрепляет, что если сторона уклоняется от участия в производстве экспертизы или чинит препятствия ее проведению, а по обстоятельствам дела без участия этой стороны экспертизу провести невозможно, суд, в зависимости того, какая сторона уклоняется от экспертизы, а также какое для нее она имеет значение, вправе признать факт, для выяснения которого экспертиза была назначена, установленным или опровергнутым.</w:t>
      </w:r>
    </w:p>
    <w:p w:rsidR="00371FAC" w:rsidRPr="008C2B3A" w:rsidRDefault="00371FAC"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Вопрос 4. Обязанность сторон по доказыванию</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Обязанность доказывания по гражданскому делу возложена на стороны. В соответствии со статьей 65 ГПК каждая сторона должна доказать те обстоятельства, на которые она ссылается как на основания своих требований и возражений. В доказательственной деятельности сторон выражается состязательность процесса.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13 теории доказательственного права существует мнение о том, что доказывание есть предмет права стороны, а не обязанности, поэтому правильным будет употребление термина «бремя доказывания» (Е.В. Васьковский, А.Х. Гольмстен, И.В. Решетникова).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Можно теоретизировать и дискутировать по данному поводу, но закон указывает на обязанность доказывания (ст. 65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Истец должен доказать обстоятельства, составляющие основание иска, ответчик - основание возражений против иска, третье лицо, заявляющее самостоятельные требования на предмет спора, - основание предъявленного им иска. Точно также обязанность по доказыванию возлагается на прокурора, государственный орган, орган местного самоуправления, организацию и гражданина, которые предъявляют иск (заявление) в суд в установленном законом порядке с целью защиты прав и законных интересов других лиц, общественных или государственных интересов.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Нормы материального права предусматривают в отдельных случаях ситуации, приводящие к перераспределению обязанности дока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зывания между сторонами. Это связано с доказательственными презумпциями (см. вопрос 3 данной темы о презюмируемых фактах) В качестве примера можно привести следующие специфические правила материального закона:</w:t>
      </w:r>
    </w:p>
    <w:p w:rsidR="00371FAC" w:rsidRPr="008C2B3A" w:rsidRDefault="00371FAC" w:rsidP="00371FAC">
      <w:pPr>
        <w:tabs>
          <w:tab w:val="left" w:pos="601"/>
        </w:tabs>
        <w:ind w:firstLine="362"/>
        <w:jc w:val="both"/>
        <w:rPr>
          <w:rFonts w:ascii="Times New Roman" w:hAnsi="Times New Roman" w:cs="Times New Roman"/>
          <w:sz w:val="20"/>
          <w:szCs w:val="20"/>
        </w:rPr>
      </w:pPr>
      <w:r w:rsidRPr="008C2B3A">
        <w:rPr>
          <w:rFonts w:ascii="Times New Roman" w:hAnsi="Times New Roman" w:cs="Times New Roman"/>
          <w:sz w:val="20"/>
          <w:szCs w:val="20"/>
        </w:rPr>
        <w:t>1) о презумпции вины причинителя вреда, в том числе нанесения вреда источником повышенной опасности. В случае, если истец докажет следующие три факта - совершение действия ответчиком по причинению вреда, наступление вследствие этого вредных последствий и наличие связи между его действием и наступившими последствиями, то вина причинителя вреда согласно нормам гражданского права предполагается. Поэтому истец освобождается от обязанности по доказыванию вины причинителя вреда. Причинитель вреда в своих интересах может доказать, что вред причинен не по его вине (глава 47 ГК);</w:t>
      </w:r>
    </w:p>
    <w:p w:rsidR="00371FAC" w:rsidRPr="008C2B3A" w:rsidRDefault="00371FAC" w:rsidP="00371FAC">
      <w:pPr>
        <w:tabs>
          <w:tab w:val="left" w:pos="610"/>
        </w:tabs>
        <w:ind w:firstLine="362"/>
        <w:jc w:val="both"/>
        <w:rPr>
          <w:rFonts w:ascii="Times New Roman" w:hAnsi="Times New Roman" w:cs="Times New Roman"/>
          <w:sz w:val="20"/>
          <w:szCs w:val="20"/>
        </w:rPr>
      </w:pPr>
      <w:r w:rsidRPr="008C2B3A">
        <w:rPr>
          <w:rFonts w:ascii="Times New Roman" w:hAnsi="Times New Roman" w:cs="Times New Roman"/>
          <w:sz w:val="20"/>
          <w:szCs w:val="20"/>
        </w:rPr>
        <w:t>2) о презумпции вины лица, не исполнившего или исполнившего ненадлежащим образом обязательство при осуществлении предпринимательской деятельности. Предприниматель несет имущественную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обстоятельствах (стихийные явления, военные действия и т.п.). К таким обстоятельствам не относится, в частности, отсутствие на рынке нужных для исполнения товаров, работ или услуг. При нарушении гражданского обязательства нарушитель, как правило, предполагается виновным и может быть привлечен к ответственности. Отсутствие вины доказывается лицом, нарушившим обязательство. Нарушитель обязан доказать, что он не виновен в нарушении, т.е. принял все зависящие от него меры для недопущения нарушения (ст. 359 ГК).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От доказывания презюмируемых фактов освобождается одна из сторон (истец), а обязанность по доказыванию отсутствия вины переходит на другую сторону (ответчика).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Доказательственная деятельность сторон и других лиц, участвующих в деле, заключается в собирании, представлении и исследовании доказательств с целью обоснования своей юридической позиции в деле.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Представление и собирание доказательств - этап доказательственной деятельности, осуществляемый сторонами и другими лицами, участвующими в деле. Порядок представления доказательств регламентирован статьей 66 ГПК. Представление и собирание доказательств производится с момента возбуждения гражданского дела до вынесения решения или заключительного определения судом первой</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инстанции. Представление доказательств возможно и в суде апелляционной инстанции. Часть 3 статьи 335 ГПК устанавливает: «Ссылка лица, подающего (приносящего) апелляционные жалобу, протест на новые доказательства, которые не были представлены в суд первой инстанции, допускается лишь в случае обоснования им в жалобе невозможности их представления в суд первой инстанции».</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Доказательства представляются сторонами и другими лицами, участвующими в деле, непосредственно в суд (ч. 1 ст. 66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 может по мотивированному ходатайству стороны оказать ей содействие в получении необходимых материалов в порядке, установленном законом (ч. 2 ст. 15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 вправе предложить сторонам и другим лицам, участвующим в деле, представить необходимые для правильного разрешения дела дополнительные доказательства (ч. 3 ст. 66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Собирание доказательств осуществляется по инициативе сторон и других лиц, участвующих в деле, различными способами.</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Одним из способов собирания доказательств является истребование доказательств судом по ходатайству заинтересованных лиц (части 4-9 ст. 66 ГПК). В случае, когда представление доказательств затруднительно для сторон и других лиц, участвующих в деле, суд по их ходатайству оказывает им содействие в истребовании доказательств. В ходатайстве об истребовании доказательств должны быть указаны:</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-доказательство, подлежащее истребованию;</w:t>
      </w:r>
    </w:p>
    <w:p w:rsidR="00371FAC" w:rsidRPr="008C2B3A" w:rsidRDefault="00371FAC" w:rsidP="00371FAC">
      <w:pPr>
        <w:tabs>
          <w:tab w:val="left" w:pos="607"/>
        </w:tabs>
        <w:ind w:firstLine="362"/>
        <w:jc w:val="both"/>
        <w:rPr>
          <w:rFonts w:ascii="Times New Roman" w:hAnsi="Times New Roman" w:cs="Times New Roman"/>
          <w:sz w:val="20"/>
          <w:szCs w:val="20"/>
        </w:rPr>
      </w:pPr>
      <w:r w:rsidRPr="008C2B3A">
        <w:rPr>
          <w:rFonts w:ascii="Times New Roman" w:hAnsi="Times New Roman" w:cs="Times New Roman"/>
          <w:sz w:val="20"/>
          <w:szCs w:val="20"/>
        </w:rPr>
        <w:t>- обстоятельства, имеющие значение для дела, которые могут быть установлены или опровергнуты этим доказательством;</w:t>
      </w:r>
    </w:p>
    <w:p w:rsidR="00371FAC" w:rsidRPr="008C2B3A" w:rsidRDefault="00371FAC" w:rsidP="00371FAC">
      <w:pPr>
        <w:tabs>
          <w:tab w:val="left" w:pos="578"/>
        </w:tabs>
        <w:ind w:firstLine="362"/>
        <w:jc w:val="both"/>
        <w:rPr>
          <w:rFonts w:ascii="Times New Roman" w:hAnsi="Times New Roman" w:cs="Times New Roman"/>
          <w:sz w:val="20"/>
          <w:szCs w:val="20"/>
        </w:rPr>
      </w:pPr>
      <w:r w:rsidRPr="008C2B3A">
        <w:rPr>
          <w:rFonts w:ascii="Times New Roman" w:hAnsi="Times New Roman" w:cs="Times New Roman"/>
          <w:sz w:val="20"/>
          <w:szCs w:val="20"/>
        </w:rPr>
        <w:t>- причины, препятствующие самостоятельному получению доказательства;</w:t>
      </w:r>
    </w:p>
    <w:p w:rsidR="00371FAC" w:rsidRPr="008C2B3A" w:rsidRDefault="00371FAC" w:rsidP="00371FAC">
      <w:pPr>
        <w:tabs>
          <w:tab w:val="left" w:pos="573"/>
        </w:tabs>
        <w:ind w:firstLine="362"/>
        <w:jc w:val="both"/>
        <w:rPr>
          <w:rFonts w:ascii="Times New Roman" w:hAnsi="Times New Roman" w:cs="Times New Roman"/>
          <w:sz w:val="20"/>
          <w:szCs w:val="20"/>
        </w:rPr>
      </w:pPr>
      <w:r w:rsidRPr="008C2B3A">
        <w:rPr>
          <w:rFonts w:ascii="Times New Roman" w:hAnsi="Times New Roman" w:cs="Times New Roman"/>
          <w:sz w:val="20"/>
          <w:szCs w:val="20"/>
        </w:rPr>
        <w:t>- место нахождения доказательства, которое следует истребовать.</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необходимых случаях суд выдает лицу, заявившему ходатайство, запрос для получения доказательства. Лицо, у которого находится истребуемое судом доказательство, направляет его непосредственно в суд или выдает на руки лицу, имеющему соответствующий запрос, для представления в суд.</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Должностные или иные лица,- от которых судом истребуется доказательство, не имеющие возможности представить его вообще или в установленный судом срок, обязаны известить об этом суд с указанием причин в пятидневный срок со дня получения запроса суда.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случае неизвещения или невыполнения требования суда о представлении доказательства по причинам, признанным судом неуважительными, виновные должностные или иные лица, не участвующие 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деле, подвергаются административному взысканию в соответствии с законодательством об административных правонарушениях. Наложение административного взыскания не освобождает лицо, владеющее истребуемым доказательством, от обязанности представления его в суд. В случае злостного неисполнения требования суда указанные лица несут уголовную ответственность.</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При затруднительности представления в суд письменных доказательств суд может потребовать представления надлежащим образом засвидетельствованных копий и выписок (ст. 84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Другой способ - собирание доказательств с помощью судебных поручений (ст. 72 и 73 ГПК). Суд, рассматривающий дело, в случае удовлетворения ходатайства лица, участвующего в деле, о необходимости собирания доказательств в другом городе или районе, поручает соответствующему суду произвести определенные процессуальные действия (напр., осуществить допрос свидетеля по месту его проживания, произвести осмотр на месте вещественного доказательства и др.).</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Чаще всего определение о выполнении судебного поручения выносится в порядке подготовки дела к судебному разбирательству (подпункт 10 ст. 170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определении о судебном поручении кратко излагается существо рассматриваемого дела, сведения о сторонах, указываются обстоятельства, подлежащие выяснению, доказательства, которые должен собрать суд, выполняющий поручение. Это определение обязательно для суда, которому оно адресовано, и должно быть выполнено в срок до десяти дней с момента его получения.</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Выполнение судебного поручения производится в судебном заседании по правилам, установленным ГПК. Лица, участвующие в деле, извещаются о времени и месте заседания, однако их неявка не является препятствием к выполнению поручения.</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Протоколы и другие материалы, собранные при выполнении поручения, немедленно пересылаются в суд, рассматривающий дело.</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Если лица, участвующие в деле, или свидетели, дававшие объяснения или показания суду, выполнявшему поручение, явятся в суд, рассматривающий дело, они дают объяснения и показания в общем порядке.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 рассматривающий дело, в случае удовлетворения ходатайства лица, участвующего в деле, о необходимости собирания доказательств в другом государстве, с которым РК имеет договор об оказании правовой помощи, направляет судебное поручение в соответствии с положениями этого договора (см. об этом вопрос 5 темы 29 настоящего учебника).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Третий способ - собирание доказательств путем применения института обеспечения доказательств (ст. 74-76 ГПК). Это специальный институт гражданского процессуального права, нормы которого устанавливают порядок сохранения или удостоверения доказательств, если имеются предположения о затруднительности или невозможности в будущем представить их в суд.</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Лица, участвующие в деле, имеющие основания опасаться, что представление необходимых для них доказательств сделается впоследствии невозможным или затруднительным, могут просить суд об обеспечении этих доказательств. Например, допросить тяжело больного свидетеля или свидетеля, направляемого в длительную командировку за пределы республики; произвести экспертизу скоропортящихся продуктов; осмотреть дом, находящийся под угрозой обвала, и т.д.</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 не содержит исчерпывающего перечня способов обеспечения доказательств (ч. 2 ст. 74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Заявление об обеспечении доказательств подается в суд по территориальности, где должны быть совершены процессуальные действия по обеспечению доказательств. Это может быть суд, рассматриваю- щий дело, либо другой суд по месту нахождения доказательств.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заявлении об обеспечении доказательств должны быть указаны;</w:t>
      </w:r>
    </w:p>
    <w:p w:rsidR="00371FAC" w:rsidRPr="008C2B3A" w:rsidRDefault="00371FAC" w:rsidP="00371FAC">
      <w:pPr>
        <w:tabs>
          <w:tab w:val="left" w:pos="538"/>
        </w:tabs>
        <w:ind w:firstLine="362"/>
        <w:jc w:val="both"/>
        <w:rPr>
          <w:rFonts w:ascii="Times New Roman" w:hAnsi="Times New Roman" w:cs="Times New Roman"/>
          <w:sz w:val="20"/>
          <w:szCs w:val="20"/>
        </w:rPr>
      </w:pPr>
      <w:r w:rsidRPr="008C2B3A">
        <w:rPr>
          <w:rFonts w:ascii="Times New Roman" w:hAnsi="Times New Roman" w:cs="Times New Roman"/>
          <w:sz w:val="20"/>
          <w:szCs w:val="20"/>
        </w:rPr>
        <w:t>- доказательства, которые необходимо обеспечить;</w:t>
      </w:r>
    </w:p>
    <w:p w:rsidR="00371FAC" w:rsidRPr="008C2B3A" w:rsidRDefault="00371FAC" w:rsidP="00371FAC">
      <w:pPr>
        <w:tabs>
          <w:tab w:val="left" w:pos="592"/>
        </w:tabs>
        <w:ind w:firstLine="362"/>
        <w:jc w:val="both"/>
        <w:rPr>
          <w:rFonts w:ascii="Times New Roman" w:hAnsi="Times New Roman" w:cs="Times New Roman"/>
          <w:sz w:val="20"/>
          <w:szCs w:val="20"/>
        </w:rPr>
      </w:pPr>
      <w:r w:rsidRPr="008C2B3A">
        <w:rPr>
          <w:rFonts w:ascii="Times New Roman" w:hAnsi="Times New Roman" w:cs="Times New Roman"/>
          <w:sz w:val="20"/>
          <w:szCs w:val="20"/>
        </w:rPr>
        <w:t>- обстоятельства, для подтверждения которых необходимы эти доказательства;</w:t>
      </w:r>
    </w:p>
    <w:p w:rsidR="00371FAC" w:rsidRPr="008C2B3A" w:rsidRDefault="00371FAC" w:rsidP="00371FAC">
      <w:pPr>
        <w:tabs>
          <w:tab w:val="left" w:pos="539"/>
        </w:tabs>
        <w:ind w:firstLine="362"/>
        <w:jc w:val="both"/>
        <w:rPr>
          <w:rFonts w:ascii="Times New Roman" w:hAnsi="Times New Roman" w:cs="Times New Roman"/>
          <w:sz w:val="20"/>
          <w:szCs w:val="20"/>
        </w:rPr>
      </w:pPr>
      <w:r w:rsidRPr="008C2B3A">
        <w:rPr>
          <w:rFonts w:ascii="Times New Roman" w:hAnsi="Times New Roman" w:cs="Times New Roman"/>
          <w:sz w:val="20"/>
          <w:szCs w:val="20"/>
        </w:rPr>
        <w:t>- причины, побудившие заявителя обратиться с просьбой об обеспечении;</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-дело, для которого необходимы обеспечиваемые доказательства.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 результатам рассмотрения заявления об обеспечении доказательств суд выносит определение. Суд, рассматривающий дело, исходя из правил относимости и допустимости доказательств, может отказать заявителю в обеспечении доказательств. На определение судьи об отказе в принятии такого заявления может быть подана частная жалоба.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Обеспечение доказательств производится единолично судьей по общим процессуальным правилам. Заявитель и другие лица, участвующие в деле, извещаются о времени и месте обеспечения доказательств, однако их неявка не является препятствием к рассмотрению заявления об обеспечении доказательств.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Протоколы и иные материалы, собранные в порядке обеспечения доказательства, пересылаются в суд, рассматривающий дело, с уведомлением об этом лиц, участвующих в деле.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законе не указан срок обеспечения доказательств. Надо полагать, что этот срок по аналогии с нормой, содержащейся в части 3</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статьи 72 ГПК (срок выполнения судебного поручения), не может превышать десяти дней.</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Обеспечение доказательств до возникновения дела в суде производится нотариусами или должностными лицами консульских учреждений в порядке, предусмотренном действующим законодательством.</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Статьи 98 и 99 Закона о нотариате регулируют вопрос об обеспечении доказательств до возбуждения гражданского дела в суде. По просьбе заинтересованных лиц нотариус обеспечивает доказательства, необходимые в случае возникновения дела в суде или другом компетентном органе, если имеются основания полагать, что представление доказательств впоследствии станет невозможным или затруднительным.</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Нотариус не обеспечивает доказательство по делу, которое в момент обращения заинтересованных лиц к нотариусу находится в производстве суда или другого компетентного органа.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порядке обеспечения доказательств нотариус опрашивает граждан, производит осмотр документов и предметов, при необходимости назначает экспертизу. При выполнении процессуальных действий по обеспечению доказательств нотариус руководствуется соответствующими нормами ГПК. Нотариус извещает о времени и месте обеспечения доказательств стороны и заинтересованных лиц, однако неявка их не является препятствием для выполнения действий по обеспечению доказательств. Обеспечение доказательств без извещения одной из сторон и заинтересованных лиц производится лишь в случаях, не терпящих отлагательства, или когда нельзя определить, кто впоследствии будет участвовать в деле. В случае неявки свидетеля или эксперта по вызову нотариус сообщает об этом в суд по месту жительства свидетеля или эксперта для принятия мер, предусмотренных законодательными актами РК. Нотариус предупреждает гражданина и специалиста об ответственности за дачу заведомо ложного показания или заключения и за отказ или уклонение от дачи показания или заключения.</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Статья 43 Консульского устава Республики Казахстан, утвержденного Указом Президента РК от 27 сентября 1999 г. № 217 предусматривает, что консул совершает нотариальные действия в соответствии с законодательством РК.</w:t>
      </w:r>
    </w:p>
    <w:p w:rsidR="00371FAC" w:rsidRPr="008C2B3A" w:rsidRDefault="00371FAC"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Вопрос 5. Исследование и оценка доказательств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Исследование доказательств осуществляется судом, сторонами и другими лицами, участвующими в деле, при строгом соблюдении всех принципов гражданского процессуального права.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Исследование доказательств осуществляется в ходе судебного разбирательства (в судебном заседании) путем заслушивания объяснений сторон и других участвующих в деле лиц, допроса свидетелей, оглашения заключения эксперта, оглашения письменных доказательств, осмотра вещественных доказательств, оглашения протоколов и иных материалов, полученных в порядке выполнения судебного поручения либо путем принятия соответствующих мер по обеспечению доказательств.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исследовании доказательств активное участие принимает суд, сам порядок исследования доказательств устанавливается судом (ст. 195 ГПК). Судья вправе в любой момент задавать вопросы сторонам, третьим лицам, свидетелям, экспертам, специалистам с целью уточнения сведений об обстоятельствах дела.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случае необходимости суд может вторично допросить свидетеля в том же или следующем заседании, а также произвести очную ставку между свидетелями для выяснения противоречий в их показаниях (ч. 4 ст. 197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Лица, участвующие в деле, вправе задавать вопросы друг другу, а также свидетелям, экспертам и специалистам в порядке, установленном законом. Вопросы лиц, участвующих в деле, адресуются суду, который вправе их отклонить, если посчитает, что заданные вопросы не имеют отношения к обстоятельствам дела.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Подробно регламентировано законом исследование доказательств путем осмотра на месте (ст. 84, 87, 88, подпункт 9 ст. 170, ст. 204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случаях, не терпящих отлагательства, судья, в порядке подготовки дела к судебному разбирательству, производит осмотр на месте письменных и вещественных доказательств (подпункт 9 ст. 170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Вещественные доказательства, подвергающиеся быстрой порче, немедленно осматриваются и исследуются судом, после чего возвращаются лицу, представившему их для осмотра. О месте и времени осмотра и исследования таких вещественных доказательств извещаются лица, участвующие в деле, если они могут прибыть по месту нахождения вещественных доказательств к моменту их осмотра. Неявка извещенных лиц, участвующих в деле, не препятствует осмотру и исследованию вещественных доказательств. Данные осмотра заносятся в протокол (ст. 88 ГПК), который приобщается к делу.</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Предметы, которые не могут быть доставлены в суд, хранятся в месте их нахождения. Они должны быть осмотрены судом, подробно описаны в протоколе, а в случае необходимости сфотографированы и</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опечатаны. Протокол осмотра вещественных доказательств приобщается к делу (ч. 2 ст. 87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 затруднительности представления в суд письменных доказательств суд может произвести осмотр и исследование письменных доказательств в месте их хранения (ст. 84 ГПК). О производстве осмотра извещаются лица, участвующие в деле. Неявка их не препятствует производству осмотра. Результаты осмотра фиксируются в протоколе, к которому в необходимых случаях могут быть приложены чертежи, снимки и т.д. Протокол осмотра приобщается к делу.</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Протоколы и все иные материалы, составленные и сделанные при осмотре письменных и вещественных доказательств на месте, а затем приобщенные к делу, обязательно должны быть оглашены с целью их исследования в судебном заседании.</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Осмотр на месте может производиться также при разбирательстве дела (вне зала заседания), если представление письменных либо вещественных доказательств затруднительно либо невозможно доставить их в суд (ст. 204 ГПК). О производстве осмотра на месте суд выносит определение, о чем извещаются участвующие в деле лица, их представители. В необходимых случаях вызываются также эксперты, специалисты и свидетели.</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Результаты осмотра заносятся в протокол судебного заседания. К протоколу должны быть приложены составленные или проверенные при осмотре планы, схемы, чертежи, расчеты, копии документов, а также сделанные во время осмотра фотоснимки доказательств, видеозаписи и киноматериалы.</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 основе проведенного исследования доказательств в судебном заседании суд оценивает собранные по делу доказательства и делает вывод о доказанности или недоказанности фактов и иных обстоятельств по делу.</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Оценка доказательств судом - неотъемлемая, завершающая часть судебного доказывания.</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Подход к оценке доказательств зависит от уровня развития общества, от организации судебной системы и основных начал судопроизводства.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Исследуя вопрос об оценке доказательств, К.И. Малышев, один из известнейших представителей науки гражданского процессуального права дореволюционного периода, отмечал следующие обстоятельства.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Отношение между теорией естественного, свободного убеждения в истине (1Лэег2еи§1т§8111еопе) и теорией законных доказательств различно в разные века истории процесса. Оно зависит от степени разви</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тия гражданского быта и от устройства суда. В века невежества и суеверия судебные доказательства имеют формальный характер; тогда преобладают суды Божии, присяга, поединок и т.п. Внешние формы гражданского оборота в те времена еще не развиты и как в историческом миросозерцании народов господствует суеверие и вымысел вместо точного знания, гак и в деле суда решает вера в правосудие богов. Только с течением времени система судебных доказательств постепенно наполняется и подходит ближе к общей логической теории знания. Устройство суда играет здесь также важную роль, потому что большее или меньшее доверие к суду естественно отражается на числе ограничений, которые закон считает нужным установить против произвола и личного усмотрения судей. На теории законных доказательств отразился схоластический характер века, приведший к арифметической оценке доказательств. Подобное явление имело место и в российском процессе. По Своду Законов предусматривалось применение так называемых совершенных доказательств. Показания двух законных свидетелей считались совершенным доказательством, а показание одного свидетеля - недостаточным доказательством. Если несколько свидетелей противоречили друг другу, то дело решалось по большинству голосов, а при равенстве голосов суд должен был давать преимущество мужчине перед женщиной, знатному перед незнатным, ученому перед неученым, духовному перед светским.</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Однако действительные результаты этой регламентации процесса не оправдали надежд законодателей. Законная теория доказательств подверглась существенному преобразованию, арифметическая их оценка отменена, и формализм значительно смягчен.</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Надобно заметить, что в этом деле важен вопрос о мере. Крайности здесь одинаково опасны. Нельзя приносить реальную истину в жертву формализму, но невозможно также и ставить все дело правосудия и все права граждан в зависимость от произвола и личного усмотрения судей.</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Эти высказывания К.И. Малышева об оценке доказательств не утратили своего значения и в современный период.</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Мыслительная деятельность по оценке доказательств в гражданском процессе урегулирована законом - нормами гражданского процессуального права (ст. 16, 70, 77 ГПК). Поэтому эта деятельность, как отмечает Б. Т. Матюшин, протекает в процессуальной форме.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Под оценкой доказательств понимается определение относимости, допустимости, достоверности и достаточности доказательств, позволяющих установить все фактические обстоятельства дела и правильно его разрешить (ч. 1 ст. 77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Относимость и допустимость доказательств устанавливается судом в соответствии с нормами процессуального и материального права (см. подробно об этом в вопросе 2 данной темы).</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Достоверность доказательств означает, что сведения, которые она дает, соответствуют действительности. Статья 70 ГПК предусматривает, что доказательство считается достоверным, если в результате проверки выясняется, что оно соответствует действительности. Достоверность устанавливается прежде всего доброкачественностью источника, из которого получены сведения, а также самого процесса получения (формирования) доказательства.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Материалы, содержащие недостоверные сведения об обстоятельствах дела, не являются доказательствами. В случае заявления о том, что имеющееся в деле доказательство является подложным, лицо, представившее это доказательство, может просить суд исключить его из числа доказательств и разрешить дело на основании иных доказательств. Для проверки заявления о подложности доказательства суд может назначить экспертизу, а также предложить сторонам представить иные доказательства. Если в действиях лица, представившего доказательство, признанное подложным, имеются признаки преступления, судья направляет материалы для решения вопроса о возбуждении уголовного дела соответствующему органу дознания или предварительного следствия с уведомлением об этом прокурора (ст. 208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Достоверность доказательств проверяется также путем их сопоставления между собой и сравнения. Это означает, что доказательства должны быть сопоставлены друг с другом и взаимно проверены.</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Достаточность доказательств определяет, возможно ли на основе собранных доказательств установить наличие либо отсутствие всех фактов, обстоятельств дела, подлежащих установлению по делу. Достаточность характеризует полноту собранных по делу доказательств. Совокупность доказательств признается достаточной для разрешения гражданского дела, если собраны относящиеся к делу допустимые и достоверные доказательства, неоспоримо устанавливающие истину обо всех и каждом из обстоятельств, подлежащих доказыванию, либо не опровергнутые стороной (ч. 3 ст. 77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Установив истинность доказательств и определив их доказательственную силу, суд может признать полностью или частично исковые требования либо возражения против иска. Такой вывод суда основан на оценке каждого доказательства с точки зрения относимости, допустимости, достоверности, а всех собранных доказательств в совокупности — достаточности для разрешения гражданского дела (ч. 1 ст. 77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 оценивает доказательства на основе определенных правил (принципов). Эти правила содержатся в статье 16 ГПК (их четыре):</w:t>
      </w:r>
    </w:p>
    <w:p w:rsidR="00371FAC" w:rsidRPr="008C2B3A" w:rsidRDefault="00371FAC" w:rsidP="00371FAC">
      <w:pPr>
        <w:tabs>
          <w:tab w:val="left" w:pos="606"/>
        </w:tabs>
        <w:ind w:firstLine="362"/>
        <w:jc w:val="both"/>
        <w:rPr>
          <w:rFonts w:ascii="Times New Roman" w:hAnsi="Times New Roman" w:cs="Times New Roman"/>
          <w:sz w:val="20"/>
          <w:szCs w:val="20"/>
        </w:rPr>
      </w:pPr>
      <w:r w:rsidRPr="008C2B3A">
        <w:rPr>
          <w:rFonts w:ascii="Times New Roman" w:hAnsi="Times New Roman" w:cs="Times New Roman"/>
          <w:sz w:val="20"/>
          <w:szCs w:val="20"/>
        </w:rPr>
        <w:t>1) судья, который действует от имени суда, оценивает доказательства по своему внутреннему убеждению. Первое названное правило выражается в известных постулатах, выработанных мировой практикой судопроизводства: «решать по совести» и «свободная оценка доказательств». Указанное правило означает, что определение достоверности и достаточности доказательств, их относимости и допустимости, а также их достаточности производится самостоятельно судьей, без внешнего влияния и воздействия. При этом судья опирается на свои знания, исходит из возможности познания мира и установления истины, хотя и относительной;</w:t>
      </w:r>
    </w:p>
    <w:p w:rsidR="00371FAC" w:rsidRPr="008C2B3A" w:rsidRDefault="00371FAC" w:rsidP="00371FAC">
      <w:pPr>
        <w:tabs>
          <w:tab w:val="left" w:pos="674"/>
        </w:tabs>
        <w:ind w:firstLine="362"/>
        <w:jc w:val="both"/>
        <w:rPr>
          <w:rFonts w:ascii="Times New Roman" w:hAnsi="Times New Roman" w:cs="Times New Roman"/>
          <w:sz w:val="20"/>
          <w:szCs w:val="20"/>
        </w:rPr>
      </w:pPr>
      <w:r w:rsidRPr="008C2B3A">
        <w:rPr>
          <w:rFonts w:ascii="Times New Roman" w:hAnsi="Times New Roman" w:cs="Times New Roman"/>
          <w:sz w:val="20"/>
          <w:szCs w:val="20"/>
        </w:rPr>
        <w:t>2) внутреннее убеждение судьи не может быть интуитивным, произвольным. Оно основывается на беспристрастном, всестороннем и полном рассмотрении имеющихся в деле доказательств в их совокупности. Оценка доказательств по внутреннему убеждению получает отражение в мотивировочной части судебного решения, и правильность оценки может быть проверена судами апелляционной, кассационной и надзорной инстанций. В вынесенном судебном решении указывается, по каким основаниям одни доказательства приняты судом во внимание, а другие - им опровергнуты;</w:t>
      </w:r>
    </w:p>
    <w:p w:rsidR="00371FAC" w:rsidRPr="008C2B3A" w:rsidRDefault="00371FAC" w:rsidP="00371FAC">
      <w:pPr>
        <w:tabs>
          <w:tab w:val="left" w:pos="654"/>
        </w:tabs>
        <w:ind w:firstLine="362"/>
        <w:jc w:val="both"/>
        <w:rPr>
          <w:rFonts w:ascii="Times New Roman" w:hAnsi="Times New Roman" w:cs="Times New Roman"/>
          <w:sz w:val="20"/>
          <w:szCs w:val="20"/>
        </w:rPr>
      </w:pPr>
      <w:r w:rsidRPr="008C2B3A">
        <w:rPr>
          <w:rFonts w:ascii="Times New Roman" w:hAnsi="Times New Roman" w:cs="Times New Roman"/>
          <w:sz w:val="20"/>
          <w:szCs w:val="20"/>
        </w:rPr>
        <w:t>3) суд при оценке доказательств руководствуется законом, т.е. нормами материального и процессуального права, а также своей совестью. Внутреннее убеждение судьи, следовательно, складывается (формируется) под влиянием его правовых знаний, взглядов, понимания им общих начал и смысла законодательства, критериев справедливости, разумности и гуманности. При оценке доказательств особую значимость приобретает правильное толкование и уяснение смысла правовых норм, правильное применение аналогии закона и права;</w:t>
      </w:r>
    </w:p>
    <w:p w:rsidR="00371FAC" w:rsidRPr="008C2B3A" w:rsidRDefault="00371FAC" w:rsidP="00371FAC">
      <w:pPr>
        <w:tabs>
          <w:tab w:val="left" w:pos="635"/>
        </w:tabs>
        <w:ind w:firstLine="362"/>
        <w:jc w:val="both"/>
        <w:rPr>
          <w:rFonts w:ascii="Times New Roman" w:hAnsi="Times New Roman" w:cs="Times New Roman"/>
          <w:sz w:val="20"/>
          <w:szCs w:val="20"/>
        </w:rPr>
      </w:pPr>
      <w:r w:rsidRPr="008C2B3A">
        <w:rPr>
          <w:rFonts w:ascii="Times New Roman" w:hAnsi="Times New Roman" w:cs="Times New Roman"/>
          <w:sz w:val="20"/>
          <w:szCs w:val="20"/>
        </w:rPr>
        <w:t>4) последнее, четвертое, правило оценки доказательств заключается в следующем: никакие доказательства не имеют для суда заранее установленной силы. К примеру, даже нотариально удостоверенная сделка, представленная в качестве письменного доказательства, может быть отвергнута судом, если она совершена вопреки воле участника сделки и т.д. Любое представленное в суд доказательство должно быть проверено и оценено судом.</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Предварительная оценка доказательств осуществляется судом и лицами, участвующими в деле, во время судебного заседания, в ходе их исследования. Окончательная оценка доказательств производится судьей при вынесении решения, когда суд признает юридические факты установленными и на их основе делает вывод о правах и обя</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занностях спорящих лиц. Неправильная оценка доказательств приводит к вынесению незаконного и необоснованного судебного решения.</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процессе доказывания возможно применение научно- технических средств. Сфера и порядок их использования в доказательственной деятельности предусмотрены статьей 90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Научно-технические средства вправе использовать лицо, участвующее в деле, в целях собирания доказательств. Суд может применять их в целях исследования и оценки доказательств.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Для оказания содействия при использовании научно-технических средств судом может быть приглашен специалист.</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Применение научно-технических средств признается допустимым, если они:</w:t>
      </w:r>
    </w:p>
    <w:p w:rsidR="00371FAC" w:rsidRPr="008C2B3A" w:rsidRDefault="00371FAC" w:rsidP="00371FAC">
      <w:pPr>
        <w:tabs>
          <w:tab w:val="left" w:pos="529"/>
        </w:tabs>
        <w:ind w:firstLine="362"/>
        <w:jc w:val="both"/>
        <w:rPr>
          <w:rFonts w:ascii="Times New Roman" w:hAnsi="Times New Roman" w:cs="Times New Roman"/>
          <w:sz w:val="20"/>
          <w:szCs w:val="20"/>
        </w:rPr>
      </w:pPr>
      <w:r w:rsidRPr="008C2B3A">
        <w:rPr>
          <w:rFonts w:ascii="Times New Roman" w:hAnsi="Times New Roman" w:cs="Times New Roman"/>
          <w:sz w:val="20"/>
          <w:szCs w:val="20"/>
        </w:rPr>
        <w:t>- прямо предусмотрены законом или не противоречат его нормам и принципам;</w:t>
      </w:r>
    </w:p>
    <w:p w:rsidR="00371FAC" w:rsidRPr="008C2B3A" w:rsidRDefault="00371FAC" w:rsidP="00371FAC">
      <w:pPr>
        <w:tabs>
          <w:tab w:val="left" w:pos="533"/>
        </w:tabs>
        <w:ind w:firstLine="362"/>
        <w:jc w:val="both"/>
        <w:rPr>
          <w:rFonts w:ascii="Times New Roman" w:hAnsi="Times New Roman" w:cs="Times New Roman"/>
          <w:sz w:val="20"/>
          <w:szCs w:val="20"/>
        </w:rPr>
      </w:pPr>
      <w:r w:rsidRPr="008C2B3A">
        <w:rPr>
          <w:rFonts w:ascii="Times New Roman" w:hAnsi="Times New Roman" w:cs="Times New Roman"/>
          <w:sz w:val="20"/>
          <w:szCs w:val="20"/>
        </w:rPr>
        <w:t>- научно состоятельны;</w:t>
      </w:r>
    </w:p>
    <w:p w:rsidR="00371FAC" w:rsidRPr="008C2B3A" w:rsidRDefault="00371FAC" w:rsidP="00371FAC">
      <w:pPr>
        <w:tabs>
          <w:tab w:val="left" w:pos="528"/>
        </w:tabs>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 обеспечивают эффективность производства по делу;</w:t>
      </w:r>
    </w:p>
    <w:p w:rsidR="00371FAC" w:rsidRPr="008C2B3A" w:rsidRDefault="00371FAC" w:rsidP="00371FAC">
      <w:pPr>
        <w:tabs>
          <w:tab w:val="left" w:pos="523"/>
        </w:tabs>
        <w:ind w:firstLine="362"/>
        <w:jc w:val="both"/>
        <w:rPr>
          <w:rFonts w:ascii="Times New Roman" w:hAnsi="Times New Roman" w:cs="Times New Roman"/>
          <w:sz w:val="20"/>
          <w:szCs w:val="20"/>
        </w:rPr>
      </w:pPr>
      <w:r w:rsidRPr="008C2B3A">
        <w:rPr>
          <w:rFonts w:ascii="Times New Roman" w:hAnsi="Times New Roman" w:cs="Times New Roman"/>
          <w:sz w:val="20"/>
          <w:szCs w:val="20"/>
        </w:rPr>
        <w:t>- безопасны.</w:t>
      </w:r>
    </w:p>
    <w:p w:rsidR="00371FAC" w:rsidRPr="008C2B3A" w:rsidRDefault="00371FAC"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Вопрос 6. Классификация доказательств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Классификация доказательств раскрывает особенности отдельных видов доказательств и позволяет наилучшим образом, эффективно использовать их в процессе доказывания. Изучение доказательств с позиции их отнесения к той или иной группе имеет большое практическое значение, особенно при оценке доказательств с целью выяснения наличия или отсутствия искомых фактов.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Судебные доказательства принято классифицировать по различным основаниям:</w:t>
      </w:r>
    </w:p>
    <w:p w:rsidR="00371FAC" w:rsidRPr="008C2B3A" w:rsidRDefault="00371FAC" w:rsidP="00371FAC">
      <w:pPr>
        <w:tabs>
          <w:tab w:val="left" w:pos="566"/>
        </w:tabs>
        <w:ind w:firstLine="362"/>
        <w:jc w:val="both"/>
        <w:rPr>
          <w:rFonts w:ascii="Times New Roman" w:hAnsi="Times New Roman" w:cs="Times New Roman"/>
          <w:sz w:val="20"/>
          <w:szCs w:val="20"/>
        </w:rPr>
      </w:pPr>
      <w:r w:rsidRPr="008C2B3A">
        <w:rPr>
          <w:rFonts w:ascii="Times New Roman" w:hAnsi="Times New Roman" w:cs="Times New Roman"/>
          <w:sz w:val="20"/>
          <w:szCs w:val="20"/>
        </w:rPr>
        <w:t>1) по источнику их получения;</w:t>
      </w:r>
    </w:p>
    <w:p w:rsidR="00371FAC" w:rsidRPr="008C2B3A" w:rsidRDefault="00371FAC" w:rsidP="00371FAC">
      <w:pPr>
        <w:tabs>
          <w:tab w:val="left" w:pos="590"/>
        </w:tabs>
        <w:ind w:firstLine="362"/>
        <w:jc w:val="both"/>
        <w:rPr>
          <w:rFonts w:ascii="Times New Roman" w:hAnsi="Times New Roman" w:cs="Times New Roman"/>
          <w:sz w:val="20"/>
          <w:szCs w:val="20"/>
        </w:rPr>
      </w:pPr>
      <w:r w:rsidRPr="008C2B3A">
        <w:rPr>
          <w:rFonts w:ascii="Times New Roman" w:hAnsi="Times New Roman" w:cs="Times New Roman"/>
          <w:sz w:val="20"/>
          <w:szCs w:val="20"/>
        </w:rPr>
        <w:t>2) по характеру образования (формирования);</w:t>
      </w:r>
    </w:p>
    <w:p w:rsidR="00371FAC" w:rsidRPr="008C2B3A" w:rsidRDefault="00371FAC" w:rsidP="00371FAC">
      <w:pPr>
        <w:tabs>
          <w:tab w:val="left" w:pos="590"/>
        </w:tabs>
        <w:ind w:firstLine="362"/>
        <w:jc w:val="both"/>
        <w:rPr>
          <w:rFonts w:ascii="Times New Roman" w:hAnsi="Times New Roman" w:cs="Times New Roman"/>
          <w:sz w:val="20"/>
          <w:szCs w:val="20"/>
        </w:rPr>
      </w:pPr>
      <w:r w:rsidRPr="008C2B3A">
        <w:rPr>
          <w:rFonts w:ascii="Times New Roman" w:hAnsi="Times New Roman" w:cs="Times New Roman"/>
          <w:sz w:val="20"/>
          <w:szCs w:val="20"/>
        </w:rPr>
        <w:t>3) по форме связи между ними и искомыми фактами;</w:t>
      </w:r>
    </w:p>
    <w:p w:rsidR="00371FAC" w:rsidRPr="008C2B3A" w:rsidRDefault="00371FAC" w:rsidP="00371FAC">
      <w:pPr>
        <w:tabs>
          <w:tab w:val="left" w:pos="595"/>
        </w:tabs>
        <w:ind w:firstLine="362"/>
        <w:jc w:val="both"/>
        <w:rPr>
          <w:rFonts w:ascii="Times New Roman" w:hAnsi="Times New Roman" w:cs="Times New Roman"/>
          <w:sz w:val="20"/>
          <w:szCs w:val="20"/>
        </w:rPr>
      </w:pPr>
      <w:r w:rsidRPr="008C2B3A">
        <w:rPr>
          <w:rFonts w:ascii="Times New Roman" w:hAnsi="Times New Roman" w:cs="Times New Roman"/>
          <w:sz w:val="20"/>
          <w:szCs w:val="20"/>
        </w:rPr>
        <w:t>4) по способу (средству)их получения.</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 источнику получения все доказательства подразделяются на три вида: личные, предметные и смешанные. Классификация доказательств по данному основанию в процессуальной литературе не является однозначной, например, называются личные и вещественные (предметные) доказательства либо личные, письменные и вещественные доказательства. Не останавливаясь на спорных моментах, следует лишь отметить, что правильной, на наш взгляд, является первая из приведенных классификаций.</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Личными доказательствами являются фактические данные, источниками получения которых являются физические лица. В соответствии с ГПК к ним относятся объяснения сторон и третьих лиц, а также показания свидетелей.</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Предметными доказательствами выступают фактические данные, исходящие из овеществленных объектов мира (например, договоров и иных сделок, вещей и иных предметов). К ним относятся письменные и вещественные доказательства.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Смешанными доказательствами являются фактические данные, источниками получения которых одновременно выступают физические лица и объекты материальной действительности. К таким доказательствам относятся заключения экспертов. С одной стороны заключение составляется сведущим лицом (лицом, обладающим специальными научными знаниями), а с другой стороны заключение должно быть изложено в виде документа с соблюдением установленных законом требований.</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 характеру образования или формирования доказательства могут быть двух видов: первоначальные (непосредственные) и производные (опосредованные).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Данная классификация осуществляется в зависимости от того, имелось или не имелось опосредствующее звено между доказательством и искомым фактом.</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Первоначальные доказательства - это фактические данные, полученные под непосредственным воздействием искомых фактов (обстоятельств дела). Данные доказательства принято называть доказательствами-первоисточниками. В качестве примера можно привести подлинники (оригинал) завещания, любого договора, заключения эксперта, вещь или иное имущество в натуре, являющееся предметом спора о праве, показания свидетеля-очевидца и т.д.</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Производные доказательства - это фактические данные, воспроизводящие содержание другого доказательства, чаще всего первоначального. Обычно принято именовать их доказательствами «из вторых рук». Производными доказательствами являются, например, копии различных документов, показания свидетеля, излагающего сведения о фактах по делу, которые наблюдал не он лично, а со слов другого лица.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Производные доказательства гораздо реже используются в процессе доказывания в сравнении с первоначальными доказательствами. При наличии производного доказательства важно установить первоисточник и проверить его с точки зрения достоверности. В случае необходимости следует проверить, нет ли расхождения в сведениях ме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жду первоначальным и производным доказательствами. Особую остроту это приобретает в современный период, когда достижения науч- но-технического прогресса позволяют изготавливать копии документов, практически не отличающиеся от подлинника.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Разграничение доказательств на первоначальные и производные не означает, что первые имеют преимущество перед вторыми. Такая постановка вопроса воскрешала бы систему формальных доказательств, поскольку их оценка заранее предусмотрена законом (К. С. Юдельсон).</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 форме связи между фактическими данными и искомыми фактами все доказательства подразделяются на два вида: прямые и косвенные доказательства.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Различение доказательств на указанные два вида исходит из однозначности или многозначности связей между доказательствами и искомыми фактами (С. В. Курылев).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Прямые доказательства - это фактические данные, имеющие однозначную связь с искомыми фактами. Такая взаимосвязь позволяет при наличии доказательства сделать только один вывод: существует или отсутствует искомый факт. Например, договор купли-продажи квартиры, совершенный в соответствии с требованиями закона, подтверждает факт заключения данной сделки между конкретными лицами.</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Косвенные доказательства - это фактические данные, допускающие многозначные (множественные) связи с искомыми фактами. При наличии косвенного доказательства можно сделать несколько предположительных выводов (версий) в отношении существования или несуществования искомого факта. Например, квитанция об отправлении почтового перевода может служить косвенным доказательством факта возврата взятой взаймы денежной суммы. Исходя из этого доказательства, можно сделать несколько вероятных выводов: долг возвращен, произведена оплата за оказанную услугу и т.д.</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Ряд авторов считает, что совокупность косвенных доказательств дает возможность достоверно подтвердить искомый факт при условии, что в результате исследования множественные связи будут сведены к единичной (Ю.К. Осипов, К.С. Юдельсон). Так, Ю.К. Осипов пишет: «Поскольку на основании одного отдельно взятого косвенного доказательства можно сделать лишь предположительный вывод о существовании доказываемого факта, практика выработала следующие правила их применения: а) чтобы на основании косвенных доказательств сделать достоверный вывод, нужно их иметь не одно, а несколько; б) достоверность каждого из них не должна вызывать сомне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ний; в) совокупность их должна представлять определенную систему, дающую основание сделать один единственно возможный вывод о доказываемом факте».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Представляется, что использование косвенных доказательств для установления искомых фактов следует допускать только при невозможности подтверждения доказываемого факта прямым доказательством.</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 способу (средству) получения все доказательства подразделяются на пять видов:</w:t>
      </w:r>
    </w:p>
    <w:p w:rsidR="00371FAC" w:rsidRPr="008C2B3A" w:rsidRDefault="00371FAC" w:rsidP="00371FAC">
      <w:pPr>
        <w:tabs>
          <w:tab w:val="left" w:pos="523"/>
        </w:tabs>
        <w:ind w:firstLine="362"/>
        <w:jc w:val="both"/>
        <w:rPr>
          <w:rFonts w:ascii="Times New Roman" w:hAnsi="Times New Roman" w:cs="Times New Roman"/>
          <w:sz w:val="20"/>
          <w:szCs w:val="20"/>
        </w:rPr>
      </w:pPr>
      <w:r w:rsidRPr="008C2B3A">
        <w:rPr>
          <w:rFonts w:ascii="Times New Roman" w:hAnsi="Times New Roman" w:cs="Times New Roman"/>
          <w:sz w:val="20"/>
          <w:szCs w:val="20"/>
        </w:rPr>
        <w:t>- объяснения сторон и третьих лиц;</w:t>
      </w:r>
    </w:p>
    <w:p w:rsidR="00371FAC" w:rsidRPr="008C2B3A" w:rsidRDefault="00371FAC" w:rsidP="00371FAC">
      <w:pPr>
        <w:tabs>
          <w:tab w:val="left" w:pos="528"/>
        </w:tabs>
        <w:ind w:firstLine="362"/>
        <w:jc w:val="both"/>
        <w:rPr>
          <w:rFonts w:ascii="Times New Roman" w:hAnsi="Times New Roman" w:cs="Times New Roman"/>
          <w:sz w:val="20"/>
          <w:szCs w:val="20"/>
        </w:rPr>
      </w:pPr>
      <w:r w:rsidRPr="008C2B3A">
        <w:rPr>
          <w:rFonts w:ascii="Times New Roman" w:hAnsi="Times New Roman" w:cs="Times New Roman"/>
          <w:sz w:val="20"/>
          <w:szCs w:val="20"/>
        </w:rPr>
        <w:t>- показания свидетелей;</w:t>
      </w:r>
    </w:p>
    <w:p w:rsidR="00371FAC" w:rsidRPr="008C2B3A" w:rsidRDefault="00371FAC" w:rsidP="00371FAC">
      <w:pPr>
        <w:tabs>
          <w:tab w:val="left" w:pos="523"/>
        </w:tabs>
        <w:ind w:firstLine="362"/>
        <w:jc w:val="both"/>
        <w:rPr>
          <w:rFonts w:ascii="Times New Roman" w:hAnsi="Times New Roman" w:cs="Times New Roman"/>
          <w:sz w:val="20"/>
          <w:szCs w:val="20"/>
        </w:rPr>
      </w:pPr>
      <w:r w:rsidRPr="008C2B3A">
        <w:rPr>
          <w:rFonts w:ascii="Times New Roman" w:hAnsi="Times New Roman" w:cs="Times New Roman"/>
          <w:sz w:val="20"/>
          <w:szCs w:val="20"/>
        </w:rPr>
        <w:t>- письменные доказательства;</w:t>
      </w:r>
    </w:p>
    <w:p w:rsidR="00371FAC" w:rsidRPr="008C2B3A" w:rsidRDefault="00371FAC" w:rsidP="00371FAC">
      <w:pPr>
        <w:tabs>
          <w:tab w:val="left" w:pos="528"/>
        </w:tabs>
        <w:ind w:firstLine="362"/>
        <w:jc w:val="both"/>
        <w:rPr>
          <w:rFonts w:ascii="Times New Roman" w:hAnsi="Times New Roman" w:cs="Times New Roman"/>
          <w:sz w:val="20"/>
          <w:szCs w:val="20"/>
        </w:rPr>
      </w:pPr>
      <w:r w:rsidRPr="008C2B3A">
        <w:rPr>
          <w:rFonts w:ascii="Times New Roman" w:hAnsi="Times New Roman" w:cs="Times New Roman"/>
          <w:sz w:val="20"/>
          <w:szCs w:val="20"/>
        </w:rPr>
        <w:t>- вещественные доказательства;</w:t>
      </w:r>
    </w:p>
    <w:p w:rsidR="00371FAC" w:rsidRPr="008C2B3A" w:rsidRDefault="00371FAC" w:rsidP="00371FAC">
      <w:pPr>
        <w:tabs>
          <w:tab w:val="left" w:pos="528"/>
        </w:tabs>
        <w:ind w:firstLine="362"/>
        <w:jc w:val="both"/>
        <w:rPr>
          <w:rFonts w:ascii="Times New Roman" w:hAnsi="Times New Roman" w:cs="Times New Roman"/>
          <w:sz w:val="20"/>
          <w:szCs w:val="20"/>
        </w:rPr>
      </w:pPr>
      <w:r w:rsidRPr="008C2B3A">
        <w:rPr>
          <w:rFonts w:ascii="Times New Roman" w:hAnsi="Times New Roman" w:cs="Times New Roman"/>
          <w:sz w:val="20"/>
          <w:szCs w:val="20"/>
        </w:rPr>
        <w:t>- заключения экспертов.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Эти виды доказательств перечислены в части 2 статьи 64 ГПК. Каждый из этих видов рассматривается отдельно в последующих вопросах данной темы.</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Любой из указанных выше пяти видов можно отнести к той или иной группе по рассмотренным выше первым трем основаниям классификации доказательств. Раскроем это на примере показаний свидетелей. По первому основанию свидетельские показания являются личными доказательствами. По второму основанию свидетельские показания могут быть первоначальными доказательствами (напр., пс- казания свидетеля-очевидца) или производными (напр., показания сэ слов другого лица-очевидца). По третьему основанию рассматриваемые доказательства могут являться прямыми доказательствами (напр , свидетель в своих показаниях утверждает, что присутствовал при подписании договора сторонами) или косвенными (напр., свидетель указывает, что видел сторон вместе в нотариальной конторе).</w:t>
      </w:r>
    </w:p>
    <w:p w:rsidR="00371FAC" w:rsidRPr="008C2B3A" w:rsidRDefault="00371FAC"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Вопрос 7. Объяснения сторон и третьих лиц</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Объяснения сторон и третьих лиц как самостоятельный вид доказательств закрепляется в ГПК (ч. 2 ст. 64, ст. 78).</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Стороны - это лица, от которых суд может получить наиболее ценные сведения об обстоятельствах дела, поскольку они - субъекты спорного материального правоотношения. В объяснениях сторон необходимо различать два аспекта. Первый аспект - сообщения об обстоятельствах, входящих в состав иска, являющихся доказательствами. Сведения относительно юридических фактов и иных обстоятельств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дела представляют собой доказательства, содержащиеся в объяснениях сторон. Второй аспект - все остальное: мотивы, соображения, рассуждения, выражение эмоций и настроений, волеизъявления и т.д., т. е. все то, что доказательствами не служит (К.С. Юдельсон).</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Такое же значение имеют объяснения третьих лиц, заявляющих самостоятельные требования на предмет спора, поскольку данные третьи лица по своему процессуальному статусу приравнены к истцам в гражданском процессе.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Объяснения третьих лиц, не заявляющих самостоятельных требований на предмет спора, по поводу обстоятельств и фактических данных также являются источником доказательств, как сообщения истцов и ответчиков (К. С. Юдельсон).</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Ценность объяснений сторон и третьих лиц заключается в том, что ими сообщаются сведения об обстоятельствах дела, очевидцами которых они, как правило, являлись.</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 объяснениям сторон приравниваются и объяснения заявителей по делам особого производства.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Объяснения сторон и третьих лиц об известных им обстоятельствах, имеющих значение для дела, подлежат проверке и оценке наряду с другими собранными по делу доказательствами (ч. 1 ст. 78 ГПК). При оценке этого вида доказательств суду необходимо учитывать, что стороны и третьи лица, являясь материально заинтересованными в исходе дела лицами, истолковывают факты в свою пользу.</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Кроме того, оценивая объяснения сторон и третьих лиц, суд должен учитывать, что дача объяснений - это их право и одновременно обязанность, не обеспеченная принудительной санкцией: в законодательстве не предусмотрены санкции за отказ от дачи объяснений и за дачу ложных объяснений (М.К. Треушников).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Объяснения сторон и третьих лиц могут быть устными и письменными (ч. 2 ст. 78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ходе дачи объяснений по делу в судебном заседании сторона может признать факт, утверждаемый другой стороной. В теории доказательственного права это принято называть судебным признанием.</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Судебное признание - вид объяснений сторон, и оно является двухсторонним. Признание факта является судебным доказательством с особыми процессуальными последствиями (Я.Л. Штутин).</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Признание стороной фактов, на которых другая сторона основывает свои требования или возражения, освобождает последнюю от необходимости дальнейшего доказывания этих фактов (бесспорные факты). Признание стороной факта заносится в протокол судебного заседания и подписывается стороной, признавшей факт. Если призна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ние факта изложено в письменном заявлении, оно приобщается к делу (ч. 3 ст. 78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Если у суда имеются сомнения, что признание фактов совершено с целью скрыть действительные обстоятельства дела либо под влиянием обмана, насилия, угрозы или заблуждения, суд не принимает признания, о чем выносит определение. В этом случае данные факты подлежат доказыванию на общих основаниях (ч. 4 ст. 78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теории признание стороной факта подразделяется на судебное и внесудебное. Внесудебное признание - это признание стороны о фактах, выраженных вне процесса (процессуальной формы). Такое признание факта доказательством не является. Оно само нуждается в доказывании, если не подтверждается стороной в судебном заседании (К.С. Юдельсон).</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Судебное признание факта необходимо отличать от признания иска. Судебное признание факта является доказательством по гражданскому делу, а признание иска - распорядительным действием, вследствие совершения которого судом выносится решение в пользу истца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Думается, что в качестве доказательств по гражданскому делу следует рассматривать не только объяснения сторон и третьих лиц, но и других лиц, участвующих в деле. В соответствии со статьей 194 ГПК суд заслушивает в судебном заседании объяснения истца и участвующего на его стороне третьего лица, ответчика и участвующего на его стороне третьего лица, а также других лиц, участвующих в деле. Прокурор, представители государственных органов, органов местного самоуправления, организаций, граждане, обратившиеся в суд за защитой прав и интересов других лиц, дают объяснения первыми. Лица, участвующие в деле, вправе задавать друг другу вопросы.</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Письменные объяснения лиц, участвующих в деле, а также объяснения, полученные судом в порядке, предусмотренном статьями 73 и 76 ГПК, оглашаются председательствующим в ходе рассмотрения дела по существу.</w:t>
      </w:r>
    </w:p>
    <w:p w:rsidR="00371FAC" w:rsidRPr="008C2B3A" w:rsidRDefault="00371FAC"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Вопрос 8. Свидетельские показания</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Свидетельские показания - это фактические данные, сообщаемые физическим лицом-свидетелем в установленном законом порядке, об обстоятельствах, имеющих значение для правильного разрешения гражданского дела.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соответствии с частью 1 статьи 79 ГПК свидетелем может быть любое лицо, которому известны какие-либо сведения об обстоятельствах, имеющих значение для дела.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Вместе с тем закон устанавливает, что в качестве свидетеля допускается не любое лицо. Закон устанавливает категории лиц, в отношении которых исключается возможность быть свидетелем вообще либо в случае их возражения быть свидетелем. Кроме того, не допускается дача показаний конкретными лицами по определенным обстоятельствам в предусмотренных законом случаях.</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 в соответствии с частью 2 статьи 79 ГПК не подлежат допросу в качестве свидетеля:</w:t>
      </w:r>
    </w:p>
    <w:p w:rsidR="00371FAC" w:rsidRPr="008C2B3A" w:rsidRDefault="00371FAC" w:rsidP="00371FAC">
      <w:pPr>
        <w:tabs>
          <w:tab w:val="left" w:pos="591"/>
        </w:tabs>
        <w:ind w:firstLine="362"/>
        <w:jc w:val="both"/>
        <w:rPr>
          <w:rFonts w:ascii="Times New Roman" w:hAnsi="Times New Roman" w:cs="Times New Roman"/>
          <w:sz w:val="20"/>
          <w:szCs w:val="20"/>
        </w:rPr>
      </w:pPr>
      <w:r w:rsidRPr="008C2B3A">
        <w:rPr>
          <w:rFonts w:ascii="Times New Roman" w:hAnsi="Times New Roman" w:cs="Times New Roman"/>
          <w:sz w:val="20"/>
          <w:szCs w:val="20"/>
        </w:rPr>
        <w:t>1) лица, которые в силу своего малолетнего возраста, физических или психических недостатков не способны правильно воспринимать факты и давать о них правильные показания, за исключением дел по спорам о воспитании детей;</w:t>
      </w:r>
    </w:p>
    <w:p w:rsidR="00371FAC" w:rsidRPr="008C2B3A" w:rsidRDefault="00371FAC" w:rsidP="00371FAC">
      <w:pPr>
        <w:tabs>
          <w:tab w:val="left" w:pos="630"/>
        </w:tabs>
        <w:ind w:firstLine="362"/>
        <w:jc w:val="both"/>
        <w:rPr>
          <w:rFonts w:ascii="Times New Roman" w:hAnsi="Times New Roman" w:cs="Times New Roman"/>
          <w:sz w:val="20"/>
          <w:szCs w:val="20"/>
        </w:rPr>
      </w:pPr>
      <w:r w:rsidRPr="008C2B3A">
        <w:rPr>
          <w:rFonts w:ascii="Times New Roman" w:hAnsi="Times New Roman" w:cs="Times New Roman"/>
          <w:sz w:val="20"/>
          <w:szCs w:val="20"/>
        </w:rPr>
        <w:t>2) представители по гражданскому делу или защитники по уголовному делу - об обстоятельствах, которые стали им известны в связи с исполнением обязанностей представителя или защитника;</w:t>
      </w:r>
    </w:p>
    <w:p w:rsidR="00371FAC" w:rsidRPr="008C2B3A" w:rsidRDefault="00371FAC" w:rsidP="00371FAC">
      <w:pPr>
        <w:tabs>
          <w:tab w:val="left" w:pos="606"/>
        </w:tabs>
        <w:ind w:firstLine="362"/>
        <w:jc w:val="both"/>
        <w:rPr>
          <w:rFonts w:ascii="Times New Roman" w:hAnsi="Times New Roman" w:cs="Times New Roman"/>
          <w:sz w:val="20"/>
          <w:szCs w:val="20"/>
        </w:rPr>
      </w:pPr>
      <w:r w:rsidRPr="008C2B3A">
        <w:rPr>
          <w:rFonts w:ascii="Times New Roman" w:hAnsi="Times New Roman" w:cs="Times New Roman"/>
          <w:sz w:val="20"/>
          <w:szCs w:val="20"/>
        </w:rPr>
        <w:t>3) судья - о вопросах, возникавших в совещательной комнате при обсуждении обстоятельств дела при вынесении решения или приговора;</w:t>
      </w:r>
    </w:p>
    <w:p w:rsidR="00371FAC" w:rsidRPr="008C2B3A" w:rsidRDefault="00371FAC" w:rsidP="00371FAC">
      <w:pPr>
        <w:tabs>
          <w:tab w:val="left" w:pos="620"/>
        </w:tabs>
        <w:ind w:firstLine="362"/>
        <w:jc w:val="both"/>
        <w:rPr>
          <w:rFonts w:ascii="Times New Roman" w:hAnsi="Times New Roman" w:cs="Times New Roman"/>
          <w:sz w:val="20"/>
          <w:szCs w:val="20"/>
        </w:rPr>
      </w:pPr>
      <w:r w:rsidRPr="008C2B3A">
        <w:rPr>
          <w:rFonts w:ascii="Times New Roman" w:hAnsi="Times New Roman" w:cs="Times New Roman"/>
          <w:sz w:val="20"/>
          <w:szCs w:val="20"/>
        </w:rPr>
        <w:t>4) священнослужители - об обстоятельствах, которые им стали известны от лиц, доверившихся им на исповеди;</w:t>
      </w:r>
    </w:p>
    <w:p w:rsidR="00371FAC" w:rsidRPr="008C2B3A" w:rsidRDefault="00371FAC" w:rsidP="00371FAC">
      <w:pPr>
        <w:tabs>
          <w:tab w:val="left" w:pos="576"/>
        </w:tabs>
        <w:ind w:firstLine="362"/>
        <w:jc w:val="both"/>
        <w:rPr>
          <w:rFonts w:ascii="Times New Roman" w:hAnsi="Times New Roman" w:cs="Times New Roman"/>
          <w:sz w:val="20"/>
          <w:szCs w:val="20"/>
        </w:rPr>
      </w:pPr>
      <w:r w:rsidRPr="008C2B3A">
        <w:rPr>
          <w:rFonts w:ascii="Times New Roman" w:hAnsi="Times New Roman" w:cs="Times New Roman"/>
          <w:sz w:val="20"/>
          <w:szCs w:val="20"/>
        </w:rPr>
        <w:t>5) другие лица, указанные в законе.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Часть 3 статьи 79 ГПК устанавливает, что лицо вправе отказаться от дачи свидетельских показаний в суде в следующих случаях:</w:t>
      </w:r>
    </w:p>
    <w:p w:rsidR="00371FAC" w:rsidRPr="008C2B3A" w:rsidRDefault="00371FAC" w:rsidP="00371FAC">
      <w:pPr>
        <w:tabs>
          <w:tab w:val="left" w:pos="533"/>
        </w:tabs>
        <w:ind w:firstLine="362"/>
        <w:jc w:val="both"/>
        <w:rPr>
          <w:rFonts w:ascii="Times New Roman" w:hAnsi="Times New Roman" w:cs="Times New Roman"/>
          <w:sz w:val="20"/>
          <w:szCs w:val="20"/>
        </w:rPr>
      </w:pPr>
      <w:r w:rsidRPr="008C2B3A">
        <w:rPr>
          <w:rFonts w:ascii="Times New Roman" w:hAnsi="Times New Roman" w:cs="Times New Roman"/>
          <w:sz w:val="20"/>
          <w:szCs w:val="20"/>
        </w:rPr>
        <w:t>- против самого себя;</w:t>
      </w:r>
    </w:p>
    <w:p w:rsidR="00371FAC" w:rsidRPr="008C2B3A" w:rsidRDefault="00371FAC" w:rsidP="00371FAC">
      <w:pPr>
        <w:tabs>
          <w:tab w:val="left" w:pos="533"/>
        </w:tabs>
        <w:ind w:firstLine="362"/>
        <w:jc w:val="both"/>
        <w:rPr>
          <w:rFonts w:ascii="Times New Roman" w:hAnsi="Times New Roman" w:cs="Times New Roman"/>
          <w:sz w:val="20"/>
          <w:szCs w:val="20"/>
        </w:rPr>
      </w:pPr>
      <w:r w:rsidRPr="008C2B3A">
        <w:rPr>
          <w:rFonts w:ascii="Times New Roman" w:hAnsi="Times New Roman" w:cs="Times New Roman"/>
          <w:sz w:val="20"/>
          <w:szCs w:val="20"/>
        </w:rPr>
        <w:t>- против супруга (супруги);</w:t>
      </w:r>
    </w:p>
    <w:p w:rsidR="00371FAC" w:rsidRPr="008C2B3A" w:rsidRDefault="00371FAC" w:rsidP="00371FAC">
      <w:pPr>
        <w:tabs>
          <w:tab w:val="left" w:pos="577"/>
        </w:tabs>
        <w:ind w:firstLine="362"/>
        <w:jc w:val="both"/>
        <w:rPr>
          <w:rFonts w:ascii="Times New Roman" w:hAnsi="Times New Roman" w:cs="Times New Roman"/>
          <w:sz w:val="20"/>
          <w:szCs w:val="20"/>
        </w:rPr>
      </w:pPr>
      <w:r w:rsidRPr="008C2B3A">
        <w:rPr>
          <w:rFonts w:ascii="Times New Roman" w:hAnsi="Times New Roman" w:cs="Times New Roman"/>
          <w:sz w:val="20"/>
          <w:szCs w:val="20"/>
        </w:rPr>
        <w:t>- против близких родственников. Круг близких родственников определяется Законом о браке и семье. В соответствии с подпунктом 13 статьи 1 к ним относятся: родители, дети, усыновители, усыновленные, полнородные и неполнородные братья и сестры, дедушка, бабушка, внуки.</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Свидетельский иммунитет закрепляется в статье 17 ГПК - «Освобождение от обязанности давать свидетельские показания». Нормы данной статьи основываются на конституционных нормах. Подпункт 7 пункта 3 статьи 77 Конституции провозглашает: «Никто не обязан давать показания против самого себя, супруга (супруги) и близких родственников, круг которых определяется законом. Священнослужители не обязаны свидетельствовать против доверившихся им на исповеди». Перечисленные лица не могут быть подвергнуты за отказ от дачи показаний какой бы то ни было ответственности (ч. 3 ст. 17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Не признаются доказательством показания лица, если оно не может указать источник своей осведомленности (ч. 1 ст. 79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Лицо, ходатайствующее о вызове свидетеля, обязано сообщить его фамилию, имя, отчество и место жительства или место работы, обосновать необходимость допроса этого свидетеля (ч. 4 ст. 79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Показания свидетелей должны быть получены в порядке, предусмотренном законом. В противном случае они не могут признаваться в качестве судебных доказательств. Как правило, допрос свидетеля производится в судебном заседании.</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Порядок допроса свидетелей и оглашение их показаний урегулированы статьями 196-200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До допроса свидетеля председательствующий устанавливает личность свидетеля, разъясняет его обязанности и права, а также предупреждает его об уголовной ответственности за отказ или уклонение от дачи показаний и за дачу заведомо ложных показаний. Свидетелю разъясняется также, что он вправе отказаться от дачи показаний против самого себя, супруга (супруги) и близких родственников, в священнослужители - от дачи показаний также против доверившихся им на исповеди. У свидетеля отбирается подписка о том, что ему разъяснены его обязанности и ответственность. Подписка приобщается к протоколу судебного заседания.</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Свидетелю, не достигшему шестнадцатилетнего возраста, председательствующий разъясняет обязанность правдиво рассказать все известное им по делу, но он не предупреждается об ответственности за отказ или уклонение от дачи показаний и за дачу заведомо</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ложных показаний.</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Каждый свидетель допрашивается отдельно. Свидетели, еще не давшие показаний, не могут находиться в зале судебного заседания во время разбирательства дела.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Допрошенный свидетель остается в зале заседания до окончания разбирательства дела, если суд не разрешит ему удалиться раньше. Свидетель, не достигший шестнадцати лет, по окончании его допроса удаляется из зала судебного заседания, кроме случаев, когда суд признает необходимым присутствие этого свидетеля в зале заседания.</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Председательствующий выясняет отношение свидетеля к лицам, участвующим в деле, и предлагает свидетелю сообщить суду все, что ему лично известно по делу. Свидетель является лицом, не имеющим юридической заинтересованности в исходе дела. Но это не означает, что свидетель не может иметь личного интереса к исходу дела в связи с тем, что он состоит в родственных, дружественных или, наоборот, неприязненных отношениях со сторонами и другими лицами, участвующими в деле. Отношения между свидетелем и лицами, участвующими в деле, учитываются судом при оценке его показаний.</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Свидетель излагает сведения об обстоятельствах дела в форме свободного рассказа. После этого ему могут быть заданы вопросы. Первым задает вопросы лицо, по заявлению которого вызван свидетель, и его представитель, а затем - другие лица, участвующие в деле, и представители. Судья вправе задавать вопросы свидетелю в любой момент его допроса.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случае необходимости суд может вторично допросить свидетеля в том же или следующем заседании, а также произвести очную ставку между свидетелями для выяснения противоречий в их показаниях.</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Свидетель при даче показаний может пользоваться письменными материалами в тех случаях, когда показания связаны с какими-либо цифровыми или другими данными, которые трудно удержать в памяти. Эти материалы предъявляются суду и лицам, участвующим в деле, и могут быть приобщены к делу по определению суда. Свидетелю разрешается прочтение имеющихся у него документов, относящихся к его показаниям. Эти документы предъявляются суду и по его определению могут быть приобщены к делу (ст. 198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Закон предусматривает специальный порядок допроса несовершеннолетних свидетелей (ст. 199 ГПК). Допрос свидетеля в возрасте до четырнадцати лет, а по усмотрению суда и допрос свидетеля в возрасте от четырнадцати до шестнадцати лет, производится с участием педагога, который вызывается в суд. В случае необходимости вызываются также его законные представители. С разрешения председательствующего они могут задавать вопросы несовершеннолетнему свидетелю, а также высказывать свое мнение относительно личности свидетеля и содержания его показаний.</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исключительных случаях, когда это необходимо для установления обстоятельств дела, на время допроса несовершеннолетнего свидетеля из зала судебного заседания по определению суда может быть удалено то или иное лицо, участвующее в деле. После возвращения этого лица в зал судебного заседания ему должно быть сообщено содержание показаний несовершеннолетнего свидетеля и предоставлена возможность задать свидетелю вопросы.</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Свидетель может быть допрошен до начала разбирательства дела в порядке выполнения судебного поручения (ст. 73 ГПК) либо обеспечения доказательств (ст. 74 ГПК), а также при отложении разбирательства дела (ст. 190 ГПК). Во всех перечисленных случаях показания свидетеля фиксируются в протоколах, которые оглашаются в судебном заседании. После оглашения показаний лица, участвующие в деле, вправе высказать свое отношение к этим показаниям и дать по ним объяснения.</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Обязанности и права свидетеля предусмотрены статьей 80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Лицо, вызванное в качестве свидетеля, обязано явиться в суд в назначенное время и дать правдивые показания. За дачу заведомо ложного показания и отказ или уклонение от дачи показаний по основаниям, не предусмотренным законом, свидетель несет ответственность, предусмотренную статьями 352, 353 УК РК.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Свидетель может быть допрошен судом в месте своего пребывания, если он вследствие болезни, старости, инвалидности или других уважительных причин не в состоянии явиться по вызову суда.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Свидетель имеет право на возмещение расходов, связанных с вызовом в суд, и на получение денежной компенсации в связи с потерей рабочего времени или отвлечения от обычных его занятий. Размер расходов и компенсаций определяется законодательством РК.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Помимо прав, указанных в статье 80 ГПК, свидетель обладает также другими правами:</w:t>
      </w:r>
    </w:p>
    <w:p w:rsidR="00371FAC" w:rsidRPr="008C2B3A" w:rsidRDefault="00371FAC" w:rsidP="00371FAC">
      <w:pPr>
        <w:tabs>
          <w:tab w:val="left" w:pos="564"/>
        </w:tabs>
        <w:ind w:firstLine="362"/>
        <w:jc w:val="both"/>
        <w:rPr>
          <w:rFonts w:ascii="Times New Roman" w:hAnsi="Times New Roman" w:cs="Times New Roman"/>
          <w:sz w:val="20"/>
          <w:szCs w:val="20"/>
        </w:rPr>
      </w:pPr>
      <w:r w:rsidRPr="008C2B3A">
        <w:rPr>
          <w:rFonts w:ascii="Times New Roman" w:hAnsi="Times New Roman" w:cs="Times New Roman"/>
          <w:sz w:val="20"/>
          <w:szCs w:val="20"/>
        </w:rPr>
        <w:t>- давать показания на родном языке и пользоваться услугами переводчика (ч. 3 и 4 ст. 14 ГПК). Данное право свидетеля выводится по аналогии с правами лиц, участвующих в деле;</w:t>
      </w:r>
    </w:p>
    <w:p w:rsidR="00371FAC" w:rsidRPr="008C2B3A" w:rsidRDefault="00371FAC" w:rsidP="00371FAC">
      <w:pPr>
        <w:tabs>
          <w:tab w:val="left" w:pos="559"/>
        </w:tabs>
        <w:ind w:firstLine="362"/>
        <w:jc w:val="both"/>
        <w:rPr>
          <w:rFonts w:ascii="Times New Roman" w:hAnsi="Times New Roman" w:cs="Times New Roman"/>
          <w:sz w:val="20"/>
          <w:szCs w:val="20"/>
        </w:rPr>
      </w:pPr>
      <w:r w:rsidRPr="008C2B3A">
        <w:rPr>
          <w:rFonts w:ascii="Times New Roman" w:hAnsi="Times New Roman" w:cs="Times New Roman"/>
          <w:sz w:val="20"/>
          <w:szCs w:val="20"/>
        </w:rPr>
        <w:t>- просить суд допросить его при отложении разбирательства дела (ст. 190 ГПК);</w:t>
      </w:r>
    </w:p>
    <w:p w:rsidR="00371FAC" w:rsidRPr="008C2B3A" w:rsidRDefault="00371FAC" w:rsidP="00371FAC">
      <w:pPr>
        <w:tabs>
          <w:tab w:val="left" w:pos="559"/>
        </w:tabs>
        <w:ind w:firstLine="362"/>
        <w:jc w:val="both"/>
        <w:rPr>
          <w:rFonts w:ascii="Times New Roman" w:hAnsi="Times New Roman" w:cs="Times New Roman"/>
          <w:sz w:val="20"/>
          <w:szCs w:val="20"/>
        </w:rPr>
      </w:pPr>
      <w:r w:rsidRPr="008C2B3A">
        <w:rPr>
          <w:rFonts w:ascii="Times New Roman" w:hAnsi="Times New Roman" w:cs="Times New Roman"/>
          <w:sz w:val="20"/>
          <w:szCs w:val="20"/>
        </w:rPr>
        <w:t>- просить суд удалиться из зала судебного заседания до завершения разбирательства дела (ч. 5 ст. 197 ГПК);</w:t>
      </w:r>
    </w:p>
    <w:p w:rsidR="00371FAC" w:rsidRPr="008C2B3A" w:rsidRDefault="00371FAC" w:rsidP="00371FAC">
      <w:pPr>
        <w:tabs>
          <w:tab w:val="left" w:pos="569"/>
        </w:tabs>
        <w:ind w:firstLine="362"/>
        <w:jc w:val="both"/>
        <w:rPr>
          <w:rFonts w:ascii="Times New Roman" w:hAnsi="Times New Roman" w:cs="Times New Roman"/>
          <w:sz w:val="20"/>
          <w:szCs w:val="20"/>
        </w:rPr>
      </w:pPr>
      <w:r w:rsidRPr="008C2B3A">
        <w:rPr>
          <w:rFonts w:ascii="Times New Roman" w:hAnsi="Times New Roman" w:cs="Times New Roman"/>
          <w:sz w:val="20"/>
          <w:szCs w:val="20"/>
        </w:rPr>
        <w:t>- использовать письменные материалы при даче показаний (ст. 198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Оценка показаний свидетеля должна производиться с учетом особенностей, связанных со способностями различных лиц по восприятию фактов (обстоятельств) и условиями, в которых происходило их восприятие лицом. На процесс запоминания и воспроизведения в последующем наблюдаемых фактов лицом оказывают влияние его специальность, специфические черты характера, уровень общего развития и культуры, возраст, состояние лица и т.д. Кроме того, имеют значение и факторы такого рода, как время восприятия (давно или недавно), быстротечность или медленность наблюдаемых обстоятельств, вид освещения, степень освещенности, обычность или необычность происходящих фактов и т.д.</w:t>
      </w:r>
    </w:p>
    <w:p w:rsidR="00371FAC" w:rsidRPr="008C2B3A" w:rsidRDefault="00371FAC"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Вопрос 9. Письменные доказательства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Письменными доказательствами являются акты, документы, письма делового или личного характера, содержащие сведения об обстоятельствах, имеющих значение для дела (ст. 81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Это определение письменного доказательства, содержащееся в ГПК, не лишено недостатков. Дело в том, что суть письменных доказательств - это фактические данные, выражающие человеческую мысль, нанесенную знаками на любом объективированном предмете (бумаге, дереве, пластмассе, камне, металле, стекле и т.д.). Приведенное же определение ограничивает письменные доказательства только бумажными носителями, содержащими сведения об искомых фактах.</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Поэтому правильной считаем точку зрения, согласно которой письменные доказательства - это любые предметы объективного мира, на которых знаками выражены мысли, содержащие сведения об обстоятельствах дела (К. С. Юдельсон, В.И. Коломыцев). Сведения (информацию) получают путем прочтения нанесенного на предмете текста. Нанесение информации возможно различными способами (карандаш, краска, выжигание, вырезка и т.д.) и знаками (буквы, иероглифы, символы, ноты, рисунки, карты и т.д.).</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Письменные доказательства следует отличать от объяснений сторон и третьих лиц, изложенных в письменной форме, и заключений экспертов. От последних двух видов доказательств они отличаются следующим признаком: для письменных доказательств характерно то, что сведения о фактах исходят от лиц, не занимавших еще процессуального положения стороны, третьего лица, эксперта {М.К. Треушни- ков). Этот же признак письменных доказательств позволяет отграничивать их от используемых свидетелем письменных материалов.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Письменные доказательства принято классифицировать по нескольким признакам: содержанию; субъекту, их составившему; форме; характеру образования.</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 содержанию письменные доказательства подразделяются на распорядительные и осведомительные.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Распорядительные письменные доказательства - это доказательства, содержащиеся сведения о фактах, носящих властно-волевой характер.</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 распорядительным доказательствам относятся: а) акты государственных органов ненормативного характера; б) акты юридических лиц, изданные во исполнение своих функций; в) акты должностных лиц различных организаций, в том числе государственных; г) сделки, оформленные сторонами в письменном виде (В.В. Молчанов, М.К. Треушников).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Осведомительные письменные доказательства не содержат в себе информацию, выражающую властное предписание или волю субъектов правовых отношений. К ним относятся справки, обобщения, отчеты, протоколы заседаний, письма и т.д.</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 субъектам, составившим письменные доказательства, можно различать официальные и неофициальные (частные).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Официальные письменные доказательства - это документы, изданные или принятые государственными органами, должностными лицами, юридическими лицами различных организационно-правовых форм в пределах их компетенции. К таким доказательствам относятся, к примеру, свидетельства органов записей актов гражданского состояния, регистрирующих органов, уставы внутреннего трудового распорядка и т.д.</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Неофициальные письменные доказательства - это доказательства, составленные или изготовленные гражданами (например, письма, дневники, личные заметки, записки, в том числе с использованием технических средств, и т.п.).</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 форме письменные доказательства делятся на простые и квалифицированные.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Простые письменные доказательства — это доказательства, не требующие специального оформления (напр., письма личного характера, обращения и призывы неофициального характера и т.д.).</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Квалифицированные письменные доказательства - это доказательства, которые должны быть составлены в установленной законом форме (письменной, нотариально удостоверенной, удостоверенной в нотариальном порядке с последующей регистрацией в соответствующих органах).</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 характеру образования письменные доказательства подразделяются на подлинные и копии. Копии письменных доказательств могут быть изготовлены различными способами: ксерокопирование, фотографирование, рукописное перенесение содержания подлинника и т.д.</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последние годы широко применяется обмен документами факсимильного копирования. Часть 2 пункта 3 статьи 152 ГК предусматривает, что к совершению сделки в письменной форме приравнивается, если иное не установлено законодательством или соглашением сторон, обмен факсами, определяющими субъектов и содержание их волеизъявления.</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Допускается также при совершении сделки использование средств факсимильного копирования подписи, если это не противоречит законодательству или требованию одного из участников (ч. 2 п. 2 ст. 152 ГК).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Письменные доказательства могут быть представлены сторонами и другими лицами, участвующими в деле, а также по их просьбе истребованы судом. Лицо, ходатайствующее перед судом об истребова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нии письменного доказательства от лиц, участвующих или не участвующих в деле, должно обозначить это доказательство, указать причины, препятствующие самостоятельному их получению, и основания, по которым оно считает, что доказательство находится у данного лица. Письменные доказательства, требуемые судом от граждан или юридических лиц, направляются непосредственно в суд. Суд может выдать лицу, ходатайствующему об истребовании письменного доказательства, запрос на право его получения для последующего представления в суд (части 1, 3-5 ст. 82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Лица, не имеющие возможности представить требуемое письменное доказательство или представить его в установленный судом срок, обязаны известить об этом суд с указанием причин. В случае неизвещения суда или невыполнения требования суда о представлении письменного доказательства по причинам, признанными судом неуважительными, участвующие в деле лица подвергаются штрафу в размере десяти месячных расчетных показателей. В случае же неисполнения повторного и последующих требований суда - штрафу до двадцати месячных расчетных показателей. Наложение штрафа не освобождает лицо, удерживающее у себя письменное доказательство, от обязанности предоставления истребуемой судом вещи (ч. 2 ст 83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Письменные доказательства, как правило, представляются в подлиннике. Если представлена копия документа, суд вправе, в случае необходимости, потребовать представления подлинника (ч. 3 ст 83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 затруднительности представления в суд письменных доказательств суд может потребовать представления надлежащим образом засвидетельствованных копий и выписок или произвести осмотр и исследование письменных доказательств в месте их хранения (ст. 84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Подлинные письменные доказательства, а также личные письма, имеющиеся в деле, по просьбе лиц, их представивших, могут быть им возвращены после вступления решения суда в законную силу. При этом в деле оставляется засвидетельствованная судьей копия письменного доказательства. До вступления решения в законную силу письменные доказательства могут быть возвращены лицам, их представившим, если суд найдет это возможным (ст. 85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современных условиях, в связи с достижениями научно- технического прогресса, появились новые возможности получения доказательств. Так, М.К. Треушников пишет: «В связи с развитием электроники и проникновением ее в быт людей укрепляются взгляды,</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что многие факты действительности можно зафиксировать с помощью фонограмм, видеозаписей и других средств, причем порой этим средствам придается характер наиболее «сильных» достоверных доказательств. В качестве средства общения люди стали использовать звуковое письмо. Для фиксации фактов применяются документы машинной обработки, данные электронно-вычислительных машин и их систем».</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Материалы, содержащие компьютерную информацию, фото- и киносъемки, звуко- и видеозаписи закон относит к числу письменных доказательств (ч. 2 ст. 82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Не могут быть использованы в качестве доказательств результаты скрытного применения научно-технических средств, за исключением случаев, когда такое применение допускается законом (ч. 4 ст. 90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 например, по предусмотренным законом основаниям возможно проведение следующих оперативно-розыскных мероприятий (общих и специальных):</w:t>
      </w:r>
    </w:p>
    <w:p w:rsidR="00371FAC" w:rsidRPr="008C2B3A" w:rsidRDefault="00371FAC" w:rsidP="00371FAC">
      <w:pPr>
        <w:tabs>
          <w:tab w:val="left" w:pos="533"/>
        </w:tabs>
        <w:ind w:firstLine="362"/>
        <w:jc w:val="both"/>
        <w:rPr>
          <w:rFonts w:ascii="Times New Roman" w:hAnsi="Times New Roman" w:cs="Times New Roman"/>
          <w:sz w:val="20"/>
          <w:szCs w:val="20"/>
        </w:rPr>
      </w:pPr>
      <w:r w:rsidRPr="008C2B3A">
        <w:rPr>
          <w:rFonts w:ascii="Times New Roman" w:hAnsi="Times New Roman" w:cs="Times New Roman"/>
          <w:sz w:val="20"/>
          <w:szCs w:val="20"/>
        </w:rPr>
        <w:t>- применение специальных технических средств;</w:t>
      </w:r>
    </w:p>
    <w:p w:rsidR="00371FAC" w:rsidRPr="008C2B3A" w:rsidRDefault="00371FAC" w:rsidP="00371FAC">
      <w:pPr>
        <w:tabs>
          <w:tab w:val="left" w:pos="654"/>
        </w:tabs>
        <w:ind w:firstLine="362"/>
        <w:jc w:val="both"/>
        <w:rPr>
          <w:rFonts w:ascii="Times New Roman" w:hAnsi="Times New Roman" w:cs="Times New Roman"/>
          <w:sz w:val="20"/>
          <w:szCs w:val="20"/>
        </w:rPr>
      </w:pPr>
      <w:r w:rsidRPr="008C2B3A">
        <w:rPr>
          <w:rFonts w:ascii="Times New Roman" w:hAnsi="Times New Roman" w:cs="Times New Roman"/>
          <w:sz w:val="20"/>
          <w:szCs w:val="20"/>
        </w:rPr>
        <w:t>- оперативный поиск по внешним признакам на почтово- телеграфных каналах связи;</w:t>
      </w:r>
    </w:p>
    <w:p w:rsidR="00371FAC" w:rsidRPr="008C2B3A" w:rsidRDefault="00371FAC" w:rsidP="00371FAC">
      <w:pPr>
        <w:tabs>
          <w:tab w:val="left" w:pos="528"/>
        </w:tabs>
        <w:ind w:firstLine="362"/>
        <w:jc w:val="both"/>
        <w:rPr>
          <w:rFonts w:ascii="Times New Roman" w:hAnsi="Times New Roman" w:cs="Times New Roman"/>
          <w:sz w:val="20"/>
          <w:szCs w:val="20"/>
        </w:rPr>
      </w:pPr>
      <w:r w:rsidRPr="008C2B3A">
        <w:rPr>
          <w:rFonts w:ascii="Times New Roman" w:hAnsi="Times New Roman" w:cs="Times New Roman"/>
          <w:sz w:val="20"/>
          <w:szCs w:val="20"/>
        </w:rPr>
        <w:t>- прослушивание телефонных и иных переговоров;</w:t>
      </w:r>
    </w:p>
    <w:p w:rsidR="00371FAC" w:rsidRPr="008C2B3A" w:rsidRDefault="00371FAC" w:rsidP="00371FAC">
      <w:pPr>
        <w:tabs>
          <w:tab w:val="left" w:pos="563"/>
        </w:tabs>
        <w:ind w:firstLine="362"/>
        <w:jc w:val="both"/>
        <w:rPr>
          <w:rFonts w:ascii="Times New Roman" w:hAnsi="Times New Roman" w:cs="Times New Roman"/>
          <w:sz w:val="20"/>
          <w:szCs w:val="20"/>
        </w:rPr>
      </w:pPr>
      <w:r w:rsidRPr="008C2B3A">
        <w:rPr>
          <w:rFonts w:ascii="Times New Roman" w:hAnsi="Times New Roman" w:cs="Times New Roman"/>
          <w:sz w:val="20"/>
          <w:szCs w:val="20"/>
        </w:rPr>
        <w:t>- снятие информации с технических каналов связи, компьютерных систем и иных технических средств;</w:t>
      </w:r>
    </w:p>
    <w:p w:rsidR="00371FAC" w:rsidRPr="008C2B3A" w:rsidRDefault="00371FAC" w:rsidP="00371FAC">
      <w:pPr>
        <w:tabs>
          <w:tab w:val="left" w:pos="549"/>
        </w:tabs>
        <w:ind w:firstLine="362"/>
        <w:jc w:val="both"/>
        <w:rPr>
          <w:rFonts w:ascii="Times New Roman" w:hAnsi="Times New Roman" w:cs="Times New Roman"/>
          <w:sz w:val="20"/>
          <w:szCs w:val="20"/>
        </w:rPr>
      </w:pPr>
      <w:r w:rsidRPr="008C2B3A">
        <w:rPr>
          <w:rFonts w:ascii="Times New Roman" w:hAnsi="Times New Roman" w:cs="Times New Roman"/>
          <w:sz w:val="20"/>
          <w:szCs w:val="20"/>
        </w:rPr>
        <w:t>- наблюдение, в том числе с использованием специальных технических средств (аудио- и видеозаписи, кино- и фотосъемки, других технических средств), материалов и веществ, не наносящих вреда жизни, здоровью личности и окружающей среде (ст. 10, пункты 2 и 3 ст. 11 Закона РК от 15 сентября 1994 г. «Об оперативно-розыскной деятельности», с изменениями и дополнениями, внесенными Указом Президента РК, имеющим силу Закона, от 25 декабря 1995 г. № 2725, Законами РК от 15 июля 1996 г. № 31-1, от 22 декабря 1998 г. № 327- 1, от 29 марта 2000 г. № 42-И).</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Исследование, хранение документов и других материалов, полученных с помощью научно-технических средств, и распоряжение ими осуществляются в порядке, предусмотренном статьями 87 и 89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Гражданское процессуальное законодательство не предусматривает условия, обеспечивающие достоверность сведений, получаемых путем применения средств достижений технической науки. Часть 5 статьи 90 ГПК устанавливает лишь следующие правила: «Использование научно- технических средств фиксируется справкой, представляемой стороной, или протоколом соответствующего процессуального действия, прово</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димого судом, с указанием данных научно-технических средств, условий и порядка их применения, объектов, к которым эти средства были применены, и результатов их использования».</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отличие от отечественного законодательства вопрос об использовании таких доказательств получил подробное законодательное регулирование в зарубежных государствах. Так, анализируя порядок применения письменных доказательств в английском судопроизводстве, И.В. Решетникова отмечает следующее. Закон о доказательствах по гражданским делам (1968) содержит требования, предъявляемые к компьютерным данным. Сведения, содержащиеся в документе, выданном компьютером, допускаются в качестве доказательства заявленного факта, в отношении которого было бы допустимо прямое устное показание. Помимо этого должны быть соблюдены следующие условия:</w:t>
      </w:r>
    </w:p>
    <w:p w:rsidR="00371FAC" w:rsidRPr="008C2B3A" w:rsidRDefault="00371FAC" w:rsidP="00371FAC">
      <w:pPr>
        <w:tabs>
          <w:tab w:val="left" w:pos="554"/>
        </w:tabs>
        <w:ind w:firstLine="362"/>
        <w:jc w:val="both"/>
        <w:rPr>
          <w:rFonts w:ascii="Times New Roman" w:hAnsi="Times New Roman" w:cs="Times New Roman"/>
          <w:sz w:val="20"/>
          <w:szCs w:val="20"/>
        </w:rPr>
      </w:pPr>
      <w:r w:rsidRPr="008C2B3A">
        <w:rPr>
          <w:rFonts w:ascii="Times New Roman" w:hAnsi="Times New Roman" w:cs="Times New Roman"/>
          <w:sz w:val="20"/>
          <w:szCs w:val="20"/>
        </w:rPr>
        <w:t>- документ был выдан компьютером тогда, когда компьютер постоянно использовался для накопления и обработки информации в любом виде деятельности, выполняемой в тот же временной период;</w:t>
      </w:r>
    </w:p>
    <w:p w:rsidR="00371FAC" w:rsidRPr="008C2B3A" w:rsidRDefault="00371FAC" w:rsidP="00371FAC">
      <w:pPr>
        <w:tabs>
          <w:tab w:val="left" w:pos="558"/>
        </w:tabs>
        <w:ind w:firstLine="362"/>
        <w:jc w:val="both"/>
        <w:rPr>
          <w:rFonts w:ascii="Times New Roman" w:hAnsi="Times New Roman" w:cs="Times New Roman"/>
          <w:sz w:val="20"/>
          <w:szCs w:val="20"/>
        </w:rPr>
      </w:pPr>
      <w:r w:rsidRPr="008C2B3A">
        <w:rPr>
          <w:rFonts w:ascii="Times New Roman" w:hAnsi="Times New Roman" w:cs="Times New Roman"/>
          <w:sz w:val="20"/>
          <w:szCs w:val="20"/>
        </w:rPr>
        <w:t>- в этот период информация поступала на компьютер в обычном порядке;</w:t>
      </w:r>
    </w:p>
    <w:p w:rsidR="00371FAC" w:rsidRPr="008C2B3A" w:rsidRDefault="00371FAC" w:rsidP="00371FAC">
      <w:pPr>
        <w:tabs>
          <w:tab w:val="left" w:pos="606"/>
        </w:tabs>
        <w:ind w:firstLine="362"/>
        <w:jc w:val="both"/>
        <w:rPr>
          <w:rFonts w:ascii="Times New Roman" w:hAnsi="Times New Roman" w:cs="Times New Roman"/>
          <w:sz w:val="20"/>
          <w:szCs w:val="20"/>
        </w:rPr>
      </w:pPr>
      <w:r w:rsidRPr="008C2B3A">
        <w:rPr>
          <w:rFonts w:ascii="Times New Roman" w:hAnsi="Times New Roman" w:cs="Times New Roman"/>
          <w:sz w:val="20"/>
          <w:szCs w:val="20"/>
        </w:rPr>
        <w:t>- в течение большей части этого времени компьютер работал должным образом, а если он не работал должным образом или вообще не использовался в момент записи, это не могло повлиять на воспроизведение документа или точность его содержания;</w:t>
      </w:r>
    </w:p>
    <w:p w:rsidR="00371FAC" w:rsidRPr="008C2B3A" w:rsidRDefault="00371FAC" w:rsidP="00371FAC">
      <w:pPr>
        <w:tabs>
          <w:tab w:val="left" w:pos="568"/>
        </w:tabs>
        <w:ind w:firstLine="362"/>
        <w:jc w:val="both"/>
        <w:rPr>
          <w:rFonts w:ascii="Times New Roman" w:hAnsi="Times New Roman" w:cs="Times New Roman"/>
          <w:sz w:val="20"/>
          <w:szCs w:val="20"/>
        </w:rPr>
      </w:pPr>
      <w:r w:rsidRPr="008C2B3A">
        <w:rPr>
          <w:rFonts w:ascii="Times New Roman" w:hAnsi="Times New Roman" w:cs="Times New Roman"/>
          <w:sz w:val="20"/>
          <w:szCs w:val="20"/>
        </w:rPr>
        <w:t>- сведения в заявлении отражают информацию, поступившую в компьютер обычным порядком, или получены из этой информации.</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Такой подход к компьютерным доказательствам, основанный на знании технологических процессов, позволяет судам получить достоверную информацию для исследования и оградить себя от сфабрикованных компьютерных данных.</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 оценивает письменные доказательства по общим правилам (принципам) оценки доказательств.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Как правильно отмечает М.К. Треушников, при выработке методики оценки каждого вида письменного доказательства подлежит учету классификация письменных доказательств. Так, при оценке официального письменного доказательства суд обязан убедиться в том, что документ исходит от компетентного органа и подписан уполномоченным должностным лицом. При оценке копии письменного доказательства суд должен выяснить: не искажено ли содержание оригинала при снятии копии, каким образом произведено снятие копии, гарантирует ли сам процесс снятия копии достоверность и тождество информации по сравнению с первоисточником.</w:t>
      </w:r>
    </w:p>
    <w:p w:rsidR="00371FAC" w:rsidRPr="008C2B3A" w:rsidRDefault="00371FAC"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Вопрос 10. Вещественные доказательства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Понятие вещественных доказательств содержится в статье 86 ГПК: «Вещественными доказательствами признаются предметы, если есть основание полагать, что они своим внешним видом, свойствами или иными признаками могут служить средством установления обстоятельств, имеющих значение для дела».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Использование предметов в качестве вещественных доказательств возможно благодаря способности предметов, вещей сохранять на себе или иным образом выражать информацию о фактах через свои признаки (напр., наличие следов или отпечатков каких-либо действий, место или время нахождения предмета в определенном месте и т.д.).</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научной литературе признано отграничивать вещественные доказательства от письменных по способу получения сведений об искомых фактах. Вещественные доказательства служат источниками сведений об обстоятельствах дела благодаря своим признакам (напр., отсутствие страницы какого-либо документа либо наличие подчисток на документе, наличие признаков повреждения имущества). Письменные доказательства как источник информации об искомых фактах различными знаками выражают мысли (напр., надписи на каком-либо предмете, письмо, записи в блокноте).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гражданском процессе предметы, выступающие в качестве вещественных доказательств, зачастую одновременно являются объектом спора о праве.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Вещественные доказательства представляются сторонами и другими лицами, участвующими в деле, либо могут быть истребованы судом по их ходатайству.</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ходатайстве об истребовании предмета — вещественного доказательства должно содержаться описание доказательства, а также быть указано, какие обстоятельства, имеющие значение для дела, могут быть установлены или опровергнуты этим доказательством, причины, препятствующие самостоятельному получению доказательства, и место его нахождения (ч. 5 ст. 66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Представляются или потребуются вещественные доказательства только в случае возможности их доставки в суд.</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Вещественные доказательства хранятся в деле или по особой описи сдаются в камеру хранения вещественных доказательств суда. Суд принимает меры к сохранению вещественных доказательств в неизменном состоянии (ч. 1 ст. 87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Предметы, которые не могут быть доставлены в суд, хранятся в месте их нахождения. Они должны быть осмотрены судом, подробно</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описаны в протоколе, а в случае необходимости сфотографированы и опечатаны. Протокол осмотра вещественных доказательств приобщается к делу (ч. 2 ст. 87 ГПК). Вещественные доказательства, осмотр которых был произведен в месте их нахождения, передаются на хранение конкретному лицу по акту о передаче на хранение. Хранителю имущества разъясняются его права и обязанности по хранению вещественного доказательства.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Исследование вещественных доказательств путем их осмотра осуществляется, как правило, в ходе судебного разбирательства по правилам статей 203 и 204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случаях, не терпящих отлагательства, суд вправе при подготовке дела к судебному разбирательству произвести осмотр не только вещественных, но и письменных доказательств (подпункт 9 ст. 170 ГПК). Например, вещественные доказательства, подвергающиеся быстрой порче, немедленно осматриваются и исследуются судом, после чего возвращаются лицу, представившему их для осмотра. О месте и времени осмотра и исследования таких вещественных доказательств извещаются лица, участвующие в деле, если они могут прибыть по месту нахождения вещественных доказательств к моменту их осмотра. Неявка извещенных лиц, участвующих в деле, не препятствует осмотру и исследованию вещественных доказательств. Данные осмотра и исследования заносятся в протокол (части 1 и 2 ст. 88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Осмотр вещественных доказательств, подвергающихся быстрой порче, и фиксация его результатов производятся в порядке, предусмотренном частями 2 и 3 статьи 87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Вещественные доказательства после вступления в законную силу решения суда возвращаются лицам, от которых они были получены, или передаются лицам, за которыми суд признал право на эти предметы, или реализуются в порядке, </w:t>
      </w:r>
      <w:r w:rsidRPr="008C2B3A">
        <w:rPr>
          <w:rFonts w:ascii="Times New Roman" w:hAnsi="Times New Roman" w:cs="Times New Roman"/>
          <w:sz w:val="20"/>
          <w:szCs w:val="20"/>
        </w:rPr>
        <w:lastRenderedPageBreak/>
        <w:t>определяемом судом. Предметы, которые по закону не могут находиться в обладании граждан, передаются соответствующим организациям. Вещественные доказательства после их осмотра и исследования судом могут быть до окончания производства по делу возвращены лицам, от которых они были получены, если последние о том ходатайствуют и удовлетворение такого ходатайства не будет препятствовать правильному разрешению дела. По вопросам распоряжения вещественными доказательствами суд выносит определение (ст. 89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Вещественные доказательства оцениваются судом наравне с другими доказательствами, предусмотренными в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 оценивая вещественное доказательство, т.е. следы, изменения в предмете, в его свойствах, обязан из всех возможных предпо</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ложений о воздействии на этот предмет остановиться только на одном достоверном выводе. Он вскрывает наличие объективной связи определенного характера между изменениями на предмете, т.е. вещественном доказательстве, и фактами, подлежащими установлению (М.К. Треушников).</w:t>
      </w:r>
    </w:p>
    <w:p w:rsidR="00371FAC" w:rsidRPr="008C2B3A" w:rsidRDefault="00371FAC"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Вопрос 11. Заключение эксперта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ГПК РК 1999 г. подробно регулирует вопросы, связанные с заключением эксперта: устанавливает порядок назначения и производства экспертизы (ст. 91 и 93, подпункт 7 ст. 170); предусматривает права и обязанности эксперта (ст. 92, 97 и 191); содержит понятие заключения эксперта и порядок его исследования (ст. 96 и 206); определяет виды экспертиз (ст. 94, 95 и 98).</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Понятие заключения эксперта как одного из видов доказательств содержится в части 1 статьи 96 ГПК. В данной статье определено, что заключение эксперта - это представленные в предусмотренной ГПК письменной форме выводы по вопросам, поставленным перед экспертом судом или сторонами, основанные на исследовании материалов дела, в том числе вещественных доказательств и образцов, проведенном с использованием специальных научных знаний.</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Заключение составляется экспертом (экспертами) после производства необходимых исследований с учетом его результатов от своего имени, удостоверяется его (их) подписью и личной печатью и направляется в суд, назначивший экспертизу. В случае проведения экспертизы органом судебной экспертизы подпись эксперта (экспертов) заверяется печатью указанного органа (ч. 2 ст. 96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Содержание заключения эксперта должно соответствовать требованиям части 3 статьи 96 ГПК. В заключении эксперта должны быть указаны следующие сведения:</w:t>
      </w:r>
    </w:p>
    <w:p w:rsidR="00371FAC" w:rsidRPr="008C2B3A" w:rsidRDefault="00371FAC" w:rsidP="00371FAC">
      <w:pPr>
        <w:tabs>
          <w:tab w:val="left" w:pos="519"/>
        </w:tabs>
        <w:ind w:firstLine="362"/>
        <w:jc w:val="both"/>
        <w:rPr>
          <w:rFonts w:ascii="Times New Roman" w:hAnsi="Times New Roman" w:cs="Times New Roman"/>
          <w:sz w:val="20"/>
          <w:szCs w:val="20"/>
        </w:rPr>
      </w:pPr>
      <w:r w:rsidRPr="008C2B3A">
        <w:rPr>
          <w:rFonts w:ascii="Times New Roman" w:hAnsi="Times New Roman" w:cs="Times New Roman"/>
          <w:sz w:val="20"/>
          <w:szCs w:val="20"/>
        </w:rPr>
        <w:t>- когда, где, кем (фамилия, имя, отчество, образование, специальность, стаж работы по специальности, ученая степень и ученое звание, занимаемая должность) и на каком основании произведена экспертиза;</w:t>
      </w:r>
    </w:p>
    <w:p w:rsidR="00371FAC" w:rsidRPr="008C2B3A" w:rsidRDefault="00371FAC" w:rsidP="00371FAC">
      <w:pPr>
        <w:tabs>
          <w:tab w:val="left" w:pos="538"/>
        </w:tabs>
        <w:ind w:firstLine="362"/>
        <w:jc w:val="both"/>
        <w:rPr>
          <w:rFonts w:ascii="Times New Roman" w:hAnsi="Times New Roman" w:cs="Times New Roman"/>
          <w:sz w:val="20"/>
          <w:szCs w:val="20"/>
        </w:rPr>
      </w:pPr>
      <w:r w:rsidRPr="008C2B3A">
        <w:rPr>
          <w:rFonts w:ascii="Times New Roman" w:hAnsi="Times New Roman" w:cs="Times New Roman"/>
          <w:sz w:val="20"/>
          <w:szCs w:val="20"/>
        </w:rPr>
        <w:t>- отметка, удостоверенная подписью эксперта о том, что он предупрежден об уголовной ответственности за дачу заведомо ложного заключения;</w:t>
      </w:r>
    </w:p>
    <w:p w:rsidR="00371FAC" w:rsidRPr="008C2B3A" w:rsidRDefault="00371FAC" w:rsidP="00371FAC">
      <w:pPr>
        <w:tabs>
          <w:tab w:val="left" w:pos="533"/>
        </w:tabs>
        <w:ind w:firstLine="362"/>
        <w:jc w:val="both"/>
        <w:rPr>
          <w:rFonts w:ascii="Times New Roman" w:hAnsi="Times New Roman" w:cs="Times New Roman"/>
          <w:sz w:val="20"/>
          <w:szCs w:val="20"/>
        </w:rPr>
      </w:pPr>
      <w:r w:rsidRPr="008C2B3A">
        <w:rPr>
          <w:rFonts w:ascii="Times New Roman" w:hAnsi="Times New Roman" w:cs="Times New Roman"/>
          <w:sz w:val="20"/>
          <w:szCs w:val="20"/>
        </w:rPr>
        <w:t>- вопросы, поставленные перед экспертом;</w:t>
      </w:r>
    </w:p>
    <w:p w:rsidR="00371FAC" w:rsidRPr="008C2B3A" w:rsidRDefault="00371FAC" w:rsidP="00371FAC">
      <w:pPr>
        <w:tabs>
          <w:tab w:val="left" w:pos="534"/>
        </w:tabs>
        <w:ind w:firstLine="362"/>
        <w:jc w:val="both"/>
        <w:rPr>
          <w:rFonts w:ascii="Times New Roman" w:hAnsi="Times New Roman" w:cs="Times New Roman"/>
          <w:sz w:val="20"/>
          <w:szCs w:val="20"/>
        </w:rPr>
      </w:pPr>
      <w:r w:rsidRPr="008C2B3A">
        <w:rPr>
          <w:rFonts w:ascii="Times New Roman" w:hAnsi="Times New Roman" w:cs="Times New Roman"/>
          <w:sz w:val="20"/>
          <w:szCs w:val="20"/>
        </w:rPr>
        <w:t>- кто присутствовал при производстве экспертизы и какие давал пояснения;</w:t>
      </w:r>
    </w:p>
    <w:p w:rsidR="00371FAC" w:rsidRPr="008C2B3A" w:rsidRDefault="00371FAC" w:rsidP="00371FAC">
      <w:pPr>
        <w:tabs>
          <w:tab w:val="left" w:pos="518"/>
        </w:tabs>
        <w:ind w:firstLine="362"/>
        <w:jc w:val="both"/>
        <w:rPr>
          <w:rFonts w:ascii="Times New Roman" w:hAnsi="Times New Roman" w:cs="Times New Roman"/>
          <w:sz w:val="20"/>
          <w:szCs w:val="20"/>
        </w:rPr>
      </w:pPr>
      <w:r w:rsidRPr="008C2B3A">
        <w:rPr>
          <w:rFonts w:ascii="Times New Roman" w:hAnsi="Times New Roman" w:cs="Times New Roman"/>
          <w:sz w:val="20"/>
          <w:szCs w:val="20"/>
        </w:rPr>
        <w:t>- какие материалы дела эксперт использовал;</w:t>
      </w:r>
    </w:p>
    <w:p w:rsidR="00371FAC" w:rsidRPr="008C2B3A" w:rsidRDefault="00371FAC" w:rsidP="00371FAC">
      <w:pPr>
        <w:tabs>
          <w:tab w:val="left" w:pos="508"/>
        </w:tabs>
        <w:ind w:firstLine="362"/>
        <w:jc w:val="both"/>
        <w:rPr>
          <w:rFonts w:ascii="Times New Roman" w:hAnsi="Times New Roman" w:cs="Times New Roman"/>
          <w:sz w:val="20"/>
          <w:szCs w:val="20"/>
        </w:rPr>
      </w:pPr>
      <w:r w:rsidRPr="008C2B3A">
        <w:rPr>
          <w:rFonts w:ascii="Times New Roman" w:hAnsi="Times New Roman" w:cs="Times New Roman"/>
          <w:sz w:val="20"/>
          <w:szCs w:val="20"/>
        </w:rPr>
        <w:t>- какие объекты были подвергнуты исследованию;</w:t>
      </w:r>
    </w:p>
    <w:p w:rsidR="00371FAC" w:rsidRPr="008C2B3A" w:rsidRDefault="00371FAC" w:rsidP="00371FAC">
      <w:pPr>
        <w:tabs>
          <w:tab w:val="left" w:pos="534"/>
        </w:tabs>
        <w:ind w:firstLine="362"/>
        <w:jc w:val="both"/>
        <w:rPr>
          <w:rFonts w:ascii="Times New Roman" w:hAnsi="Times New Roman" w:cs="Times New Roman"/>
          <w:sz w:val="20"/>
          <w:szCs w:val="20"/>
        </w:rPr>
      </w:pPr>
      <w:r w:rsidRPr="008C2B3A">
        <w:rPr>
          <w:rFonts w:ascii="Times New Roman" w:hAnsi="Times New Roman" w:cs="Times New Roman"/>
          <w:sz w:val="20"/>
          <w:szCs w:val="20"/>
        </w:rPr>
        <w:t>- какие исследования произведены, какие методы применены и в какой мере они надежны;</w:t>
      </w:r>
    </w:p>
    <w:p w:rsidR="00371FAC" w:rsidRPr="008C2B3A" w:rsidRDefault="00371FAC" w:rsidP="00371FAC">
      <w:pPr>
        <w:tabs>
          <w:tab w:val="left" w:pos="508"/>
        </w:tabs>
        <w:ind w:firstLine="362"/>
        <w:jc w:val="both"/>
        <w:rPr>
          <w:rFonts w:ascii="Times New Roman" w:hAnsi="Times New Roman" w:cs="Times New Roman"/>
          <w:sz w:val="20"/>
          <w:szCs w:val="20"/>
        </w:rPr>
      </w:pPr>
      <w:r w:rsidRPr="008C2B3A">
        <w:rPr>
          <w:rFonts w:ascii="Times New Roman" w:hAnsi="Times New Roman" w:cs="Times New Roman"/>
          <w:sz w:val="20"/>
          <w:szCs w:val="20"/>
        </w:rPr>
        <w:t>- обоснованные ответы на поставленные вопросы.</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Если при производстве экспертизы эксперт установит обстоятельства, имеющие значение для дела, по поводу которых ему не были поставлены вопросы, он вправе указать их в своем заключении.</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Заключение должно содержать обоснование невозможности ответить на все или некоторые из поставленных вопросов, если обстоятельства, указанные в статье 97 ГПК, выявлены в ходе исследования. К заключению должны быть приложены оставшиеся после исследования объекты, в том числе образцы, а также фототаблицы, схемы, графики, таблицы и другие материалы, подтверждающие выводы эксперта. Приложение к заключению подписывается экспертом (экспертами).</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Исследование заключения эксперта производится в порядке, предусмотренном статьей 206 ГПК. Заключение эксперта оглашается в судебном заседании. В целях разъяснения и дополнения заключения эксперту могут быть заданы вопросы. Первым задает вопросы лицо, по заявлению которого назначена экспертиза, и его представитель, а затем другие лица, участвующие в деле, и представители. Эксперту, которому было поручено производство экспертизы, назначенной судом, первыми задают вопросы истец и его представитель. Суд вправе задавать вопросы эксперту в любой момент его допроса.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Устные пояснения эксперта являются доказательствами лишь в части разъяснения данного им ранее заключения (ч. 6 ст. 96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процессуальной литературе отмечается, что заключение эксперта нельзя рассматривать как «особое», «исключительное» доказательство, имеющее предустановленную силу перед другими доказательствами (М. К. Треушников). Заключение эксперта оценивается судом по общим правилам оценки доказательств (ст. 16, 70 и 77 ГПК), оно не является обязательным для суда, однако несогласие суда с заключением должно быть мотивировано в вынесенном судебном решении или определении (ч. 7 ст. 96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 оценивая заключение эксперта, анализирует соблюдение процессуальных норм при назначении экспертизы, прав сторон и заинтересованных лиц, компетентность и квалификацию эксперта, научность примененных методов исследования (М.К. Треушников).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качестве эксперта может быть назначено лишь лицо, не заинтересованное в исходе гражданского дела (ч. 1 ст. 41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Экспертом не может быть лицо, если оно:</w:t>
      </w:r>
    </w:p>
    <w:p w:rsidR="00371FAC" w:rsidRPr="008C2B3A" w:rsidRDefault="00371FAC" w:rsidP="00371FAC">
      <w:pPr>
        <w:tabs>
          <w:tab w:val="left" w:pos="529"/>
        </w:tabs>
        <w:ind w:firstLine="362"/>
        <w:jc w:val="both"/>
        <w:rPr>
          <w:rFonts w:ascii="Times New Roman" w:hAnsi="Times New Roman" w:cs="Times New Roman"/>
          <w:sz w:val="20"/>
          <w:szCs w:val="20"/>
        </w:rPr>
      </w:pPr>
      <w:r w:rsidRPr="008C2B3A">
        <w:rPr>
          <w:rFonts w:ascii="Times New Roman" w:hAnsi="Times New Roman" w:cs="Times New Roman"/>
          <w:sz w:val="20"/>
          <w:szCs w:val="20"/>
        </w:rPr>
        <w:t>- участвовало при предыдущем рассмотрении данного дела в качестве судьи, свидетеля, специалиста, переводчика, представителя, секретаря судебного заседания, судебного исполнителя, судебного пристава;</w:t>
      </w:r>
    </w:p>
    <w:p w:rsidR="00371FAC" w:rsidRPr="008C2B3A" w:rsidRDefault="00371FAC" w:rsidP="00371FAC">
      <w:pPr>
        <w:tabs>
          <w:tab w:val="left" w:pos="503"/>
        </w:tabs>
        <w:ind w:firstLine="362"/>
        <w:jc w:val="both"/>
        <w:rPr>
          <w:rFonts w:ascii="Times New Roman" w:hAnsi="Times New Roman" w:cs="Times New Roman"/>
          <w:sz w:val="20"/>
          <w:szCs w:val="20"/>
        </w:rPr>
      </w:pPr>
      <w:r w:rsidRPr="008C2B3A">
        <w:rPr>
          <w:rFonts w:ascii="Times New Roman" w:hAnsi="Times New Roman" w:cs="Times New Roman"/>
          <w:sz w:val="20"/>
          <w:szCs w:val="20"/>
        </w:rPr>
        <w:t>- является родственником кого-либо из лиц, участвующих в деле;</w:t>
      </w:r>
    </w:p>
    <w:p w:rsidR="00371FAC" w:rsidRPr="008C2B3A" w:rsidRDefault="00371FAC" w:rsidP="00371FAC">
      <w:pPr>
        <w:tabs>
          <w:tab w:val="left" w:pos="524"/>
        </w:tabs>
        <w:ind w:firstLine="362"/>
        <w:jc w:val="both"/>
        <w:rPr>
          <w:rFonts w:ascii="Times New Roman" w:hAnsi="Times New Roman" w:cs="Times New Roman"/>
          <w:sz w:val="20"/>
          <w:szCs w:val="20"/>
        </w:rPr>
      </w:pPr>
      <w:r w:rsidRPr="008C2B3A">
        <w:rPr>
          <w:rFonts w:ascii="Times New Roman" w:hAnsi="Times New Roman" w:cs="Times New Roman"/>
          <w:sz w:val="20"/>
          <w:szCs w:val="20"/>
        </w:rPr>
        <w:t>- лично, прямо или косвенно заинтересовано в исходе дела либо имеются иные обстоятельства, вызывающие сомнения в его беспристрастности;</w:t>
      </w:r>
    </w:p>
    <w:p w:rsidR="00371FAC" w:rsidRPr="008C2B3A" w:rsidRDefault="00371FAC" w:rsidP="00371FAC">
      <w:pPr>
        <w:tabs>
          <w:tab w:val="left" w:pos="543"/>
        </w:tabs>
        <w:ind w:firstLine="362"/>
        <w:jc w:val="both"/>
        <w:rPr>
          <w:rFonts w:ascii="Times New Roman" w:hAnsi="Times New Roman" w:cs="Times New Roman"/>
          <w:sz w:val="20"/>
          <w:szCs w:val="20"/>
        </w:rPr>
      </w:pPr>
      <w:r w:rsidRPr="008C2B3A">
        <w:rPr>
          <w:rFonts w:ascii="Times New Roman" w:hAnsi="Times New Roman" w:cs="Times New Roman"/>
          <w:sz w:val="20"/>
          <w:szCs w:val="20"/>
        </w:rPr>
        <w:t>- находится или находилось в служебной или иной зависимости от сторон и других лиц, участвующих в деле, или их представителей;</w:t>
      </w:r>
    </w:p>
    <w:p w:rsidR="00371FAC" w:rsidRPr="008C2B3A" w:rsidRDefault="00371FAC" w:rsidP="00371FAC">
      <w:pPr>
        <w:tabs>
          <w:tab w:val="left" w:pos="519"/>
        </w:tabs>
        <w:ind w:firstLine="362"/>
        <w:jc w:val="both"/>
        <w:rPr>
          <w:rFonts w:ascii="Times New Roman" w:hAnsi="Times New Roman" w:cs="Times New Roman"/>
          <w:sz w:val="20"/>
          <w:szCs w:val="20"/>
        </w:rPr>
      </w:pPr>
      <w:r w:rsidRPr="008C2B3A">
        <w:rPr>
          <w:rFonts w:ascii="Times New Roman" w:hAnsi="Times New Roman" w:cs="Times New Roman"/>
          <w:sz w:val="20"/>
          <w:szCs w:val="20"/>
        </w:rPr>
        <w:t>- производило ревизию, материалы которой послужили основанием для обращения в суд либо используются при рассмотрении данного гражданского дела.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Если эксперт до проведения исследования убеждается, что поставленные перед ним вопросы выходят за пределы его специальных знаний, либо представленные ему материалы непригодны или недостаточны для дачи заключения и не могут быть восполнены, либо состояние науки и экспертной практики не позволяет ответить на поставленные вопросы, он составляет мотивированное сообщение о невозможности дать заключение и направляет его суду (ст. 97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Процессуальные права и обязанности эксперта предусмотрены статьей 92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Эксперт имеет право:</w:t>
      </w:r>
    </w:p>
    <w:p w:rsidR="00371FAC" w:rsidRPr="008C2B3A" w:rsidRDefault="00371FAC" w:rsidP="00371FAC">
      <w:pPr>
        <w:tabs>
          <w:tab w:val="left" w:pos="505"/>
        </w:tabs>
        <w:ind w:firstLine="362"/>
        <w:jc w:val="both"/>
        <w:rPr>
          <w:rFonts w:ascii="Times New Roman" w:hAnsi="Times New Roman" w:cs="Times New Roman"/>
          <w:sz w:val="20"/>
          <w:szCs w:val="20"/>
        </w:rPr>
      </w:pPr>
      <w:r w:rsidRPr="008C2B3A">
        <w:rPr>
          <w:rFonts w:ascii="Times New Roman" w:hAnsi="Times New Roman" w:cs="Times New Roman"/>
          <w:sz w:val="20"/>
          <w:szCs w:val="20"/>
        </w:rPr>
        <w:t>- знакомиться с материалами дела, относящимися к предмету экспертизы;</w:t>
      </w:r>
    </w:p>
    <w:p w:rsidR="00371FAC" w:rsidRPr="008C2B3A" w:rsidRDefault="00371FAC" w:rsidP="00371FAC">
      <w:pPr>
        <w:tabs>
          <w:tab w:val="left" w:pos="514"/>
        </w:tabs>
        <w:ind w:firstLine="362"/>
        <w:jc w:val="both"/>
        <w:rPr>
          <w:rFonts w:ascii="Times New Roman" w:hAnsi="Times New Roman" w:cs="Times New Roman"/>
          <w:sz w:val="20"/>
          <w:szCs w:val="20"/>
        </w:rPr>
      </w:pPr>
      <w:r w:rsidRPr="008C2B3A">
        <w:rPr>
          <w:rFonts w:ascii="Times New Roman" w:hAnsi="Times New Roman" w:cs="Times New Roman"/>
          <w:sz w:val="20"/>
          <w:szCs w:val="20"/>
        </w:rPr>
        <w:t>- заявлять ходатайства о предоставлении ему дополнительных материалов, необходимых для дачи заключения;</w:t>
      </w:r>
    </w:p>
    <w:p w:rsidR="00371FAC" w:rsidRPr="008C2B3A" w:rsidRDefault="00371FAC" w:rsidP="00371FAC">
      <w:pPr>
        <w:tabs>
          <w:tab w:val="left" w:pos="534"/>
        </w:tabs>
        <w:ind w:firstLine="362"/>
        <w:jc w:val="both"/>
        <w:rPr>
          <w:rFonts w:ascii="Times New Roman" w:hAnsi="Times New Roman" w:cs="Times New Roman"/>
          <w:sz w:val="20"/>
          <w:szCs w:val="20"/>
        </w:rPr>
      </w:pPr>
      <w:r w:rsidRPr="008C2B3A">
        <w:rPr>
          <w:rFonts w:ascii="Times New Roman" w:hAnsi="Times New Roman" w:cs="Times New Roman"/>
          <w:sz w:val="20"/>
          <w:szCs w:val="20"/>
        </w:rPr>
        <w:t>- с разрешения суда участвовать в заседании суда и задавать его участникам вопросы, относящиеся к предмету экспертизы;</w:t>
      </w:r>
    </w:p>
    <w:p w:rsidR="00371FAC" w:rsidRPr="008C2B3A" w:rsidRDefault="00371FAC" w:rsidP="00371FAC">
      <w:pPr>
        <w:tabs>
          <w:tab w:val="left" w:pos="529"/>
        </w:tabs>
        <w:ind w:firstLine="362"/>
        <w:jc w:val="both"/>
        <w:rPr>
          <w:rFonts w:ascii="Times New Roman" w:hAnsi="Times New Roman" w:cs="Times New Roman"/>
          <w:sz w:val="20"/>
          <w:szCs w:val="20"/>
        </w:rPr>
      </w:pPr>
      <w:r w:rsidRPr="008C2B3A">
        <w:rPr>
          <w:rFonts w:ascii="Times New Roman" w:hAnsi="Times New Roman" w:cs="Times New Roman"/>
          <w:sz w:val="20"/>
          <w:szCs w:val="20"/>
        </w:rPr>
        <w:t>- знакомиться в соответствующей части с протоколом судебного заседания и делать подлежащие внесению в протокол замечания относительно полноты и правильности фиксации его действий и показаний;</w:t>
      </w:r>
    </w:p>
    <w:p w:rsidR="00371FAC" w:rsidRPr="008C2B3A" w:rsidRDefault="00371FAC" w:rsidP="00371FAC">
      <w:pPr>
        <w:tabs>
          <w:tab w:val="left" w:pos="524"/>
        </w:tabs>
        <w:ind w:firstLine="362"/>
        <w:jc w:val="both"/>
        <w:rPr>
          <w:rFonts w:ascii="Times New Roman" w:hAnsi="Times New Roman" w:cs="Times New Roman"/>
          <w:sz w:val="20"/>
          <w:szCs w:val="20"/>
        </w:rPr>
      </w:pPr>
      <w:r w:rsidRPr="008C2B3A">
        <w:rPr>
          <w:rFonts w:ascii="Times New Roman" w:hAnsi="Times New Roman" w:cs="Times New Roman"/>
          <w:sz w:val="20"/>
          <w:szCs w:val="20"/>
        </w:rPr>
        <w:t>- указывать в заключении обстоятельства, имеющие значение для дела, установленные при производстве экспертизы по его инициативе;</w:t>
      </w:r>
    </w:p>
    <w:p w:rsidR="00371FAC" w:rsidRPr="008C2B3A" w:rsidRDefault="00371FAC" w:rsidP="00371FAC">
      <w:pPr>
        <w:tabs>
          <w:tab w:val="left" w:pos="543"/>
        </w:tabs>
        <w:ind w:firstLine="362"/>
        <w:jc w:val="both"/>
        <w:rPr>
          <w:rFonts w:ascii="Times New Roman" w:hAnsi="Times New Roman" w:cs="Times New Roman"/>
          <w:sz w:val="20"/>
          <w:szCs w:val="20"/>
        </w:rPr>
      </w:pPr>
      <w:r w:rsidRPr="008C2B3A">
        <w:rPr>
          <w:rFonts w:ascii="Times New Roman" w:hAnsi="Times New Roman" w:cs="Times New Roman"/>
          <w:sz w:val="20"/>
          <w:szCs w:val="20"/>
        </w:rPr>
        <w:t>- представлять заключение и давать показания на своем национальном языке или языке, которым владеет, пользоваться бесплатной помощью переводчика;</w:t>
      </w:r>
    </w:p>
    <w:p w:rsidR="00371FAC" w:rsidRPr="008C2B3A" w:rsidRDefault="00371FAC" w:rsidP="00371FAC">
      <w:pPr>
        <w:tabs>
          <w:tab w:val="left" w:pos="558"/>
        </w:tabs>
        <w:ind w:firstLine="362"/>
        <w:jc w:val="both"/>
        <w:rPr>
          <w:rFonts w:ascii="Times New Roman" w:hAnsi="Times New Roman" w:cs="Times New Roman"/>
          <w:sz w:val="20"/>
          <w:szCs w:val="20"/>
        </w:rPr>
      </w:pPr>
      <w:r w:rsidRPr="008C2B3A">
        <w:rPr>
          <w:rFonts w:ascii="Times New Roman" w:hAnsi="Times New Roman" w:cs="Times New Roman"/>
          <w:sz w:val="20"/>
          <w:szCs w:val="20"/>
        </w:rPr>
        <w:t>- приносить жалобы на действия суда, ущемляющие его права при производстве экспертизы;</w:t>
      </w:r>
    </w:p>
    <w:p w:rsidR="00371FAC" w:rsidRPr="008C2B3A" w:rsidRDefault="00371FAC" w:rsidP="00371FAC">
      <w:pPr>
        <w:tabs>
          <w:tab w:val="left" w:pos="544"/>
        </w:tabs>
        <w:ind w:firstLine="362"/>
        <w:jc w:val="both"/>
        <w:rPr>
          <w:rFonts w:ascii="Times New Roman" w:hAnsi="Times New Roman" w:cs="Times New Roman"/>
          <w:sz w:val="20"/>
          <w:szCs w:val="20"/>
        </w:rPr>
      </w:pPr>
      <w:r w:rsidRPr="008C2B3A">
        <w:rPr>
          <w:rFonts w:ascii="Times New Roman" w:hAnsi="Times New Roman" w:cs="Times New Roman"/>
          <w:sz w:val="20"/>
          <w:szCs w:val="20"/>
        </w:rPr>
        <w:t>- отказаться от дачи заключения по вопросам, выходящим за пределы его специальных знаний, а также в случаях, если предоставленные ему материалы недостаточны для дачи заключения;</w:t>
      </w:r>
    </w:p>
    <w:p w:rsidR="00371FAC" w:rsidRPr="008C2B3A" w:rsidRDefault="00371FAC" w:rsidP="00371FAC">
      <w:pPr>
        <w:tabs>
          <w:tab w:val="left" w:pos="573"/>
        </w:tabs>
        <w:ind w:firstLine="362"/>
        <w:jc w:val="both"/>
        <w:rPr>
          <w:rFonts w:ascii="Times New Roman" w:hAnsi="Times New Roman" w:cs="Times New Roman"/>
          <w:sz w:val="20"/>
          <w:szCs w:val="20"/>
        </w:rPr>
      </w:pPr>
      <w:r w:rsidRPr="008C2B3A">
        <w:rPr>
          <w:rFonts w:ascii="Times New Roman" w:hAnsi="Times New Roman" w:cs="Times New Roman"/>
          <w:sz w:val="20"/>
          <w:szCs w:val="20"/>
        </w:rPr>
        <w:t>- получать возмещение расходов, понесенных при производстве экспертизы, и вознаграждение за выполненную работу, если производство судебной экспертизы не входит в круг его должностных обязанностей.</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Эксперт не вправе:</w:t>
      </w:r>
    </w:p>
    <w:p w:rsidR="00371FAC" w:rsidRPr="008C2B3A" w:rsidRDefault="00371FAC" w:rsidP="00371FAC">
      <w:pPr>
        <w:tabs>
          <w:tab w:val="left" w:pos="539"/>
        </w:tabs>
        <w:ind w:firstLine="362"/>
        <w:jc w:val="both"/>
        <w:rPr>
          <w:rFonts w:ascii="Times New Roman" w:hAnsi="Times New Roman" w:cs="Times New Roman"/>
          <w:sz w:val="20"/>
          <w:szCs w:val="20"/>
        </w:rPr>
      </w:pPr>
      <w:r w:rsidRPr="008C2B3A">
        <w:rPr>
          <w:rFonts w:ascii="Times New Roman" w:hAnsi="Times New Roman" w:cs="Times New Roman"/>
          <w:sz w:val="20"/>
          <w:szCs w:val="20"/>
        </w:rPr>
        <w:t>- помимо суда вести переговоры с лицами, участвующими в деле, по вопросам, связанным с проведением экспертизы;</w:t>
      </w:r>
    </w:p>
    <w:p w:rsidR="00371FAC" w:rsidRPr="008C2B3A" w:rsidRDefault="00371FAC" w:rsidP="00371FAC">
      <w:pPr>
        <w:tabs>
          <w:tab w:val="left" w:pos="568"/>
        </w:tabs>
        <w:ind w:firstLine="362"/>
        <w:jc w:val="both"/>
        <w:rPr>
          <w:rFonts w:ascii="Times New Roman" w:hAnsi="Times New Roman" w:cs="Times New Roman"/>
          <w:sz w:val="20"/>
          <w:szCs w:val="20"/>
        </w:rPr>
      </w:pPr>
      <w:r w:rsidRPr="008C2B3A">
        <w:rPr>
          <w:rFonts w:ascii="Times New Roman" w:hAnsi="Times New Roman" w:cs="Times New Roman"/>
          <w:sz w:val="20"/>
          <w:szCs w:val="20"/>
        </w:rPr>
        <w:t>- самостоятельно собирать материалы для экспертного исследования;</w:t>
      </w:r>
    </w:p>
    <w:p w:rsidR="00371FAC" w:rsidRPr="008C2B3A" w:rsidRDefault="00371FAC" w:rsidP="00371FAC">
      <w:pPr>
        <w:tabs>
          <w:tab w:val="left" w:pos="563"/>
        </w:tabs>
        <w:ind w:firstLine="362"/>
        <w:jc w:val="both"/>
        <w:rPr>
          <w:rFonts w:ascii="Times New Roman" w:hAnsi="Times New Roman" w:cs="Times New Roman"/>
          <w:sz w:val="20"/>
          <w:szCs w:val="20"/>
        </w:rPr>
      </w:pPr>
      <w:r w:rsidRPr="008C2B3A">
        <w:rPr>
          <w:rFonts w:ascii="Times New Roman" w:hAnsi="Times New Roman" w:cs="Times New Roman"/>
          <w:sz w:val="20"/>
          <w:szCs w:val="20"/>
        </w:rPr>
        <w:t>- проводить исследования, могущие повлечь полное или частичное уничтожение объектов, изменение их внешнего вида или основных свойств, если на это не было специального разрешения суда, назначившего экспертизу.</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Эксперт обязан:</w:t>
      </w:r>
    </w:p>
    <w:p w:rsidR="00371FAC" w:rsidRPr="008C2B3A" w:rsidRDefault="00371FAC" w:rsidP="00371FAC">
      <w:pPr>
        <w:tabs>
          <w:tab w:val="left" w:pos="523"/>
        </w:tabs>
        <w:ind w:firstLine="362"/>
        <w:jc w:val="both"/>
        <w:rPr>
          <w:rFonts w:ascii="Times New Roman" w:hAnsi="Times New Roman" w:cs="Times New Roman"/>
          <w:sz w:val="20"/>
          <w:szCs w:val="20"/>
        </w:rPr>
      </w:pPr>
      <w:r w:rsidRPr="008C2B3A">
        <w:rPr>
          <w:rFonts w:ascii="Times New Roman" w:hAnsi="Times New Roman" w:cs="Times New Roman"/>
          <w:sz w:val="20"/>
          <w:szCs w:val="20"/>
        </w:rPr>
        <w:t>- являться по вызову суда;</w:t>
      </w:r>
    </w:p>
    <w:p w:rsidR="00371FAC" w:rsidRPr="008C2B3A" w:rsidRDefault="00371FAC" w:rsidP="00371FAC">
      <w:pPr>
        <w:tabs>
          <w:tab w:val="left" w:pos="530"/>
        </w:tabs>
        <w:ind w:firstLine="362"/>
        <w:jc w:val="both"/>
        <w:rPr>
          <w:rFonts w:ascii="Times New Roman" w:hAnsi="Times New Roman" w:cs="Times New Roman"/>
          <w:sz w:val="20"/>
          <w:szCs w:val="20"/>
        </w:rPr>
      </w:pPr>
      <w:r w:rsidRPr="008C2B3A">
        <w:rPr>
          <w:rFonts w:ascii="Times New Roman" w:hAnsi="Times New Roman" w:cs="Times New Roman"/>
          <w:sz w:val="20"/>
          <w:szCs w:val="20"/>
        </w:rPr>
        <w:t>- дать обоснованное и объективное заключение по поставленным перед ним вопросам;</w:t>
      </w:r>
    </w:p>
    <w:p w:rsidR="00371FAC" w:rsidRPr="008C2B3A" w:rsidRDefault="00371FAC" w:rsidP="00371FAC">
      <w:pPr>
        <w:tabs>
          <w:tab w:val="left" w:pos="539"/>
        </w:tabs>
        <w:ind w:firstLine="362"/>
        <w:jc w:val="both"/>
        <w:rPr>
          <w:rFonts w:ascii="Times New Roman" w:hAnsi="Times New Roman" w:cs="Times New Roman"/>
          <w:sz w:val="20"/>
          <w:szCs w:val="20"/>
        </w:rPr>
      </w:pPr>
      <w:r w:rsidRPr="008C2B3A">
        <w:rPr>
          <w:rFonts w:ascii="Times New Roman" w:hAnsi="Times New Roman" w:cs="Times New Roman"/>
          <w:sz w:val="20"/>
          <w:szCs w:val="20"/>
        </w:rPr>
        <w:t>- давать показания по вопросам, связанным с проведенным исследованием и данным заключением.</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 дачу заведомо ложного заключения эксперт несет уголовную ответственность, предусмотренную статьей 352 УК РК.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Порядок назначения экспертизы устанавливается статьей 91 ГПК. Экспертиза назначается в случаях, когда обстоятельства, имеющие значение для дела, могут быть установлены в результате исследования материалов дела, проводимого экспертом на основе специальных научных знаний. Наличие таких знаний у иных лиц, участвующих в гражданском судопроизводстве, не освобождает суд от необходимости в соответствующих случаях назначить экспертизу. Наличие в деле актов ревизий, проверок, заключений ведомственных инспекций, а также письменных консультаций специалистов не заменяет заключения эксперта и не исключает возможности назначения судебной экспертизы по тем же вопросам.</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 назначает экспертизу по ходатайству стороны ими по своей инициативе. Право суда назначить экспертизу по собственной инициативе, как отмечает А.Х. Гольмстен, не составляет нарушения состязательного начала. Далее он указывает, что необходимость этой официальной деятельности суда объясняется тем, что экспертиза есть средство пополнить недостатки технических знаний у суда, и в этой</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своей функции эксперт является как бы помощником судьи. Поэтому привлечение эксперта к участию в деле должно быть предоставлено судье по его личному усмотрению.</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Лица, участвующие в деле, могут просить суд о поручении производства экспертизы конкретному лицу, обладающему необходимыми специальными научными знаниями.</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Производство экспертизы может быть поручено сотрудникам органов судебной экспертизы либо иным лицам, отвечающим требованиям, указанным в части 4 статьи 91 ГПК. Требование суда о вызове лица, которому поручено производство экспертизы, обязательно для руководителя организации, где работает указанное лицо.</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Производство экспертизы может быть поручено лицу, которое было предложено лицами, участвующими в деле.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Каждое лицо, участвующее в деле, вправе представить суду вопросы, которые должны быть поставлены перед экспертом. Окончательно круг вопросов, по которым эксперт должен дать заключение, определяется судом. Отклонение предложенных вопросов суд обязан мотивировать.</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 назначении экспертизы суд выносит определение. Определение суда о назначении экспертизы может быть обжаловано или опротестовано (ч. 7 ст. 91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соответствии с частью 10 статьи 91 ГПК в определении о назначении экспертизы суд указывает:</w:t>
      </w:r>
    </w:p>
    <w:p w:rsidR="00371FAC" w:rsidRPr="008C2B3A" w:rsidRDefault="00371FAC" w:rsidP="00371FAC">
      <w:pPr>
        <w:tabs>
          <w:tab w:val="left" w:pos="553"/>
        </w:tabs>
        <w:ind w:firstLine="362"/>
        <w:jc w:val="both"/>
        <w:rPr>
          <w:rFonts w:ascii="Times New Roman" w:hAnsi="Times New Roman" w:cs="Times New Roman"/>
          <w:sz w:val="20"/>
          <w:szCs w:val="20"/>
        </w:rPr>
      </w:pPr>
      <w:r w:rsidRPr="008C2B3A">
        <w:rPr>
          <w:rFonts w:ascii="Times New Roman" w:hAnsi="Times New Roman" w:cs="Times New Roman"/>
          <w:sz w:val="20"/>
          <w:szCs w:val="20"/>
        </w:rPr>
        <w:t>- наименование суда, время, место назначения экспертизы;</w:t>
      </w:r>
    </w:p>
    <w:p w:rsidR="00371FAC" w:rsidRPr="008C2B3A" w:rsidRDefault="00371FAC" w:rsidP="00371FAC">
      <w:pPr>
        <w:tabs>
          <w:tab w:val="left" w:pos="553"/>
        </w:tabs>
        <w:ind w:firstLine="362"/>
        <w:jc w:val="both"/>
        <w:rPr>
          <w:rFonts w:ascii="Times New Roman" w:hAnsi="Times New Roman" w:cs="Times New Roman"/>
          <w:sz w:val="20"/>
          <w:szCs w:val="20"/>
        </w:rPr>
      </w:pPr>
      <w:r w:rsidRPr="008C2B3A">
        <w:rPr>
          <w:rFonts w:ascii="Times New Roman" w:hAnsi="Times New Roman" w:cs="Times New Roman"/>
          <w:sz w:val="20"/>
          <w:szCs w:val="20"/>
        </w:rPr>
        <w:t>- наименование сторон по рассматриваемому делу;</w:t>
      </w:r>
    </w:p>
    <w:p w:rsidR="00371FAC" w:rsidRPr="008C2B3A" w:rsidRDefault="00371FAC" w:rsidP="00371FAC">
      <w:pPr>
        <w:tabs>
          <w:tab w:val="left" w:pos="558"/>
        </w:tabs>
        <w:ind w:firstLine="362"/>
        <w:jc w:val="both"/>
        <w:rPr>
          <w:rFonts w:ascii="Times New Roman" w:hAnsi="Times New Roman" w:cs="Times New Roman"/>
          <w:sz w:val="20"/>
          <w:szCs w:val="20"/>
        </w:rPr>
      </w:pPr>
      <w:r w:rsidRPr="008C2B3A">
        <w:rPr>
          <w:rFonts w:ascii="Times New Roman" w:hAnsi="Times New Roman" w:cs="Times New Roman"/>
          <w:sz w:val="20"/>
          <w:szCs w:val="20"/>
        </w:rPr>
        <w:t>- вид экспертизы;</w:t>
      </w:r>
    </w:p>
    <w:p w:rsidR="00371FAC" w:rsidRPr="008C2B3A" w:rsidRDefault="00371FAC" w:rsidP="00371FAC">
      <w:pPr>
        <w:tabs>
          <w:tab w:val="left" w:pos="543"/>
        </w:tabs>
        <w:ind w:firstLine="362"/>
        <w:jc w:val="both"/>
        <w:rPr>
          <w:rFonts w:ascii="Times New Roman" w:hAnsi="Times New Roman" w:cs="Times New Roman"/>
          <w:sz w:val="20"/>
          <w:szCs w:val="20"/>
        </w:rPr>
      </w:pPr>
      <w:r w:rsidRPr="008C2B3A">
        <w:rPr>
          <w:rFonts w:ascii="Times New Roman" w:hAnsi="Times New Roman" w:cs="Times New Roman"/>
          <w:sz w:val="20"/>
          <w:szCs w:val="20"/>
        </w:rPr>
        <w:t>- основания для назначения экспертизы;</w:t>
      </w:r>
    </w:p>
    <w:p w:rsidR="00371FAC" w:rsidRPr="008C2B3A" w:rsidRDefault="00371FAC" w:rsidP="00371FAC">
      <w:pPr>
        <w:tabs>
          <w:tab w:val="left" w:pos="548"/>
        </w:tabs>
        <w:ind w:firstLine="362"/>
        <w:jc w:val="both"/>
        <w:rPr>
          <w:rFonts w:ascii="Times New Roman" w:hAnsi="Times New Roman" w:cs="Times New Roman"/>
          <w:sz w:val="20"/>
          <w:szCs w:val="20"/>
        </w:rPr>
      </w:pPr>
      <w:r w:rsidRPr="008C2B3A">
        <w:rPr>
          <w:rFonts w:ascii="Times New Roman" w:hAnsi="Times New Roman" w:cs="Times New Roman"/>
          <w:sz w:val="20"/>
          <w:szCs w:val="20"/>
        </w:rPr>
        <w:t>- вопросы, поставленные перед экспертом;</w:t>
      </w:r>
    </w:p>
    <w:p w:rsidR="00371FAC" w:rsidRPr="008C2B3A" w:rsidRDefault="00371FAC" w:rsidP="00371FAC">
      <w:pPr>
        <w:tabs>
          <w:tab w:val="left" w:pos="554"/>
        </w:tabs>
        <w:ind w:firstLine="362"/>
        <w:jc w:val="both"/>
        <w:rPr>
          <w:rFonts w:ascii="Times New Roman" w:hAnsi="Times New Roman" w:cs="Times New Roman"/>
          <w:sz w:val="20"/>
          <w:szCs w:val="20"/>
        </w:rPr>
      </w:pPr>
      <w:r w:rsidRPr="008C2B3A">
        <w:rPr>
          <w:rFonts w:ascii="Times New Roman" w:hAnsi="Times New Roman" w:cs="Times New Roman"/>
          <w:sz w:val="20"/>
          <w:szCs w:val="20"/>
        </w:rPr>
        <w:t>- наименование органа судебной экспертизы либо фамилию, имя и отчество лица, которому поручается производство экспертизы;</w:t>
      </w:r>
    </w:p>
    <w:p w:rsidR="00371FAC" w:rsidRPr="008C2B3A" w:rsidRDefault="00371FAC" w:rsidP="00371FAC">
      <w:pPr>
        <w:tabs>
          <w:tab w:val="left" w:pos="539"/>
        </w:tabs>
        <w:ind w:firstLine="362"/>
        <w:jc w:val="both"/>
        <w:rPr>
          <w:rFonts w:ascii="Times New Roman" w:hAnsi="Times New Roman" w:cs="Times New Roman"/>
          <w:sz w:val="20"/>
          <w:szCs w:val="20"/>
        </w:rPr>
      </w:pPr>
      <w:r w:rsidRPr="008C2B3A">
        <w:rPr>
          <w:rFonts w:ascii="Times New Roman" w:hAnsi="Times New Roman" w:cs="Times New Roman"/>
          <w:sz w:val="20"/>
          <w:szCs w:val="20"/>
        </w:rPr>
        <w:t>- объекты и иные материалы дела, направляемые для производства экспертизы.</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определении также указывается, что за дачу заведомо ложного заключения эксперт предупреждается об уголовной ответственности, предусмотренной статьей 352 УК РК.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Порядок производства экспертизы регулируется статьей 93 ГПК. Экспертиза производится в суде или вне суда в зависимости от характера исследования либо невозможности или затруднительности доставки объектов для исследования в судебном заседании. Достоверность и допустимость объектов экспертного исследования гарантирует суд.</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Объекты экспертного исследования, если их габариты и свойства это позволяют, передаются эксперту в упакованном и опечатанном виде. В остальных случаях суд, назначивший экспертизу, должен обеспечить доставку эксперта к месту нахождения объектов исследования, беспрепятственный доступ к ним и условия, необходимые для проведения исследования.</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Лица, участвующие в деле, вправе присутствовать при производстве экспертизы, за исключением случаев, когда такое присутствие при производстве экспертизы вне суда может помешать нормальной работе экспертов. При удовлетворении судом просьбы о присутствии при проведении экспертизы лиц, участвующих в деле, указанные лица извещаются о месте и времени производства экспертизы. Неявка извещенных лиц не препятствует производству экспертизы. В случае присутствия при производстве экспертизы вне суда лиц, участвующих в деле, обязательное участие судебного пристава определяется судом.</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 поручении производства экспертизы органу судебной экспертизы суд направляет определение о назначении экспертизы и необходимые материалы его руководителю. Экспертиза производится тем сотрудником органа судебной экспертизы, который указан в определении. Если конкретный эксперт в определении о назначении экспертизы не указан, его выбор осуществляет руководитель органа судебной экспертизы, о чем сообщает суду, назначившему экспертизу. Руководитель органа судебной экспертизы организует производство экспертизы, устанавливает сроки ее производства, осуществляет контроль за качественным проведением экспертного исследования и обеспечением сохранности объектов экспертизы. Руководитель органа судебной экспертизы не вправе давать эксперту указания, предрешающие исход исследования и содержание заключения.</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ГПК предусматривает несколько видов экспертизы: единоличная, комиссионная, комплексная, дополнительная и повторная.</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Первые три вида экспертизы выделяются в зависимости от числа лиц, производящих экспертизу, и их специальностей. Последние два вида экспертизы связаны с оценкой судом заключения эксперта (экспертов) и свидетельствуют о вторичном проведении экспертизы по данному гражданскому делу для выяснения одних и тех же обстоятельств.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Единоличная экспертиза означает, что производство экспертизы осуществляется экспертом единолично (ч. 1 ст. 94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Комиссионная экспертиза назначается в случаях необходимости производства сложных экспертных исследований и проводится несколькими экспертами одной специальности (ч. 2 ст. 94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Члены экспертной комиссии совместно анализируют полученные результаты и, придя к общему мнению, подписывают заключение либо сообщение о невозможности дать заключение. В случае разногласия между экспертами, каждый из них или часть экспертов дает отдельное заключение, либо эксперт, мнение которого расходится с выводами остальных членов комиссии, формулирует его в заключении отдельно.</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Определение суда о производстве комиссионной экспертизы обязательно для руководителя органа судебной экспертизы. Руководитель органа судебной экспертизы вправе самостоятельно принять решение о проведении по представленным материалам комиссионной экспертизы и организовать ее производство.</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Комплексная экспертиза назначается в случаях, когда для установления обстоятельства, имеющего значение для дела, необходимы исследования на основе разных отраслей знаний, и проводится экспертами различных специальностей в пределах своей компетенции (ч. 1 ст. 95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заключении комплексной экспертизы должно быть указано, какие исследования, в каком объеме провел каждый эксперт и к каким выводам он пришел. Каждый эксперт подписывает ту часть заключения, в которой содержатся эти исследования. На основе результатов исследований, проведенных каждым из экспертов, ими формулируется общий вывод (выводы) об обстоятельстве, для установления которого экспертиза была назначена. Общий вывод (выводы) формулируют и подписывают только эксперты, компетентные в оценке полученных результатов. Если основанием окончательного вывода комиссии или части ее являются факты, установленные одним из экспертов (отдельными экспертами), то об этом должно быть указано в заключении. В случае разногласий между экспертами результаты исследований оформляются в соответствии с частью 3 статьи 94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Организация производства комплексной экспертизы, порученной органу судебной экспертизы, возлагается на ее руководителя. Руководитель органа судебной экспертизы вправе также самостоятельно принять решение о проведении комплексной экспертизы по представленным материалам и организовать ее производство.</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Дополнительная экспертиза назначается при недостаточной ясности или полноте заключения, а также возникновении новых вопросов в отношении ранее исследованных обстоятельств. Производство дополнительной экспертизы может быть поручено тому же или иному эксперту (ч. 1 и 2 ст. 98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Повторная экспертиза назначается для исследования тех же объектов и решения тех же вопросов, когда предыдущее заключение эксперта недостаточно обосновано, либо его правильность вызывает сомнение, либо существенно нарушены процессуальные нормы производства экспертизы (ч. 3 ст. 98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определении о назначении повторной экспертизы должны быть приведены мотивы несогласия с результатами предыдущей экспертизы.</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Производство повторной экспертизы поручается комиссии экспертов. Эксперты, проводившие предыдущую экспертизу, могут присутствовать при производстве повторной экспертизы и давать комиссии пояснения, однако в экспертном исследовании и составлении заключения они не участвуют.</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 поручении производства дополнительной и повторной экспертизы эксперту (экспертам) должны быть представлены заключения предыдущих экспертов.</w:t>
      </w:r>
    </w:p>
    <w:p w:rsidR="00371FAC" w:rsidRPr="008C2B3A" w:rsidRDefault="00371FAC"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Привлечение специалиста к участию в процессуальных действиях</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Специалисты, также как и эксперты, относятся к группе лиц, содействующих отправлению правосудия. Поэтому названные субъекты гражданских процессуальных правоотношений характеризуются отсутствием юридической заинтересованности в исходе гражданского дела. ГПК устанавливает одинаковые основания для отвода (самоотвода) специалиста и эксперта (ст. 41).</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В статье 64 ГПК не указываются консультации (пояснения) специалистов, т.е. закон не относит их к доказательствам. Однако гражданское процессуальное законодательство предусматривает участие специалистов при совершении ряда процессуальных действий.</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 часть 2 статьи 90 ГПК устанавливает, что для оказания содействия при использовании научно-технических средств судом может быть приглашен специалист. В части 1 статьи 99 ГПК предусматривается: «Для участия в процессуальных действиях с целью получения консультаций и оказания содействия в применении научно- технических средств суд вправе привлекать специалистов. Специалист может быть привлечен из числа лиц, предложенных сторонами».</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Вопрос о необходимости участия специалиста в деле, как правило, разрешается судьей при подготовке дела к судебному разбирательству (подпункт 7 ст. 170 ГПК). Статья 207 ГПК устанавливает порядок заслушивания консультации (пояснения) специалиста при разбирательстве гражданского дела. Консультация (пояснения) специалиста, данная 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письменном виде, оглашается в судебном заседании. Устные консультации и пояснения специалиста заносятся в протокол судебного заседания. В целях разъяснения и дополнения консультации специалисту могут быть заданы вопросы. Первым задает вопросы лицо, по заявлению которого был привлечен специалист, и его представитель, а затем другие лица, участвующие в деле, и представители. Специалисту, привлеченному судом, первым задает вопросы истец и его представитель. Суд вправе задавать вопросы специалисту в любой момент.</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 об исполнительном производстве также регулирует вопрос об участии специалиста. Для разъяснения возникающих при совершении исполнительных действий вопросов, требующих специальных познаний, судебный исполнитель может по ходатайству лиц, участвующих в исполнительном производстве, или по собственной инициативе назначить специалиста. При необходимости может быть назначено несколько специалистов. Судебный исполнитель выносит об этом постановление. В качестве специалиста может быть назначено не заинтересованное в деле лицо, обладающее специальными знаниями, необходимыми для дачи заключения. Специалисты имеют право на вознаграждение за выполнение работы, проводимой в связи с совершением исполнительных действий. Это вознаграждение и другие затраты на привлечение специалистов относятся к расходам по совершению исполнительных действий (ст. 31 Закона об исполнительном производстве).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Такой же подход к решению вопроса о процессуальном положении специалиста в гражданском судопроизводстве наблюдается и в законодательстве РФ.</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Разработчики проекта нового ГПК РФ остановились на выводе о том, что специалиста нельзя считать источником судебных доказательств. Поэтому его участие в гражданском судопроизводстве закрепляется только при судебном разбирательстве и исполнении судебных актов. Он может привлекаться судом в качестве консультанта для выражения мнения, для оказания технической помощи в исследовании доказательств, в оценке стоимости имущества, для проведения отдельных процессуальных действий (М.К. Треушников).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Назначение специалиста оформляется определением суда (ч. 2 ст. 99 ГПК). Процессуальные права и обязанности специалиста указываются в частях 3 и 4 ст. 99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Лицо, вызванное в качестве специалиста, имеет право'.</w:t>
      </w:r>
    </w:p>
    <w:p w:rsidR="00371FAC" w:rsidRPr="008C2B3A" w:rsidRDefault="00371FAC" w:rsidP="00371FAC">
      <w:pPr>
        <w:tabs>
          <w:tab w:val="left" w:pos="563"/>
        </w:tabs>
        <w:ind w:firstLine="362"/>
        <w:jc w:val="both"/>
        <w:rPr>
          <w:rFonts w:ascii="Times New Roman" w:hAnsi="Times New Roman" w:cs="Times New Roman"/>
          <w:sz w:val="20"/>
          <w:szCs w:val="20"/>
        </w:rPr>
      </w:pPr>
      <w:r w:rsidRPr="008C2B3A">
        <w:rPr>
          <w:rFonts w:ascii="Times New Roman" w:hAnsi="Times New Roman" w:cs="Times New Roman"/>
          <w:sz w:val="20"/>
          <w:szCs w:val="20"/>
        </w:rPr>
        <w:t>- знать цель своего вызова;</w:t>
      </w:r>
    </w:p>
    <w:p w:rsidR="00371FAC" w:rsidRPr="008C2B3A" w:rsidRDefault="00371FAC" w:rsidP="00371FAC">
      <w:pPr>
        <w:tabs>
          <w:tab w:val="left" w:pos="539"/>
        </w:tabs>
        <w:ind w:firstLine="362"/>
        <w:jc w:val="both"/>
        <w:rPr>
          <w:rFonts w:ascii="Times New Roman" w:hAnsi="Times New Roman" w:cs="Times New Roman"/>
          <w:sz w:val="20"/>
          <w:szCs w:val="20"/>
        </w:rPr>
      </w:pPr>
      <w:r w:rsidRPr="008C2B3A">
        <w:rPr>
          <w:rFonts w:ascii="Times New Roman" w:hAnsi="Times New Roman" w:cs="Times New Roman"/>
          <w:sz w:val="20"/>
          <w:szCs w:val="20"/>
        </w:rPr>
        <w:t>- отказаться от участия в производстве по делу, если не обладает соответствующими специальными знаниями и навыками;</w:t>
      </w:r>
    </w:p>
    <w:p w:rsidR="00371FAC" w:rsidRPr="008C2B3A" w:rsidRDefault="00371FAC" w:rsidP="00371FAC">
      <w:pPr>
        <w:tabs>
          <w:tab w:val="left" w:pos="510"/>
        </w:tabs>
        <w:ind w:firstLine="362"/>
        <w:jc w:val="both"/>
        <w:rPr>
          <w:rFonts w:ascii="Times New Roman" w:hAnsi="Times New Roman" w:cs="Times New Roman"/>
          <w:sz w:val="20"/>
          <w:szCs w:val="20"/>
        </w:rPr>
      </w:pPr>
      <w:r w:rsidRPr="008C2B3A">
        <w:rPr>
          <w:rFonts w:ascii="Times New Roman" w:hAnsi="Times New Roman" w:cs="Times New Roman"/>
          <w:sz w:val="20"/>
          <w:szCs w:val="20"/>
        </w:rPr>
        <w:t>- с разрешения суда задавать вопросы участникам процессуального действия;</w:t>
      </w:r>
    </w:p>
    <w:p w:rsidR="00371FAC" w:rsidRPr="008C2B3A" w:rsidRDefault="00371FAC" w:rsidP="00371FAC">
      <w:pPr>
        <w:tabs>
          <w:tab w:val="left" w:pos="567"/>
        </w:tabs>
        <w:ind w:firstLine="362"/>
        <w:jc w:val="both"/>
        <w:rPr>
          <w:rFonts w:ascii="Times New Roman" w:hAnsi="Times New Roman" w:cs="Times New Roman"/>
          <w:sz w:val="20"/>
          <w:szCs w:val="20"/>
        </w:rPr>
      </w:pPr>
      <w:r w:rsidRPr="008C2B3A">
        <w:rPr>
          <w:rFonts w:ascii="Times New Roman" w:hAnsi="Times New Roman" w:cs="Times New Roman"/>
          <w:sz w:val="20"/>
          <w:szCs w:val="20"/>
        </w:rPr>
        <w:t>- обращать внимание участников процессуального действия на обстоятельства, связанные с его действиями при обнаружении, закреплении и изъятии предметов или документов, при применении науч- но-технических средств, подготовке материалов для назначения экспертизы;</w:t>
      </w:r>
    </w:p>
    <w:p w:rsidR="00371FAC" w:rsidRPr="008C2B3A" w:rsidRDefault="00371FAC" w:rsidP="00371FAC">
      <w:pPr>
        <w:tabs>
          <w:tab w:val="left" w:pos="519"/>
        </w:tabs>
        <w:ind w:firstLine="362"/>
        <w:jc w:val="both"/>
        <w:rPr>
          <w:rFonts w:ascii="Times New Roman" w:hAnsi="Times New Roman" w:cs="Times New Roman"/>
          <w:sz w:val="20"/>
          <w:szCs w:val="20"/>
        </w:rPr>
      </w:pPr>
      <w:r w:rsidRPr="008C2B3A">
        <w:rPr>
          <w:rFonts w:ascii="Times New Roman" w:hAnsi="Times New Roman" w:cs="Times New Roman"/>
          <w:sz w:val="20"/>
          <w:szCs w:val="20"/>
        </w:rPr>
        <w:t>- знакомиться с протоколом процессуального действия, в котором он принимал участие, а также в соответствующей части с протоколом заседания суда и делать подлежащие занесению в протокол заявления и замечания относительно полноты и правильности фиксации хода и результатов производившихся при его участии действий;</w:t>
      </w:r>
    </w:p>
    <w:p w:rsidR="00371FAC" w:rsidRPr="008C2B3A" w:rsidRDefault="00371FAC" w:rsidP="00371FAC">
      <w:pPr>
        <w:tabs>
          <w:tab w:val="left" w:pos="533"/>
        </w:tabs>
        <w:ind w:firstLine="362"/>
        <w:jc w:val="both"/>
        <w:rPr>
          <w:rFonts w:ascii="Times New Roman" w:hAnsi="Times New Roman" w:cs="Times New Roman"/>
          <w:sz w:val="20"/>
          <w:szCs w:val="20"/>
        </w:rPr>
      </w:pPr>
      <w:r w:rsidRPr="008C2B3A">
        <w:rPr>
          <w:rFonts w:ascii="Times New Roman" w:hAnsi="Times New Roman" w:cs="Times New Roman"/>
          <w:sz w:val="20"/>
          <w:szCs w:val="20"/>
        </w:rPr>
        <w:t>- приносить жалобы на действия суда;</w:t>
      </w:r>
    </w:p>
    <w:p w:rsidR="00371FAC" w:rsidRPr="008C2B3A" w:rsidRDefault="00371FAC" w:rsidP="00371FAC">
      <w:pPr>
        <w:tabs>
          <w:tab w:val="left" w:pos="553"/>
        </w:tabs>
        <w:ind w:firstLine="362"/>
        <w:jc w:val="both"/>
        <w:rPr>
          <w:rFonts w:ascii="Times New Roman" w:hAnsi="Times New Roman" w:cs="Times New Roman"/>
          <w:sz w:val="20"/>
          <w:szCs w:val="20"/>
        </w:rPr>
      </w:pPr>
      <w:r w:rsidRPr="008C2B3A">
        <w:rPr>
          <w:rFonts w:ascii="Times New Roman" w:hAnsi="Times New Roman" w:cs="Times New Roman"/>
          <w:sz w:val="20"/>
          <w:szCs w:val="20"/>
        </w:rPr>
        <w:t>- получать возмещение расходов, понесенных им в связи с участием в производстве процессуальных действий, и вознаграждение за выполненную работу, если участие в производстве по делу не входит в круг его должностных обязанностей.</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Лицо, назначенное специалистом, обязано:</w:t>
      </w:r>
    </w:p>
    <w:p w:rsidR="00371FAC" w:rsidRPr="008C2B3A" w:rsidRDefault="00371FAC" w:rsidP="00371FAC">
      <w:pPr>
        <w:tabs>
          <w:tab w:val="left" w:pos="528"/>
        </w:tabs>
        <w:ind w:firstLine="362"/>
        <w:jc w:val="both"/>
        <w:rPr>
          <w:rFonts w:ascii="Times New Roman" w:hAnsi="Times New Roman" w:cs="Times New Roman"/>
          <w:sz w:val="20"/>
          <w:szCs w:val="20"/>
        </w:rPr>
      </w:pPr>
      <w:r w:rsidRPr="008C2B3A">
        <w:rPr>
          <w:rFonts w:ascii="Times New Roman" w:hAnsi="Times New Roman" w:cs="Times New Roman"/>
          <w:sz w:val="20"/>
          <w:szCs w:val="20"/>
        </w:rPr>
        <w:t>- явиться по вызову суда;</w:t>
      </w:r>
    </w:p>
    <w:p w:rsidR="00371FAC" w:rsidRPr="008C2B3A" w:rsidRDefault="00371FAC" w:rsidP="00371FAC">
      <w:pPr>
        <w:tabs>
          <w:tab w:val="left" w:pos="562"/>
        </w:tabs>
        <w:ind w:firstLine="362"/>
        <w:jc w:val="both"/>
        <w:rPr>
          <w:rFonts w:ascii="Times New Roman" w:hAnsi="Times New Roman" w:cs="Times New Roman"/>
          <w:sz w:val="20"/>
          <w:szCs w:val="20"/>
        </w:rPr>
      </w:pPr>
      <w:r w:rsidRPr="008C2B3A">
        <w:rPr>
          <w:rFonts w:ascii="Times New Roman" w:hAnsi="Times New Roman" w:cs="Times New Roman"/>
          <w:sz w:val="20"/>
          <w:szCs w:val="20"/>
        </w:rPr>
        <w:t>- участвовать в производстве процессуальных действий и в судебном разбирательстве, используя специальные знания, навыки и научно-технические средства;</w:t>
      </w:r>
    </w:p>
    <w:p w:rsidR="00371FAC" w:rsidRPr="008C2B3A" w:rsidRDefault="00371FAC" w:rsidP="00371FAC">
      <w:pPr>
        <w:tabs>
          <w:tab w:val="left" w:pos="523"/>
        </w:tabs>
        <w:ind w:firstLine="362"/>
        <w:jc w:val="both"/>
        <w:rPr>
          <w:rFonts w:ascii="Times New Roman" w:hAnsi="Times New Roman" w:cs="Times New Roman"/>
          <w:sz w:val="20"/>
          <w:szCs w:val="20"/>
        </w:rPr>
      </w:pPr>
      <w:r w:rsidRPr="008C2B3A">
        <w:rPr>
          <w:rFonts w:ascii="Times New Roman" w:hAnsi="Times New Roman" w:cs="Times New Roman"/>
          <w:sz w:val="20"/>
          <w:szCs w:val="20"/>
        </w:rPr>
        <w:t>- давать консультации;</w:t>
      </w:r>
    </w:p>
    <w:p w:rsidR="00371FAC" w:rsidRPr="008C2B3A" w:rsidRDefault="00371FAC" w:rsidP="00371FAC">
      <w:pPr>
        <w:tabs>
          <w:tab w:val="left" w:pos="528"/>
        </w:tabs>
        <w:ind w:firstLine="362"/>
        <w:jc w:val="both"/>
        <w:rPr>
          <w:rFonts w:ascii="Times New Roman" w:hAnsi="Times New Roman" w:cs="Times New Roman"/>
          <w:sz w:val="20"/>
          <w:szCs w:val="20"/>
        </w:rPr>
      </w:pPr>
      <w:r w:rsidRPr="008C2B3A">
        <w:rPr>
          <w:rFonts w:ascii="Times New Roman" w:hAnsi="Times New Roman" w:cs="Times New Roman"/>
          <w:sz w:val="20"/>
          <w:szCs w:val="20"/>
        </w:rPr>
        <w:t>- давать пояснения по поводу выполняемых им действий.</w:t>
      </w:r>
    </w:p>
    <w:p w:rsidR="00371FAC" w:rsidRPr="008C2B3A" w:rsidRDefault="00371FAC"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Рекомендуемая литература:</w:t>
      </w:r>
    </w:p>
    <w:p w:rsidR="00371FAC" w:rsidRPr="008C2B3A" w:rsidRDefault="00371FAC" w:rsidP="00371FAC">
      <w:pPr>
        <w:tabs>
          <w:tab w:val="left" w:pos="711"/>
        </w:tabs>
        <w:ind w:firstLine="362"/>
        <w:jc w:val="both"/>
        <w:rPr>
          <w:rFonts w:ascii="Times New Roman" w:hAnsi="Times New Roman" w:cs="Times New Roman"/>
          <w:sz w:val="20"/>
          <w:szCs w:val="20"/>
        </w:rPr>
      </w:pPr>
      <w:r w:rsidRPr="008C2B3A">
        <w:rPr>
          <w:rFonts w:ascii="Times New Roman" w:hAnsi="Times New Roman" w:cs="Times New Roman"/>
          <w:sz w:val="20"/>
          <w:szCs w:val="20"/>
        </w:rPr>
        <w:t>1. Клейнман А.Ф. Новейшие течения в советской науке гражданского процессуального права (Очерки по истории). -М., 1967.</w:t>
      </w:r>
    </w:p>
    <w:p w:rsidR="00371FAC" w:rsidRPr="008C2B3A" w:rsidRDefault="00371FAC" w:rsidP="00371FAC">
      <w:pPr>
        <w:tabs>
          <w:tab w:val="left" w:pos="706"/>
        </w:tabs>
        <w:ind w:firstLine="362"/>
        <w:jc w:val="both"/>
        <w:rPr>
          <w:rFonts w:ascii="Times New Roman" w:hAnsi="Times New Roman" w:cs="Times New Roman"/>
          <w:sz w:val="20"/>
          <w:szCs w:val="20"/>
        </w:rPr>
      </w:pPr>
      <w:r w:rsidRPr="008C2B3A">
        <w:rPr>
          <w:rFonts w:ascii="Times New Roman" w:hAnsi="Times New Roman" w:cs="Times New Roman"/>
          <w:sz w:val="20"/>
          <w:szCs w:val="20"/>
        </w:rPr>
        <w:t>2. Козлов А.С. Актуальные проблемы теории доказательств в науке гражданского процесса: Учебное пособие. - Иркутск: Иркутск, гос. ун-т, 1980.</w:t>
      </w:r>
    </w:p>
    <w:p w:rsidR="00371FAC" w:rsidRPr="008C2B3A" w:rsidRDefault="00371FAC" w:rsidP="00371FAC">
      <w:pPr>
        <w:tabs>
          <w:tab w:val="left" w:pos="711"/>
        </w:tabs>
        <w:ind w:firstLine="362"/>
        <w:jc w:val="both"/>
        <w:rPr>
          <w:rFonts w:ascii="Times New Roman" w:hAnsi="Times New Roman" w:cs="Times New Roman"/>
          <w:sz w:val="20"/>
          <w:szCs w:val="20"/>
        </w:rPr>
      </w:pPr>
      <w:r w:rsidRPr="008C2B3A">
        <w:rPr>
          <w:rFonts w:ascii="Times New Roman" w:hAnsi="Times New Roman" w:cs="Times New Roman"/>
          <w:sz w:val="20"/>
          <w:szCs w:val="20"/>
        </w:rPr>
        <w:t>3. Курылев С. В. Основы теории доказывания в советском правосудии. - Минск, 1969.</w:t>
      </w:r>
    </w:p>
    <w:p w:rsidR="00371FAC" w:rsidRPr="008C2B3A" w:rsidRDefault="00371FAC" w:rsidP="00371FAC">
      <w:pPr>
        <w:tabs>
          <w:tab w:val="left" w:pos="711"/>
        </w:tabs>
        <w:ind w:firstLine="362"/>
        <w:jc w:val="both"/>
        <w:rPr>
          <w:rFonts w:ascii="Times New Roman" w:hAnsi="Times New Roman" w:cs="Times New Roman"/>
          <w:sz w:val="20"/>
          <w:szCs w:val="20"/>
        </w:rPr>
      </w:pPr>
      <w:r w:rsidRPr="008C2B3A">
        <w:rPr>
          <w:rFonts w:ascii="Times New Roman" w:hAnsi="Times New Roman" w:cs="Times New Roman"/>
          <w:sz w:val="20"/>
          <w:szCs w:val="20"/>
        </w:rPr>
        <w:t>4. Решетникова И.В. Доказательственное право Англии и США. 2-е изд., перераб. и доп. - М.: Городец, 1999.</w:t>
      </w:r>
    </w:p>
    <w:p w:rsidR="00371FAC" w:rsidRPr="008C2B3A" w:rsidRDefault="00371FAC" w:rsidP="00371FAC">
      <w:pPr>
        <w:tabs>
          <w:tab w:val="left" w:pos="730"/>
        </w:tabs>
        <w:ind w:firstLine="362"/>
        <w:jc w:val="both"/>
        <w:rPr>
          <w:rFonts w:ascii="Times New Roman" w:hAnsi="Times New Roman" w:cs="Times New Roman"/>
          <w:sz w:val="20"/>
          <w:szCs w:val="20"/>
        </w:rPr>
      </w:pPr>
      <w:r w:rsidRPr="008C2B3A">
        <w:rPr>
          <w:rFonts w:ascii="Times New Roman" w:hAnsi="Times New Roman" w:cs="Times New Roman"/>
          <w:sz w:val="20"/>
          <w:szCs w:val="20"/>
        </w:rPr>
        <w:t>5. Треушников М.К. Судебные доказательства. Изд. 2-ое, доп. - М.: Городец, 1999.</w:t>
      </w:r>
    </w:p>
    <w:p w:rsidR="00371FAC" w:rsidRPr="008C2B3A" w:rsidRDefault="00371FAC" w:rsidP="00371FAC">
      <w:pPr>
        <w:tabs>
          <w:tab w:val="left" w:pos="716"/>
        </w:tabs>
        <w:ind w:firstLine="362"/>
        <w:jc w:val="both"/>
        <w:rPr>
          <w:rFonts w:ascii="Times New Roman" w:hAnsi="Times New Roman" w:cs="Times New Roman"/>
          <w:sz w:val="20"/>
          <w:szCs w:val="20"/>
        </w:rPr>
      </w:pPr>
      <w:r w:rsidRPr="008C2B3A">
        <w:rPr>
          <w:rFonts w:ascii="Times New Roman" w:hAnsi="Times New Roman" w:cs="Times New Roman"/>
          <w:sz w:val="20"/>
          <w:szCs w:val="20"/>
        </w:rPr>
        <w:t>6. Фаткуллин Ф.Н. Общие проблемы процессуального доказывания. - Казань, 1976.</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7. Юдельсон К С. Проблема доказывания в советском гражданском процессе. - М., 1951.</w:t>
      </w:r>
    </w:p>
    <w:p w:rsidR="00371FAC" w:rsidRPr="008C2B3A" w:rsidRDefault="00371FAC"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Контрольные вопросы:</w:t>
      </w:r>
    </w:p>
    <w:p w:rsidR="00371FAC" w:rsidRPr="008C2B3A" w:rsidRDefault="00371FAC" w:rsidP="00371FAC">
      <w:pPr>
        <w:tabs>
          <w:tab w:val="left" w:pos="726"/>
        </w:tabs>
        <w:ind w:firstLine="362"/>
        <w:jc w:val="both"/>
        <w:rPr>
          <w:rFonts w:ascii="Times New Roman" w:hAnsi="Times New Roman" w:cs="Times New Roman"/>
          <w:sz w:val="20"/>
          <w:szCs w:val="20"/>
        </w:rPr>
      </w:pPr>
      <w:r w:rsidRPr="008C2B3A">
        <w:rPr>
          <w:rFonts w:ascii="Times New Roman" w:hAnsi="Times New Roman" w:cs="Times New Roman"/>
          <w:sz w:val="20"/>
          <w:szCs w:val="20"/>
        </w:rPr>
        <w:t>1. Понятие и цель судебного доказывания.</w:t>
      </w:r>
    </w:p>
    <w:p w:rsidR="00371FAC" w:rsidRPr="008C2B3A" w:rsidRDefault="00371FAC" w:rsidP="00371FAC">
      <w:pPr>
        <w:tabs>
          <w:tab w:val="left" w:pos="740"/>
        </w:tabs>
        <w:ind w:firstLine="362"/>
        <w:jc w:val="both"/>
        <w:rPr>
          <w:rFonts w:ascii="Times New Roman" w:hAnsi="Times New Roman" w:cs="Times New Roman"/>
          <w:sz w:val="20"/>
          <w:szCs w:val="20"/>
        </w:rPr>
      </w:pPr>
      <w:r w:rsidRPr="008C2B3A">
        <w:rPr>
          <w:rFonts w:ascii="Times New Roman" w:hAnsi="Times New Roman" w:cs="Times New Roman"/>
          <w:sz w:val="20"/>
          <w:szCs w:val="20"/>
        </w:rPr>
        <w:t>2. Виды (этапы) доказательственной деятельности.</w:t>
      </w:r>
    </w:p>
    <w:p w:rsidR="00371FAC" w:rsidRPr="008C2B3A" w:rsidRDefault="00371FAC" w:rsidP="00371FAC">
      <w:pPr>
        <w:tabs>
          <w:tab w:val="left" w:pos="740"/>
        </w:tabs>
        <w:ind w:firstLine="362"/>
        <w:jc w:val="both"/>
        <w:rPr>
          <w:rFonts w:ascii="Times New Roman" w:hAnsi="Times New Roman" w:cs="Times New Roman"/>
          <w:sz w:val="20"/>
          <w:szCs w:val="20"/>
        </w:rPr>
      </w:pPr>
      <w:r w:rsidRPr="008C2B3A">
        <w:rPr>
          <w:rFonts w:ascii="Times New Roman" w:hAnsi="Times New Roman" w:cs="Times New Roman"/>
          <w:sz w:val="20"/>
          <w:szCs w:val="20"/>
        </w:rPr>
        <w:t>3. Субъекты судебного доказывания.</w:t>
      </w:r>
    </w:p>
    <w:p w:rsidR="00371FAC" w:rsidRPr="008C2B3A" w:rsidRDefault="00371FAC" w:rsidP="00371FAC">
      <w:pPr>
        <w:tabs>
          <w:tab w:val="left" w:pos="741"/>
        </w:tabs>
        <w:ind w:firstLine="362"/>
        <w:jc w:val="both"/>
        <w:rPr>
          <w:rFonts w:ascii="Times New Roman" w:hAnsi="Times New Roman" w:cs="Times New Roman"/>
          <w:sz w:val="20"/>
          <w:szCs w:val="20"/>
        </w:rPr>
      </w:pPr>
      <w:r w:rsidRPr="008C2B3A">
        <w:rPr>
          <w:rFonts w:ascii="Times New Roman" w:hAnsi="Times New Roman" w:cs="Times New Roman"/>
          <w:sz w:val="20"/>
          <w:szCs w:val="20"/>
        </w:rPr>
        <w:t>4. Понятие судебных доказательств. Признаки судебных доказательств.</w:t>
      </w:r>
    </w:p>
    <w:p w:rsidR="00371FAC" w:rsidRPr="008C2B3A" w:rsidRDefault="00371FAC" w:rsidP="00371FAC">
      <w:pPr>
        <w:tabs>
          <w:tab w:val="left" w:pos="740"/>
        </w:tabs>
        <w:ind w:firstLine="362"/>
        <w:jc w:val="both"/>
        <w:rPr>
          <w:rFonts w:ascii="Times New Roman" w:hAnsi="Times New Roman" w:cs="Times New Roman"/>
          <w:sz w:val="20"/>
          <w:szCs w:val="20"/>
        </w:rPr>
      </w:pPr>
      <w:r w:rsidRPr="008C2B3A">
        <w:rPr>
          <w:rFonts w:ascii="Times New Roman" w:hAnsi="Times New Roman" w:cs="Times New Roman"/>
          <w:sz w:val="20"/>
          <w:szCs w:val="20"/>
        </w:rPr>
        <w:t>5. Понятие предмета доказывания.</w:t>
      </w:r>
    </w:p>
    <w:p w:rsidR="00371FAC" w:rsidRPr="008C2B3A" w:rsidRDefault="00371FAC" w:rsidP="00371FAC">
      <w:pPr>
        <w:tabs>
          <w:tab w:val="left" w:pos="731"/>
        </w:tabs>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6. Определение предмета доказывания по конкретным гражданским делам.</w:t>
      </w:r>
    </w:p>
    <w:p w:rsidR="00371FAC" w:rsidRPr="008C2B3A" w:rsidRDefault="00371FAC" w:rsidP="00371FAC">
      <w:pPr>
        <w:tabs>
          <w:tab w:val="left" w:pos="735"/>
        </w:tabs>
        <w:ind w:firstLine="362"/>
        <w:jc w:val="both"/>
        <w:rPr>
          <w:rFonts w:ascii="Times New Roman" w:hAnsi="Times New Roman" w:cs="Times New Roman"/>
          <w:sz w:val="20"/>
          <w:szCs w:val="20"/>
        </w:rPr>
      </w:pPr>
      <w:r w:rsidRPr="008C2B3A">
        <w:rPr>
          <w:rFonts w:ascii="Times New Roman" w:hAnsi="Times New Roman" w:cs="Times New Roman"/>
          <w:sz w:val="20"/>
          <w:szCs w:val="20"/>
        </w:rPr>
        <w:t>7. Основания освобождения от доказывания.</w:t>
      </w:r>
    </w:p>
    <w:p w:rsidR="00371FAC" w:rsidRPr="008C2B3A" w:rsidRDefault="00371FAC" w:rsidP="00371FAC">
      <w:pPr>
        <w:tabs>
          <w:tab w:val="left" w:pos="726"/>
        </w:tabs>
        <w:ind w:firstLine="362"/>
        <w:jc w:val="both"/>
        <w:rPr>
          <w:rFonts w:ascii="Times New Roman" w:hAnsi="Times New Roman" w:cs="Times New Roman"/>
          <w:sz w:val="20"/>
          <w:szCs w:val="20"/>
        </w:rPr>
      </w:pPr>
      <w:r w:rsidRPr="008C2B3A">
        <w:rPr>
          <w:rFonts w:ascii="Times New Roman" w:hAnsi="Times New Roman" w:cs="Times New Roman"/>
          <w:sz w:val="20"/>
          <w:szCs w:val="20"/>
        </w:rPr>
        <w:t>8. Доказательственные факты.</w:t>
      </w:r>
    </w:p>
    <w:p w:rsidR="00371FAC" w:rsidRPr="008C2B3A" w:rsidRDefault="00371FAC" w:rsidP="00371FAC">
      <w:pPr>
        <w:tabs>
          <w:tab w:val="left" w:pos="726"/>
        </w:tabs>
        <w:ind w:firstLine="362"/>
        <w:jc w:val="both"/>
        <w:rPr>
          <w:rFonts w:ascii="Times New Roman" w:hAnsi="Times New Roman" w:cs="Times New Roman"/>
          <w:sz w:val="20"/>
          <w:szCs w:val="20"/>
        </w:rPr>
      </w:pPr>
      <w:r w:rsidRPr="008C2B3A">
        <w:rPr>
          <w:rFonts w:ascii="Times New Roman" w:hAnsi="Times New Roman" w:cs="Times New Roman"/>
          <w:sz w:val="20"/>
          <w:szCs w:val="20"/>
        </w:rPr>
        <w:t>9. Обязанность сторон по доказыванию. Значение доказательственных презумпций в процессе доказывания.</w:t>
      </w:r>
    </w:p>
    <w:p w:rsidR="00371FAC" w:rsidRPr="008C2B3A" w:rsidRDefault="00371FAC" w:rsidP="00371FAC">
      <w:pPr>
        <w:tabs>
          <w:tab w:val="left" w:pos="711"/>
        </w:tabs>
        <w:ind w:firstLine="362"/>
        <w:jc w:val="both"/>
        <w:rPr>
          <w:rFonts w:ascii="Times New Roman" w:hAnsi="Times New Roman" w:cs="Times New Roman"/>
          <w:sz w:val="20"/>
          <w:szCs w:val="20"/>
        </w:rPr>
      </w:pPr>
      <w:r w:rsidRPr="008C2B3A">
        <w:rPr>
          <w:rFonts w:ascii="Times New Roman" w:hAnsi="Times New Roman" w:cs="Times New Roman"/>
          <w:sz w:val="20"/>
          <w:szCs w:val="20"/>
        </w:rPr>
        <w:t>10. Представление и собирание доказательств.</w:t>
      </w:r>
    </w:p>
    <w:p w:rsidR="00371FAC" w:rsidRPr="008C2B3A" w:rsidRDefault="00371FAC" w:rsidP="00371FAC">
      <w:pPr>
        <w:tabs>
          <w:tab w:val="left" w:pos="736"/>
        </w:tabs>
        <w:ind w:firstLine="362"/>
        <w:jc w:val="both"/>
        <w:rPr>
          <w:rFonts w:ascii="Times New Roman" w:hAnsi="Times New Roman" w:cs="Times New Roman"/>
          <w:sz w:val="20"/>
          <w:szCs w:val="20"/>
        </w:rPr>
      </w:pPr>
      <w:r w:rsidRPr="008C2B3A">
        <w:rPr>
          <w:rFonts w:ascii="Times New Roman" w:hAnsi="Times New Roman" w:cs="Times New Roman"/>
          <w:sz w:val="20"/>
          <w:szCs w:val="20"/>
        </w:rPr>
        <w:t>11. Способы собирания доказательств (истребование доказательств, обеспечение доказательств, судебные поручения).</w:t>
      </w:r>
    </w:p>
    <w:p w:rsidR="00371FAC" w:rsidRPr="008C2B3A" w:rsidRDefault="00371FAC" w:rsidP="00371FAC">
      <w:pPr>
        <w:tabs>
          <w:tab w:val="left" w:pos="721"/>
        </w:tabs>
        <w:ind w:firstLine="362"/>
        <w:jc w:val="both"/>
        <w:rPr>
          <w:rFonts w:ascii="Times New Roman" w:hAnsi="Times New Roman" w:cs="Times New Roman"/>
          <w:sz w:val="20"/>
          <w:szCs w:val="20"/>
        </w:rPr>
      </w:pPr>
      <w:r w:rsidRPr="008C2B3A">
        <w:rPr>
          <w:rFonts w:ascii="Times New Roman" w:hAnsi="Times New Roman" w:cs="Times New Roman"/>
          <w:sz w:val="20"/>
          <w:szCs w:val="20"/>
        </w:rPr>
        <w:t>12. Исследование доказательств. Осмотр на месте.</w:t>
      </w:r>
    </w:p>
    <w:p w:rsidR="00371FAC" w:rsidRPr="008C2B3A" w:rsidRDefault="00371FAC" w:rsidP="00371FAC">
      <w:pPr>
        <w:tabs>
          <w:tab w:val="left" w:pos="726"/>
        </w:tabs>
        <w:ind w:firstLine="362"/>
        <w:jc w:val="both"/>
        <w:rPr>
          <w:rFonts w:ascii="Times New Roman" w:hAnsi="Times New Roman" w:cs="Times New Roman"/>
          <w:sz w:val="20"/>
          <w:szCs w:val="20"/>
        </w:rPr>
      </w:pPr>
      <w:r w:rsidRPr="008C2B3A">
        <w:rPr>
          <w:rFonts w:ascii="Times New Roman" w:hAnsi="Times New Roman" w:cs="Times New Roman"/>
          <w:sz w:val="20"/>
          <w:szCs w:val="20"/>
        </w:rPr>
        <w:t>13. Оценка доказательств (понятие и зависимость от уровня развития общества).</w:t>
      </w:r>
    </w:p>
    <w:p w:rsidR="00371FAC" w:rsidRPr="008C2B3A" w:rsidRDefault="00371FAC" w:rsidP="00371FAC">
      <w:pPr>
        <w:tabs>
          <w:tab w:val="left" w:pos="731"/>
        </w:tabs>
        <w:ind w:firstLine="362"/>
        <w:jc w:val="both"/>
        <w:rPr>
          <w:rFonts w:ascii="Times New Roman" w:hAnsi="Times New Roman" w:cs="Times New Roman"/>
          <w:sz w:val="20"/>
          <w:szCs w:val="20"/>
        </w:rPr>
      </w:pPr>
      <w:r w:rsidRPr="008C2B3A">
        <w:rPr>
          <w:rFonts w:ascii="Times New Roman" w:hAnsi="Times New Roman" w:cs="Times New Roman"/>
          <w:sz w:val="20"/>
          <w:szCs w:val="20"/>
        </w:rPr>
        <w:t>14. Относимость и допустимость доказательств. Три правила допустимости доказательств.</w:t>
      </w:r>
    </w:p>
    <w:p w:rsidR="00371FAC" w:rsidRPr="008C2B3A" w:rsidRDefault="00371FAC" w:rsidP="00371FAC">
      <w:pPr>
        <w:tabs>
          <w:tab w:val="left" w:pos="721"/>
        </w:tabs>
        <w:ind w:firstLine="362"/>
        <w:jc w:val="both"/>
        <w:rPr>
          <w:rFonts w:ascii="Times New Roman" w:hAnsi="Times New Roman" w:cs="Times New Roman"/>
          <w:sz w:val="20"/>
          <w:szCs w:val="20"/>
        </w:rPr>
      </w:pPr>
      <w:r w:rsidRPr="008C2B3A">
        <w:rPr>
          <w:rFonts w:ascii="Times New Roman" w:hAnsi="Times New Roman" w:cs="Times New Roman"/>
          <w:sz w:val="20"/>
          <w:szCs w:val="20"/>
        </w:rPr>
        <w:t>15. Фактические данные, недопустимые в качестве доказательств.</w:t>
      </w:r>
    </w:p>
    <w:p w:rsidR="00371FAC" w:rsidRPr="008C2B3A" w:rsidRDefault="00371FAC" w:rsidP="00371FAC">
      <w:pPr>
        <w:tabs>
          <w:tab w:val="left" w:pos="722"/>
        </w:tabs>
        <w:ind w:firstLine="362"/>
        <w:jc w:val="both"/>
        <w:rPr>
          <w:rFonts w:ascii="Times New Roman" w:hAnsi="Times New Roman" w:cs="Times New Roman"/>
          <w:sz w:val="20"/>
          <w:szCs w:val="20"/>
        </w:rPr>
      </w:pPr>
      <w:r w:rsidRPr="008C2B3A">
        <w:rPr>
          <w:rFonts w:ascii="Times New Roman" w:hAnsi="Times New Roman" w:cs="Times New Roman"/>
          <w:sz w:val="20"/>
          <w:szCs w:val="20"/>
        </w:rPr>
        <w:t>16. Достоверность и достаточность доказательств. Заявление о подложности доказательства.</w:t>
      </w:r>
    </w:p>
    <w:p w:rsidR="00371FAC" w:rsidRPr="008C2B3A" w:rsidRDefault="00371FAC" w:rsidP="00371FAC">
      <w:pPr>
        <w:tabs>
          <w:tab w:val="left" w:pos="711"/>
        </w:tabs>
        <w:ind w:firstLine="362"/>
        <w:jc w:val="both"/>
        <w:rPr>
          <w:rFonts w:ascii="Times New Roman" w:hAnsi="Times New Roman" w:cs="Times New Roman"/>
          <w:sz w:val="20"/>
          <w:szCs w:val="20"/>
        </w:rPr>
      </w:pPr>
      <w:r w:rsidRPr="008C2B3A">
        <w:rPr>
          <w:rFonts w:ascii="Times New Roman" w:hAnsi="Times New Roman" w:cs="Times New Roman"/>
          <w:sz w:val="20"/>
          <w:szCs w:val="20"/>
        </w:rPr>
        <w:t>17. Правила (принципы) оценки доказательств.</w:t>
      </w:r>
    </w:p>
    <w:p w:rsidR="00371FAC" w:rsidRPr="008C2B3A" w:rsidRDefault="00371FAC" w:rsidP="00371FAC">
      <w:pPr>
        <w:tabs>
          <w:tab w:val="left" w:pos="736"/>
        </w:tabs>
        <w:ind w:firstLine="362"/>
        <w:jc w:val="both"/>
        <w:rPr>
          <w:rFonts w:ascii="Times New Roman" w:hAnsi="Times New Roman" w:cs="Times New Roman"/>
          <w:sz w:val="20"/>
          <w:szCs w:val="20"/>
        </w:rPr>
      </w:pPr>
      <w:r w:rsidRPr="008C2B3A">
        <w:rPr>
          <w:rFonts w:ascii="Times New Roman" w:hAnsi="Times New Roman" w:cs="Times New Roman"/>
          <w:sz w:val="20"/>
          <w:szCs w:val="20"/>
        </w:rPr>
        <w:t>18. Классификация доказательств: по источнику получения доказательств; по характеру образования (формирования) доказательств; по форме связи между доказательствами и искомыми фактами; по способу (средству) получения доказательств.</w:t>
      </w:r>
    </w:p>
    <w:p w:rsidR="00371FAC" w:rsidRPr="008C2B3A" w:rsidRDefault="00371FAC" w:rsidP="00371FAC">
      <w:pPr>
        <w:tabs>
          <w:tab w:val="left" w:pos="721"/>
        </w:tabs>
        <w:ind w:firstLine="362"/>
        <w:jc w:val="both"/>
        <w:rPr>
          <w:rFonts w:ascii="Times New Roman" w:hAnsi="Times New Roman" w:cs="Times New Roman"/>
          <w:sz w:val="20"/>
          <w:szCs w:val="20"/>
        </w:rPr>
      </w:pPr>
      <w:r w:rsidRPr="008C2B3A">
        <w:rPr>
          <w:rFonts w:ascii="Times New Roman" w:hAnsi="Times New Roman" w:cs="Times New Roman"/>
          <w:sz w:val="20"/>
          <w:szCs w:val="20"/>
        </w:rPr>
        <w:t>19. Объяснения сторон и третьих лиц и их оценка.</w:t>
      </w:r>
    </w:p>
    <w:p w:rsidR="00371FAC" w:rsidRPr="008C2B3A" w:rsidRDefault="00371FAC" w:rsidP="00371FAC">
      <w:pPr>
        <w:tabs>
          <w:tab w:val="left" w:pos="740"/>
        </w:tabs>
        <w:ind w:firstLine="362"/>
        <w:jc w:val="both"/>
        <w:rPr>
          <w:rFonts w:ascii="Times New Roman" w:hAnsi="Times New Roman" w:cs="Times New Roman"/>
          <w:sz w:val="20"/>
          <w:szCs w:val="20"/>
        </w:rPr>
      </w:pPr>
      <w:r w:rsidRPr="008C2B3A">
        <w:rPr>
          <w:rFonts w:ascii="Times New Roman" w:hAnsi="Times New Roman" w:cs="Times New Roman"/>
          <w:sz w:val="20"/>
          <w:szCs w:val="20"/>
        </w:rPr>
        <w:t>20. Признание стороной фактов и его последствия.</w:t>
      </w:r>
    </w:p>
    <w:p w:rsidR="00371FAC" w:rsidRPr="008C2B3A" w:rsidRDefault="00371FAC" w:rsidP="00371FAC">
      <w:pPr>
        <w:tabs>
          <w:tab w:val="left" w:pos="736"/>
        </w:tabs>
        <w:ind w:firstLine="362"/>
        <w:jc w:val="both"/>
        <w:rPr>
          <w:rFonts w:ascii="Times New Roman" w:hAnsi="Times New Roman" w:cs="Times New Roman"/>
          <w:sz w:val="20"/>
          <w:szCs w:val="20"/>
        </w:rPr>
      </w:pPr>
      <w:r w:rsidRPr="008C2B3A">
        <w:rPr>
          <w:rFonts w:ascii="Times New Roman" w:hAnsi="Times New Roman" w:cs="Times New Roman"/>
          <w:sz w:val="20"/>
          <w:szCs w:val="20"/>
        </w:rPr>
        <w:t>21. Свидетельские показания. Лица, которые не могут быть свидетелями.</w:t>
      </w:r>
    </w:p>
    <w:p w:rsidR="00371FAC" w:rsidRPr="008C2B3A" w:rsidRDefault="00371FAC" w:rsidP="00371FAC">
      <w:pPr>
        <w:tabs>
          <w:tab w:val="left" w:pos="740"/>
        </w:tabs>
        <w:ind w:firstLine="362"/>
        <w:jc w:val="both"/>
        <w:rPr>
          <w:rFonts w:ascii="Times New Roman" w:hAnsi="Times New Roman" w:cs="Times New Roman"/>
          <w:sz w:val="20"/>
          <w:szCs w:val="20"/>
        </w:rPr>
      </w:pPr>
      <w:r w:rsidRPr="008C2B3A">
        <w:rPr>
          <w:rFonts w:ascii="Times New Roman" w:hAnsi="Times New Roman" w:cs="Times New Roman"/>
          <w:sz w:val="20"/>
          <w:szCs w:val="20"/>
        </w:rPr>
        <w:t>22. Процессуальный порядок допроса свидетеля.</w:t>
      </w:r>
    </w:p>
    <w:p w:rsidR="00371FAC" w:rsidRPr="008C2B3A" w:rsidRDefault="00371FAC" w:rsidP="00371FAC">
      <w:pPr>
        <w:tabs>
          <w:tab w:val="left" w:pos="731"/>
        </w:tabs>
        <w:ind w:firstLine="362"/>
        <w:jc w:val="both"/>
        <w:rPr>
          <w:rFonts w:ascii="Times New Roman" w:hAnsi="Times New Roman" w:cs="Times New Roman"/>
          <w:sz w:val="20"/>
          <w:szCs w:val="20"/>
        </w:rPr>
      </w:pPr>
      <w:r w:rsidRPr="008C2B3A">
        <w:rPr>
          <w:rFonts w:ascii="Times New Roman" w:hAnsi="Times New Roman" w:cs="Times New Roman"/>
          <w:sz w:val="20"/>
          <w:szCs w:val="20"/>
        </w:rPr>
        <w:t>23. Обязанности и права свидетеля. Оценка свидетельских показаний.</w:t>
      </w:r>
    </w:p>
    <w:p w:rsidR="00371FAC" w:rsidRPr="008C2B3A" w:rsidRDefault="00371FAC" w:rsidP="00371FAC">
      <w:pPr>
        <w:tabs>
          <w:tab w:val="left" w:pos="720"/>
        </w:tabs>
        <w:ind w:firstLine="362"/>
        <w:jc w:val="both"/>
        <w:rPr>
          <w:rFonts w:ascii="Times New Roman" w:hAnsi="Times New Roman" w:cs="Times New Roman"/>
          <w:sz w:val="20"/>
          <w:szCs w:val="20"/>
        </w:rPr>
      </w:pPr>
      <w:r w:rsidRPr="008C2B3A">
        <w:rPr>
          <w:rFonts w:ascii="Times New Roman" w:hAnsi="Times New Roman" w:cs="Times New Roman"/>
          <w:sz w:val="20"/>
          <w:szCs w:val="20"/>
        </w:rPr>
        <w:t>24. Письменные доказательства (понятие, порядок их собирания).</w:t>
      </w:r>
    </w:p>
    <w:p w:rsidR="00371FAC" w:rsidRPr="008C2B3A" w:rsidRDefault="00371FAC" w:rsidP="00371FAC">
      <w:pPr>
        <w:tabs>
          <w:tab w:val="left" w:pos="711"/>
        </w:tabs>
        <w:ind w:firstLine="362"/>
        <w:jc w:val="both"/>
        <w:rPr>
          <w:rFonts w:ascii="Times New Roman" w:hAnsi="Times New Roman" w:cs="Times New Roman"/>
          <w:sz w:val="20"/>
          <w:szCs w:val="20"/>
        </w:rPr>
      </w:pPr>
      <w:r w:rsidRPr="008C2B3A">
        <w:rPr>
          <w:rFonts w:ascii="Times New Roman" w:hAnsi="Times New Roman" w:cs="Times New Roman"/>
          <w:sz w:val="20"/>
          <w:szCs w:val="20"/>
        </w:rPr>
        <w:t>25. Виды письменных доказательств (по содержанию; субъекту, их составившему; форме; характеру образования).</w:t>
      </w:r>
    </w:p>
    <w:p w:rsidR="00371FAC" w:rsidRPr="008C2B3A" w:rsidRDefault="00371FAC" w:rsidP="00371FAC">
      <w:pPr>
        <w:tabs>
          <w:tab w:val="left" w:pos="716"/>
        </w:tabs>
        <w:ind w:firstLine="362"/>
        <w:jc w:val="both"/>
        <w:rPr>
          <w:rFonts w:ascii="Times New Roman" w:hAnsi="Times New Roman" w:cs="Times New Roman"/>
          <w:sz w:val="20"/>
          <w:szCs w:val="20"/>
        </w:rPr>
      </w:pPr>
      <w:r w:rsidRPr="008C2B3A">
        <w:rPr>
          <w:rFonts w:ascii="Times New Roman" w:hAnsi="Times New Roman" w:cs="Times New Roman"/>
          <w:sz w:val="20"/>
          <w:szCs w:val="20"/>
        </w:rPr>
        <w:t>26. Письменные доказательства, полученные с помощью технических средств.</w:t>
      </w:r>
    </w:p>
    <w:p w:rsidR="00371FAC" w:rsidRPr="008C2B3A" w:rsidRDefault="00371FAC" w:rsidP="00371FAC">
      <w:pPr>
        <w:tabs>
          <w:tab w:val="left" w:pos="715"/>
        </w:tabs>
        <w:ind w:firstLine="362"/>
        <w:jc w:val="both"/>
        <w:rPr>
          <w:rFonts w:ascii="Times New Roman" w:hAnsi="Times New Roman" w:cs="Times New Roman"/>
          <w:sz w:val="20"/>
          <w:szCs w:val="20"/>
        </w:rPr>
      </w:pPr>
      <w:r w:rsidRPr="008C2B3A">
        <w:rPr>
          <w:rFonts w:ascii="Times New Roman" w:hAnsi="Times New Roman" w:cs="Times New Roman"/>
          <w:sz w:val="20"/>
          <w:szCs w:val="20"/>
        </w:rPr>
        <w:t>27. Оценка письменных доказательств.</w:t>
      </w:r>
    </w:p>
    <w:p w:rsidR="00371FAC" w:rsidRPr="008C2B3A" w:rsidRDefault="00371FAC" w:rsidP="00371FAC">
      <w:pPr>
        <w:tabs>
          <w:tab w:val="left" w:pos="716"/>
        </w:tabs>
        <w:ind w:firstLine="362"/>
        <w:jc w:val="both"/>
        <w:rPr>
          <w:rFonts w:ascii="Times New Roman" w:hAnsi="Times New Roman" w:cs="Times New Roman"/>
          <w:sz w:val="20"/>
          <w:szCs w:val="20"/>
        </w:rPr>
      </w:pPr>
      <w:r w:rsidRPr="008C2B3A">
        <w:rPr>
          <w:rFonts w:ascii="Times New Roman" w:hAnsi="Times New Roman" w:cs="Times New Roman"/>
          <w:sz w:val="20"/>
          <w:szCs w:val="20"/>
        </w:rPr>
        <w:t>28. Вещественные доказательства (понятие и их отличие от письменных доказательств).</w:t>
      </w:r>
    </w:p>
    <w:p w:rsidR="00371FAC" w:rsidRPr="008C2B3A" w:rsidRDefault="00371FAC" w:rsidP="00371FAC">
      <w:pPr>
        <w:tabs>
          <w:tab w:val="left" w:pos="716"/>
        </w:tabs>
        <w:ind w:firstLine="362"/>
        <w:jc w:val="both"/>
        <w:rPr>
          <w:rFonts w:ascii="Times New Roman" w:hAnsi="Times New Roman" w:cs="Times New Roman"/>
          <w:sz w:val="20"/>
          <w:szCs w:val="20"/>
        </w:rPr>
      </w:pPr>
      <w:r w:rsidRPr="008C2B3A">
        <w:rPr>
          <w:rFonts w:ascii="Times New Roman" w:hAnsi="Times New Roman" w:cs="Times New Roman"/>
          <w:sz w:val="20"/>
          <w:szCs w:val="20"/>
        </w:rPr>
        <w:t>29. Порядок представления, хранения и исследования вещественных доказательств. Оценка вещественных доказательств.</w:t>
      </w:r>
    </w:p>
    <w:p w:rsidR="00371FAC" w:rsidRPr="008C2B3A" w:rsidRDefault="00371FAC" w:rsidP="00371FAC">
      <w:pPr>
        <w:tabs>
          <w:tab w:val="left" w:pos="725"/>
        </w:tabs>
        <w:ind w:firstLine="362"/>
        <w:jc w:val="both"/>
        <w:rPr>
          <w:rFonts w:ascii="Times New Roman" w:hAnsi="Times New Roman" w:cs="Times New Roman"/>
          <w:sz w:val="20"/>
          <w:szCs w:val="20"/>
        </w:rPr>
      </w:pPr>
      <w:r w:rsidRPr="008C2B3A">
        <w:rPr>
          <w:rFonts w:ascii="Times New Roman" w:hAnsi="Times New Roman" w:cs="Times New Roman"/>
          <w:sz w:val="20"/>
          <w:szCs w:val="20"/>
        </w:rPr>
        <w:t>30. Распоряжение вещественными доказательствами.</w:t>
      </w:r>
    </w:p>
    <w:p w:rsidR="00371FAC" w:rsidRPr="008C2B3A" w:rsidRDefault="00371FAC" w:rsidP="00371FAC">
      <w:pPr>
        <w:tabs>
          <w:tab w:val="left" w:pos="716"/>
        </w:tabs>
        <w:ind w:firstLine="362"/>
        <w:jc w:val="both"/>
        <w:rPr>
          <w:rFonts w:ascii="Times New Roman" w:hAnsi="Times New Roman" w:cs="Times New Roman"/>
          <w:sz w:val="20"/>
          <w:szCs w:val="20"/>
        </w:rPr>
      </w:pPr>
      <w:r w:rsidRPr="008C2B3A">
        <w:rPr>
          <w:rFonts w:ascii="Times New Roman" w:hAnsi="Times New Roman" w:cs="Times New Roman"/>
          <w:sz w:val="20"/>
          <w:szCs w:val="20"/>
        </w:rPr>
        <w:t>31. Заключение эксперта (понятие, содержание, исследование и оценка).</w:t>
      </w:r>
    </w:p>
    <w:p w:rsidR="00371FAC" w:rsidRPr="008C2B3A" w:rsidRDefault="00371FAC" w:rsidP="00371FAC">
      <w:pPr>
        <w:tabs>
          <w:tab w:val="left" w:pos="720"/>
        </w:tabs>
        <w:ind w:firstLine="362"/>
        <w:jc w:val="both"/>
        <w:rPr>
          <w:rFonts w:ascii="Times New Roman" w:hAnsi="Times New Roman" w:cs="Times New Roman"/>
          <w:sz w:val="20"/>
          <w:szCs w:val="20"/>
        </w:rPr>
      </w:pPr>
      <w:r w:rsidRPr="008C2B3A">
        <w:rPr>
          <w:rFonts w:ascii="Times New Roman" w:hAnsi="Times New Roman" w:cs="Times New Roman"/>
          <w:sz w:val="20"/>
          <w:szCs w:val="20"/>
        </w:rPr>
        <w:t>32. Основания для отвода (самоотвода) эксперта.</w:t>
      </w:r>
    </w:p>
    <w:p w:rsidR="00371FAC" w:rsidRPr="008C2B3A" w:rsidRDefault="00371FAC" w:rsidP="00371FAC">
      <w:pPr>
        <w:tabs>
          <w:tab w:val="left" w:pos="720"/>
        </w:tabs>
        <w:ind w:firstLine="362"/>
        <w:jc w:val="both"/>
        <w:rPr>
          <w:rFonts w:ascii="Times New Roman" w:hAnsi="Times New Roman" w:cs="Times New Roman"/>
          <w:sz w:val="20"/>
          <w:szCs w:val="20"/>
        </w:rPr>
      </w:pPr>
      <w:r w:rsidRPr="008C2B3A">
        <w:rPr>
          <w:rFonts w:ascii="Times New Roman" w:hAnsi="Times New Roman" w:cs="Times New Roman"/>
          <w:sz w:val="20"/>
          <w:szCs w:val="20"/>
        </w:rPr>
        <w:t>33. Процессуальные права и обязанности эксперта.</w:t>
      </w:r>
    </w:p>
    <w:p w:rsidR="00371FAC" w:rsidRPr="008C2B3A" w:rsidRDefault="00371FAC" w:rsidP="00371FAC">
      <w:pPr>
        <w:tabs>
          <w:tab w:val="left" w:pos="720"/>
        </w:tabs>
        <w:ind w:firstLine="362"/>
        <w:jc w:val="both"/>
        <w:rPr>
          <w:rFonts w:ascii="Times New Roman" w:hAnsi="Times New Roman" w:cs="Times New Roman"/>
          <w:sz w:val="20"/>
          <w:szCs w:val="20"/>
        </w:rPr>
      </w:pPr>
      <w:r w:rsidRPr="008C2B3A">
        <w:rPr>
          <w:rFonts w:ascii="Times New Roman" w:hAnsi="Times New Roman" w:cs="Times New Roman"/>
          <w:sz w:val="20"/>
          <w:szCs w:val="20"/>
        </w:rPr>
        <w:t>34. Порядок назначения и производства экспертизы.</w:t>
      </w:r>
    </w:p>
    <w:p w:rsidR="00371FAC" w:rsidRPr="008C2B3A" w:rsidRDefault="00371FAC" w:rsidP="00371FAC">
      <w:pPr>
        <w:tabs>
          <w:tab w:val="left" w:pos="716"/>
        </w:tabs>
        <w:ind w:firstLine="362"/>
        <w:jc w:val="both"/>
        <w:rPr>
          <w:rFonts w:ascii="Times New Roman" w:hAnsi="Times New Roman" w:cs="Times New Roman"/>
          <w:sz w:val="20"/>
          <w:szCs w:val="20"/>
        </w:rPr>
      </w:pPr>
      <w:r w:rsidRPr="008C2B3A">
        <w:rPr>
          <w:rFonts w:ascii="Times New Roman" w:hAnsi="Times New Roman" w:cs="Times New Roman"/>
          <w:sz w:val="20"/>
          <w:szCs w:val="20"/>
        </w:rPr>
        <w:t>35. Единоличная, комиссионная и комплексная экспертизы. Дополнительная и повторная экспертизы.</w:t>
      </w:r>
    </w:p>
    <w:p w:rsidR="00371FAC" w:rsidRPr="008C2B3A" w:rsidRDefault="00371FAC" w:rsidP="00371FAC">
      <w:pPr>
        <w:tabs>
          <w:tab w:val="left" w:pos="720"/>
        </w:tabs>
        <w:ind w:firstLine="362"/>
        <w:jc w:val="both"/>
        <w:rPr>
          <w:rFonts w:ascii="Times New Roman" w:hAnsi="Times New Roman" w:cs="Times New Roman"/>
          <w:sz w:val="20"/>
          <w:szCs w:val="20"/>
        </w:rPr>
      </w:pPr>
      <w:r w:rsidRPr="008C2B3A">
        <w:rPr>
          <w:rFonts w:ascii="Times New Roman" w:hAnsi="Times New Roman" w:cs="Times New Roman"/>
          <w:sz w:val="20"/>
          <w:szCs w:val="20"/>
        </w:rPr>
        <w:t>36. Консультации (пояснения) специалистов и их значение.</w:t>
      </w:r>
    </w:p>
    <w:p w:rsidR="00371FAC" w:rsidRPr="008C2B3A" w:rsidRDefault="00371FAC" w:rsidP="00371FAC">
      <w:pPr>
        <w:tabs>
          <w:tab w:val="left" w:pos="706"/>
        </w:tabs>
        <w:ind w:firstLine="362"/>
        <w:jc w:val="both"/>
        <w:rPr>
          <w:rFonts w:ascii="Times New Roman" w:hAnsi="Times New Roman" w:cs="Times New Roman"/>
          <w:sz w:val="20"/>
          <w:szCs w:val="20"/>
        </w:rPr>
      </w:pPr>
      <w:r w:rsidRPr="008C2B3A">
        <w:rPr>
          <w:rFonts w:ascii="Times New Roman" w:hAnsi="Times New Roman" w:cs="Times New Roman"/>
          <w:sz w:val="20"/>
          <w:szCs w:val="20"/>
        </w:rPr>
        <w:t>37. Права и обязанности специалиста. Основания для отвода специалиста.</w:t>
      </w:r>
    </w:p>
    <w:p w:rsidR="00371FAC" w:rsidRPr="008C2B3A" w:rsidRDefault="00371FAC"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ТЕМА 15. ИСК</w:t>
      </w:r>
    </w:p>
    <w:p w:rsidR="00371FAC" w:rsidRPr="008C2B3A" w:rsidRDefault="00371FAC"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Вопрос 1. Понятие и сущность искового производства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Гражданское процессуальное законодательство предусматривает три вида производства дел в суде первой инстанции, в соответствии с которыми рассмотрение и разрешение гражданских дел осуществляется с соблюдением полной судебной процедуры:</w:t>
      </w:r>
    </w:p>
    <w:p w:rsidR="00371FAC" w:rsidRPr="008C2B3A" w:rsidRDefault="00371FAC" w:rsidP="00371FAC">
      <w:pPr>
        <w:tabs>
          <w:tab w:val="left" w:pos="659"/>
        </w:tabs>
        <w:ind w:firstLine="362"/>
        <w:jc w:val="both"/>
        <w:rPr>
          <w:rFonts w:ascii="Times New Roman" w:hAnsi="Times New Roman" w:cs="Times New Roman"/>
          <w:sz w:val="20"/>
          <w:szCs w:val="20"/>
        </w:rPr>
      </w:pPr>
      <w:r w:rsidRPr="008C2B3A">
        <w:rPr>
          <w:rFonts w:ascii="Times New Roman" w:hAnsi="Times New Roman" w:cs="Times New Roman"/>
          <w:sz w:val="20"/>
          <w:szCs w:val="20"/>
        </w:rPr>
        <w:t>1) исковое производство (подраздел 2 раздела 2, главы 14-24 ГПК);</w:t>
      </w:r>
    </w:p>
    <w:p w:rsidR="00371FAC" w:rsidRPr="008C2B3A" w:rsidRDefault="00371FAC" w:rsidP="00371FAC">
      <w:pPr>
        <w:tabs>
          <w:tab w:val="left" w:pos="602"/>
        </w:tabs>
        <w:ind w:firstLine="362"/>
        <w:jc w:val="both"/>
        <w:rPr>
          <w:rFonts w:ascii="Times New Roman" w:hAnsi="Times New Roman" w:cs="Times New Roman"/>
          <w:sz w:val="20"/>
          <w:szCs w:val="20"/>
        </w:rPr>
      </w:pPr>
      <w:r w:rsidRPr="008C2B3A">
        <w:rPr>
          <w:rFonts w:ascii="Times New Roman" w:hAnsi="Times New Roman" w:cs="Times New Roman"/>
          <w:sz w:val="20"/>
          <w:szCs w:val="20"/>
        </w:rPr>
        <w:t>2) особое исковое производство (подраздел 3 раздела 2, главы 25- 29 ГПК);</w:t>
      </w:r>
    </w:p>
    <w:p w:rsidR="00371FAC" w:rsidRPr="008C2B3A" w:rsidRDefault="00371FAC" w:rsidP="00371FAC">
      <w:pPr>
        <w:tabs>
          <w:tab w:val="left" w:pos="581"/>
        </w:tabs>
        <w:ind w:firstLine="362"/>
        <w:jc w:val="both"/>
        <w:rPr>
          <w:rFonts w:ascii="Times New Roman" w:hAnsi="Times New Roman" w:cs="Times New Roman"/>
          <w:sz w:val="20"/>
          <w:szCs w:val="20"/>
        </w:rPr>
      </w:pPr>
      <w:r w:rsidRPr="008C2B3A">
        <w:rPr>
          <w:rFonts w:ascii="Times New Roman" w:hAnsi="Times New Roman" w:cs="Times New Roman"/>
          <w:sz w:val="20"/>
          <w:szCs w:val="20"/>
        </w:rPr>
        <w:t>3) особое производство (подраздел 4 раздела 2, главы 30-39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Им присущи общие признаки, характеризующие гражданское судопроизводство в целом, а также специфические черты, отличающие отдельные виды производства друг от друга.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порядке искового производства рассматривается подавляющее большинство гражданских дел. Поэтому, по существу, многие правила искового производства являются общими правилами гражданского судопроизводства. При рассмотрении и разрешении дел двух других видов гражданского судопроизводства применяются те же правила искового производства, но с отдельными изъятиями и дополнениями, установленными специальными нормами гражданского процессуального права.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(Вековое производство по гражданскому делу возбуждается путем предъявления иска в суд одним из субъектов, указанных в частях 1 и 2 статьи 8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Суда рассматривают иски по спорам, вытекающим из гражданских, семейных, трудовых, жилищных, административных, финансовых, хозяйственных, земельных правоотношений, отношений по использованию природных ресурсов и охране окружающей среды и других правоотношений, в том числе отношений, основанных на властном подчинении одной стороны другой (ч. 2 ст. 24 ГПК РК).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Из норм гражданского процессуального права следует, что в порядке искового производства рассматриваются и разрешаются дела по</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спорам о праве, возникающим из различных видов материальных правоотношений. Вместе с тем, все дела искового производства характеризуются наличием в них спора о праве (гражданско-правового спора) или законном интересе. Основанием спора о праве может явиться оспаривание права, нарушение права, угроза нарушения права в будущем либо неопределенность взаимоотношений между субъектами права. Судебное производство по исковым делам может быть направлено на: 1) установление наличия или отсутствия субъективного материального права, юридической обязанности или материального правоотношения в целом; 2) присуждение ответчика к совершению определенных действий либо воздержание от их совершения; 3) прекращение или изменение материального правоотношения, существующего между сторонами.</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Исковая форма защиты права наиболее распространенная форма защиты субъективного права. Предъявляя в суд иск, лицо защищает свои права, свободы или законные интересы путем использования представленной ему законом формы защиты права. «Исковая форма защиты права в значительной мере включает общие правила гражданского судопроизводства» (С. А. Иванова), поскольку большинство из этих правил подлежит применению при рассмотрении и разрешении дел особого искового производства и особого производства.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Спорные требования, подлежащие рассмотрению в рамках указанной выше процессуальной формы, называются исковыми (А.А. Добровольский, С. А. Иванова).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настоящее время общепризнанно, что для исковой формы защиты права (искового производства) характерны следующие черты:</w:t>
      </w:r>
    </w:p>
    <w:p w:rsidR="00371FAC" w:rsidRPr="008C2B3A" w:rsidRDefault="00371FAC" w:rsidP="00371FAC">
      <w:pPr>
        <w:tabs>
          <w:tab w:val="left" w:pos="626"/>
        </w:tabs>
        <w:ind w:firstLine="362"/>
        <w:jc w:val="both"/>
        <w:rPr>
          <w:rFonts w:ascii="Times New Roman" w:hAnsi="Times New Roman" w:cs="Times New Roman"/>
          <w:sz w:val="20"/>
          <w:szCs w:val="20"/>
        </w:rPr>
      </w:pPr>
      <w:r w:rsidRPr="008C2B3A">
        <w:rPr>
          <w:rFonts w:ascii="Times New Roman" w:hAnsi="Times New Roman" w:cs="Times New Roman"/>
          <w:sz w:val="20"/>
          <w:szCs w:val="20"/>
        </w:rPr>
        <w:t>1) наличие спора о праве или законном интересе. Исковая форма процесса возможна только в случае наличия спорного вопроса, имеющего правовой характер;</w:t>
      </w:r>
    </w:p>
    <w:p w:rsidR="00371FAC" w:rsidRPr="008C2B3A" w:rsidRDefault="00371FAC" w:rsidP="00371FAC">
      <w:pPr>
        <w:tabs>
          <w:tab w:val="left" w:pos="626"/>
        </w:tabs>
        <w:ind w:firstLine="362"/>
        <w:jc w:val="both"/>
        <w:rPr>
          <w:rFonts w:ascii="Times New Roman" w:hAnsi="Times New Roman" w:cs="Times New Roman"/>
          <w:sz w:val="20"/>
          <w:szCs w:val="20"/>
        </w:rPr>
      </w:pPr>
      <w:r w:rsidRPr="008C2B3A">
        <w:rPr>
          <w:rFonts w:ascii="Times New Roman" w:hAnsi="Times New Roman" w:cs="Times New Roman"/>
          <w:sz w:val="20"/>
          <w:szCs w:val="20"/>
        </w:rPr>
        <w:t>2) наличие сторон с противоположными юридическими интересами, спор о праве или законном интересе между которыми рассматривается и разрешается судом. Спорящим субъектам закон предоставляет равные процессуальные возможности для защиты своих прав и интересов. Поэтому исковой процесс - это состязательный процесс, в котором решается спор о праве или законном интересе между процессуально равноправными сторонами.</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Наличие спора о праве характерно не только для дел искового производства, но и для дел особого искового производства. Но последние отличаются от искового производства двумя признаками: во- первых, закон устанавливает исчерпывающий перечень дел особого искового производства (ч. 4 ст. 24, главы 25-29 ГПК); во-вторых,</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субъектами спора о праве в этих делах с одной стороны выступает, как правило, орган государственной власти или должностное лицо (государственный служащий), а с другой стороны - гражданин. Иными словами, субъекты споров о праве, отнесенных законом к делам особого искового производства, во всех случаях состоят в отношениях власти и подчинения (см. об этом более подробно в теме 21 настоящего учебника).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Существенное отличие имеется также между исковым производством и особым производством, которое заключается в том, что в делах последнего названного вида производства отсутствует спор о праве. Поэтому применительно к особому производству в научной литературе часто применяется термин «бесспорное производство» (см. об этом более подробно в теме 22 настоящего учебника).</w:t>
      </w:r>
    </w:p>
    <w:p w:rsidR="00371FAC" w:rsidRPr="008C2B3A" w:rsidRDefault="00371FAC"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Вопрос 2. Понятие иска. Элементы иска. Виды исков. Тождество иска (исков)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Учение об иске имеет богатую историю. Можно сказать, что многие вопросы относительно иска были глубоко исследованы немецкими (австрийскими) учеными в ХУШ-Х1Х веках. Определенный вклад в учение об иске внесли российские ученые, творившие в дореволюционный период, а позже - ученые-процессуалисты советского времени.</w:t>
      </w:r>
    </w:p>
    <w:p w:rsidR="00371FAC" w:rsidRPr="008C2B3A" w:rsidRDefault="00371FAC"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(Понятие иска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современной гражданской процессуальной науке постсоветского пространства имеются следующие взгляды на понятие иска.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1. Понятие иска в процессуальном смысле. В указанном смысле под иском понимается обращенное к суду требование о защите нарушенного или оспариваемого права либо законного интереса (В.Н. Щеглов, К.С. Юдельсон и др.). Иск служит процессуальным средством возбуждения гражданского дела в суде первой инстанции с целью защиты нарушенного или оспоренного права и законного интереса.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Такое понимание иска наиболее точно выражено в дореволюционный период в работах И.Е. Энгельмана, который писал, что иском называется ходатайство заинтересованного лица перед государством в лице суда о постановлении на основании всестороннего разбирательства дела судебного решения, имеющего законную силу.</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 наш взгляд, практически нет отличия между понятием иска в процессуальном смысле и понятием иска как требования о защите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права или законного интереса. Так, например, Г.Л. Осокина приходит к выводу о необходимости определения иска как требования заинтересованного лица к суду о защите своего или чужого права либо охраняемого законом интереса. По ее мнению, именно такое определение понятия иска отвечает требованию единства и универсальности иска как средства судебной защиты прав и законных интересов.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Однако, по сути, эти два определения понятия иска сводятся к тому, что иск рассматривается в качестве процессуального средства защиты субъективного права и законного интереса.</w:t>
      </w:r>
    </w:p>
    <w:p w:rsidR="00371FAC" w:rsidRPr="008C2B3A" w:rsidRDefault="00371FAC" w:rsidP="00371FAC">
      <w:pPr>
        <w:tabs>
          <w:tab w:val="left" w:pos="610"/>
        </w:tabs>
        <w:ind w:firstLine="362"/>
        <w:jc w:val="both"/>
        <w:rPr>
          <w:rFonts w:ascii="Times New Roman" w:hAnsi="Times New Roman" w:cs="Times New Roman"/>
          <w:sz w:val="20"/>
          <w:szCs w:val="20"/>
        </w:rPr>
      </w:pPr>
      <w:r w:rsidRPr="008C2B3A">
        <w:rPr>
          <w:rFonts w:ascii="Times New Roman" w:hAnsi="Times New Roman" w:cs="Times New Roman"/>
          <w:sz w:val="20"/>
          <w:szCs w:val="20"/>
        </w:rPr>
        <w:t>2. Понятие иска в материально-правовом смысле. Под иском в данном смысле понимается обращенное через суд материально- правовое требование (притязание) истца к ответчику. Понятие иска как требования истца к ответчику ведет свое происхождение от гражданского права.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Придерживаясь такого понимания иска, Е.В. Васьковский отмечал, что поскольку "исковой процесс представляет собой деятельность суда, заключающуюся в проверке и окончательном установлении правомерности требований истцов, то объектом процесса служат именно эти требования: их исследует суд и о них постановляются судебные решения. Они (требования) называются исковыми требованиями или просто исками".</w:t>
      </w:r>
    </w:p>
    <w:p w:rsidR="00371FAC" w:rsidRPr="008C2B3A" w:rsidRDefault="00371FAC" w:rsidP="00371FAC">
      <w:pPr>
        <w:tabs>
          <w:tab w:val="left" w:pos="596"/>
        </w:tabs>
        <w:ind w:firstLine="362"/>
        <w:jc w:val="both"/>
        <w:rPr>
          <w:rFonts w:ascii="Times New Roman" w:hAnsi="Times New Roman" w:cs="Times New Roman"/>
          <w:sz w:val="20"/>
          <w:szCs w:val="20"/>
        </w:rPr>
      </w:pPr>
      <w:r w:rsidRPr="008C2B3A">
        <w:rPr>
          <w:rFonts w:ascii="Times New Roman" w:hAnsi="Times New Roman" w:cs="Times New Roman"/>
          <w:sz w:val="20"/>
          <w:szCs w:val="20"/>
        </w:rPr>
        <w:t>3. Иск как единое понятие, имеющее процессуальную и материально-правовую стороны. Это мнение обосновывалось в исследованиях Н.И. Авдеенко, А.Ф. Кпейнмана и получило широкую поддержку в научной литературе. Понятие иска как состоящего из двух частей подробно освещено в работах А.А. Добровольского. По его мнению, в сочетании двух требований (материально-правового и процессуального) и состоит иск. Требование истца к суду составляет процессуально- правовую сторону иска, а требование истца к ответчику - материально-правовую сторону иска. Без одной из этих сторон не существует иска. Следует отметить, что в науке гражданского права имеет место высказывание о необходимости учета при исследовании права на иск соотношения между его материальным содержанием и процессуальной формой его осуществления. Поэтому право на иск есть возможность принудительной реализации материально-правового требования управомоченного лица к обязанному лицу в исковой форме (В.П. Грибанов).</w:t>
      </w:r>
    </w:p>
    <w:p w:rsidR="00371FAC" w:rsidRPr="008C2B3A" w:rsidRDefault="00371FAC" w:rsidP="00371FAC">
      <w:pPr>
        <w:tabs>
          <w:tab w:val="left" w:pos="577"/>
        </w:tabs>
        <w:ind w:firstLine="362"/>
        <w:jc w:val="both"/>
        <w:rPr>
          <w:rFonts w:ascii="Times New Roman" w:hAnsi="Times New Roman" w:cs="Times New Roman"/>
          <w:sz w:val="20"/>
          <w:szCs w:val="20"/>
        </w:rPr>
      </w:pPr>
      <w:r w:rsidRPr="008C2B3A">
        <w:rPr>
          <w:rFonts w:ascii="Times New Roman" w:hAnsi="Times New Roman" w:cs="Times New Roman"/>
          <w:sz w:val="20"/>
          <w:szCs w:val="20"/>
        </w:rPr>
        <w:t>4. Два самостоятельных понятия иска: в процессуальном и материально-правовом смыслах. Подробное обоснование двух понятий иска изложено в работах М.А. Гурвича. По его мнению, несмотря на то, что иск имеет две тесно между собой взаимосвязанные стороны,</w:t>
      </w:r>
    </w:p>
    <w:p w:rsidR="00371FAC" w:rsidRPr="008C2B3A" w:rsidRDefault="00371FAC" w:rsidP="00371FAC">
      <w:pPr>
        <w:tabs>
          <w:tab w:val="left" w:pos="577"/>
        </w:tabs>
        <w:ind w:firstLine="362"/>
        <w:jc w:val="both"/>
        <w:rPr>
          <w:rFonts w:ascii="Times New Roman" w:hAnsi="Times New Roman" w:cs="Times New Roman"/>
          <w:sz w:val="20"/>
          <w:szCs w:val="20"/>
        </w:rPr>
      </w:pPr>
      <w:r w:rsidRPr="008C2B3A">
        <w:rPr>
          <w:rFonts w:ascii="Times New Roman" w:hAnsi="Times New Roman" w:cs="Times New Roman"/>
          <w:sz w:val="20"/>
          <w:szCs w:val="20"/>
        </w:rPr>
        <w:t>следует различать понятие иска в материально-правовом смысле и понятие иска в процессуальном смысле. В первом случае иск рассматривается как требование истца (заинтересованного лица) к ответчику, во втором - как обращение в суд истца (заинтересованного лица) с требованием о защите права или охраняемого законом интереса. Это два разных правовых явления. В первом случае иск выступает как институт материального права, а во втором - как институт процессуального права.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На наш взгляд, наиболее правильным является последнее из приведенных выше понятий иска. Материально-правовое требование истца к ответчику - это сфера материального (гражданского) права, а не процессуального. Иск в </w:t>
      </w:r>
      <w:r w:rsidRPr="008C2B3A">
        <w:rPr>
          <w:rFonts w:ascii="Times New Roman" w:hAnsi="Times New Roman" w:cs="Times New Roman"/>
          <w:sz w:val="20"/>
          <w:szCs w:val="20"/>
        </w:rPr>
        <w:lastRenderedPageBreak/>
        <w:t>материально-правовом значении предшествует иску как процессуальному явлению. Наличие или отсутствие у конкретного лица права на иск как права на обращение в суд с требованием о защите права или законного интереса закон связывает с обстоятельствами (фактами) процессуального характера (ч. 1 ст. 153 ГПК).</w:t>
      </w:r>
    </w:p>
    <w:p w:rsidR="00371FAC" w:rsidRPr="008C2B3A" w:rsidRDefault="00371FAC"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Элементы иска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науке гражданского процессуального права принято выделять элементы иска как его составные части, благодаря которым производится индивидуализация иска. По вопросу об элементах иска до сих пор ведется острая научная дискуссия. При этом имеются различные взгляды не только о количественном составе элементов иска и о качественной характеристике каждого из его элементов, но и о наличии самих элементов иска.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Одни авторы выделяют три элемента иска: предмет, основание и содержание. Эта позиция в советской гражданской процессуальной науке обосновывалась М.А. Гурвичем, и получила поддержку со стороны таких ученых, как Н. Б. Зейдер, А.Ф. Клейнман и др.</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Другие также выдвигают трехчленную конструкцию иска, но полагают, что его элементами являются предмет, основание и стороны. Такое мнение нашло отражение, например, в работах Г.Л. Осокиной.</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Третьи авторы считают, что иск состоит из двух элементов: предмета и основания. Обоснованию такого взгляда уделялось внимание во многих трудах А.А. Добровольского. Его позиция получила довольно широкую поддержку в научной литературе (напр., С. А. Иванова, В.Н. Щеглов).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Четвертые полагают, что иск нельзя «разложить» на элементы (составные части) и аргументируют это мнение в частности тем, что словосочетание «элемент иска» законодателю не известно. Но, по их</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мнению, поскольку предмет, основание и стороны индивидуализируют иск, они являются характерными чертами, признаками иска, а не его элементами (ИМ. Зайцев, О.В. Исаенкова).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Изложенные выше взгляды диктуют необходимость выяснения самого понятия «элементы иска».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Черта, признак и свойство - это однопорядковые понятия. Значение этих слов раскрывается С. И. Ожеговым следующим образом: черта - свойство, отличительная особенность; свойство - качество, признак, составляющий отличительную особенность кого или чего- нибудь; признак - показатель, примета, знак, по которым можно узнать, определить что-нибудь.</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Как философские категории они выражают такую сторону предмета, которая обусловливает его различие или общность с другими предметами и обнаруживается в его отношении к ним.</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Слово «элемент» употребляется не только в значении как составная часть чего-нибудь (напр., разложить что-нибудь на элементы) либо доля, некоторая часть в составе чего-нибудь, но и как одна из сторон, признак в содержании чего-нибудь (С. И. Ожегов). В последнем смысле элемент какого-либо явления рассматривается как один из сущностных признаков (черт, свойств), характеризующий данное явление.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Поэтому, представляется, что элементы иска следует рассматривать и как составные части иска, и как признаки, характеризующие иск. Только при таком понимании элементы иска могут выступать средствами индивидуализации иска.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Для определения количественного состава элементов иска и качественной их характеристики следует исследовать каждый из называемых различными авторами элементов в отдельности. Поскольку практически всеми учеными-процессуалистами признается наличие предмета и основания иска, целесообразным считаем рассмотрение вначале именно этих элементов, а затем вопросы о содержании и сторонах иска.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Предмет иска в процессуальной литературе определяется неоднозначно.</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1. Одни считают, что предметом иска является то конкретное материально-правовое требование, которое истец предъявляет к ответчику и относительно которого суд должен вынести решение по делу (А.А. Добровольский, С. А. Иванова). Это, например, следующие требования: о передаче имущества, о взыскании алиментов, об изменении или прекращении спорного правоотношения, о признании наличия или отсутствия определенного правоотношения и т.д.</w:t>
      </w:r>
    </w:p>
    <w:p w:rsidR="00371FAC" w:rsidRPr="008C2B3A" w:rsidRDefault="00371FAC" w:rsidP="00371FAC">
      <w:pPr>
        <w:tabs>
          <w:tab w:val="left" w:pos="645"/>
        </w:tabs>
        <w:ind w:firstLine="362"/>
        <w:jc w:val="both"/>
        <w:rPr>
          <w:rFonts w:ascii="Times New Roman" w:hAnsi="Times New Roman" w:cs="Times New Roman"/>
          <w:sz w:val="20"/>
          <w:szCs w:val="20"/>
        </w:rPr>
      </w:pPr>
      <w:r w:rsidRPr="008C2B3A">
        <w:rPr>
          <w:rFonts w:ascii="Times New Roman" w:hAnsi="Times New Roman" w:cs="Times New Roman"/>
          <w:sz w:val="20"/>
          <w:szCs w:val="20"/>
        </w:rPr>
        <w:t>2. Другие считают, что предметом иска является субъективное право (законный интерес) или юридическая обязанность либо материальное правоотношение в целом (М.А. Гурвич). Например: субъективное право на выполнение определенной работы в данном учреждении, право собственности на определенную вещь, обязанность ответчика освободить жилое помещение, правоотношение по найму определенного жилого помещения и т.д.</w:t>
      </w:r>
    </w:p>
    <w:p w:rsidR="00371FAC" w:rsidRPr="008C2B3A" w:rsidRDefault="00371FAC" w:rsidP="00371FAC">
      <w:pPr>
        <w:tabs>
          <w:tab w:val="left" w:pos="630"/>
        </w:tabs>
        <w:ind w:firstLine="362"/>
        <w:jc w:val="both"/>
        <w:rPr>
          <w:rFonts w:ascii="Times New Roman" w:hAnsi="Times New Roman" w:cs="Times New Roman"/>
          <w:sz w:val="20"/>
          <w:szCs w:val="20"/>
        </w:rPr>
      </w:pPr>
      <w:r w:rsidRPr="008C2B3A">
        <w:rPr>
          <w:rFonts w:ascii="Times New Roman" w:hAnsi="Times New Roman" w:cs="Times New Roman"/>
          <w:sz w:val="20"/>
          <w:szCs w:val="20"/>
        </w:rPr>
        <w:t>3. Третьи полагают, что предметом иска (в зависимости от вида его) является материально-правовое требование истца к ответчику либо материально-правовое отношение между ними. Так, еще в дореволюционный период Е.В. Васьковский писал, что предметом иска служит все то, относительно чего истец домогается судебного решения. Предъявляя исполнительный иск, тяжущийся добивается присуждения и принудительного осуществления своего материально- правового требования к ответчику: собственник требует возврата своего имущества, кредитор - уплаты долга. Следовательно, предмет исполнительного иска - материально-правовое требование истца к ответчику. Установительные и преобразовательные иски направлены на признание наличия или отсутствия, на создание, изменение и прекращение юридических отношений. Поэтому предметом этих двух групп исков следует считать юридические отношения.</w:t>
      </w:r>
    </w:p>
    <w:p w:rsidR="00371FAC" w:rsidRPr="008C2B3A" w:rsidRDefault="00371FAC" w:rsidP="00371FAC">
      <w:pPr>
        <w:tabs>
          <w:tab w:val="left" w:pos="587"/>
        </w:tabs>
        <w:ind w:firstLine="362"/>
        <w:jc w:val="both"/>
        <w:rPr>
          <w:rFonts w:ascii="Times New Roman" w:hAnsi="Times New Roman" w:cs="Times New Roman"/>
          <w:sz w:val="20"/>
          <w:szCs w:val="20"/>
        </w:rPr>
      </w:pPr>
      <w:r w:rsidRPr="008C2B3A">
        <w:rPr>
          <w:rFonts w:ascii="Times New Roman" w:hAnsi="Times New Roman" w:cs="Times New Roman"/>
          <w:sz w:val="20"/>
          <w:szCs w:val="20"/>
        </w:rPr>
        <w:t>4. Четвертые предметом иска называют способ (способы) защиты права или законного интереса (Г.Л. Осокина).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Первый взгляд на предмет иска, как правильно указывалось в литературе, является неприемлемым хотя бы в силу того, что его авторы допускают тавтологию, определяя одновременно сам иск и его предмет как материально-правовое требование. Иначе, иск и его предмет в данном случае отождествляются (Г.Л. Осокина).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связи с указанным обстоятельством неверным представляется и понятие предмета иска представителями третьего взгляда в части указания на материально-правовое требование истца к ответчику.</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 нашему мнению, правильным является взгляд о том, что предметом иска выступает субъективное право, юридическая обязанность или материальное правоотношение. Такой вывод о предмете иска логически вытекает из понятия иска как обращения в суд заинтересованного лица с требованием о защите права или законного интереса (понятия иска в процессуальном смысле). Представляется, что для такого понимания предмета иска имеются основания и в действующем гражданском процессуальном законодательстве. В соответствии с подпунктом 4 части 2 статьи 150 ГПК истец в заявлении должен указать суть нарушения или угрозы нарушения своих</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прав, свобод или законных интересов и изложить свои исковые требования.</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Четвертое мнение заслуживает критики потому, что его авторы допускают непоследовательность в определении предмета иска. Иск понимается ими как требование к суду о защите права или законного интереса (иск как средство процессуальной </w:t>
      </w:r>
      <w:r w:rsidRPr="008C2B3A">
        <w:rPr>
          <w:rFonts w:ascii="Times New Roman" w:hAnsi="Times New Roman" w:cs="Times New Roman"/>
          <w:sz w:val="20"/>
          <w:szCs w:val="20"/>
        </w:rPr>
        <w:lastRenderedPageBreak/>
        <w:t>защиты права и интереса), из чего, соответственно, необходимо определять и предмет иска как само право, обязанность либо материальное правоотношение. К тому же способ защиты права или законного интереса составляет самостоятельный элемент иска, а не его предмет (см. об этом в данном вопросе о третьем элементе иска).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Предмет иска необходимо отличать от объекта иска. Это два различных понятия. Объект иска составляют предметы материального мира, относительно которых действие ответчика должно быть совершено. Объектами иска могут выступать различные вещи или нематериальные блага, по поводу которых возник спор о праве или законном интересе. Например, объектом иска о возврате имущества (автомашины, денег) является само имущество (автомашина, деньги), объектом иска о разделе жилого строения - квартира или дом.</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Основание иска образуют те данные, из которых истец выводит свое исковое требование (Е.В. Васьковский). Под основанием иска следует понимать указываемые заинтересованным лицом юридические факты, влекущие за собой возникновение, изменение или прекращение материального правоотношения (субъективного права, обязанности), являющегося предметом иска.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Согласно подпункту 5 части 2 статьи 150 ГПК в исковом заявлении должны быть указаны обстоятельства, на которых истец основывает свое требование, и доказательства, подтверждающие эти обстоятельства. Таким образом, фактические обстоятельства составляют основание иска. Указанное понимание основания иска принято именовать «фактическое основание иска».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Наряду с этим в процессуальной литературе выделяется правовое (юридическое) основание иска. Иск может быть основан не только на обстоятельствах (фактах), но и на соответствующих нормах права. Материально-правовая норма составляет правовое основание иска. ГПК не содержит указания на необходимость правового обоснования иска, подаваемого заинтересованным лицом. Такое требование закон содержит только применительно к иску, которое предъявляется прокурором. В заявлении, предъявляемом прокурором в государственных или общественных интересах, должно содержаться обоснование того, в чем заключается государственный или общественный интерес, 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кое право нарушено, а также ссылка на закон или инои нормативный правовой акт (ч. 4 ст. 150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Содержание иска как один из элементов иска практически не вызывало сомнения и дискуссии в процессуальной науке дореволюционного периода. Давая характеристику этому элементу иска, Е.В. Васьковский писал, что содержанием иска (иначе целью) является то действие суда, которого истец требует, т.е. постановление решения определенного рода. Именно, истец просит суд: 1) признать подлежащим принудительному осуществлению какое-либо материально- правовое требование (например, о возвращении имущества, об уплате денег) или 2) официально удостоверить (констатировать) наличие или отсутствие юридического отношения (например, законности рождения, недействительности завещания или договора), либо 3) преобразовать юридические отношения (например, установить сервитут, расторгнуть договор). По его мнению, соответственно этим трем типам действий, совершения которых судом просят истцы, все иски распадаются на три категории: исполнительные, установительные и преобразовательные.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советской науке гражданского процессуального права содержание иска в качестве его элемента выделялось М.А. Гурвичем. По его мнению, содержание иска - это вид судебной защиты, которой добивается истец. В силу действия в гражданском судопроизводстве принципа диспозитивности истец выбирает один из трех видов судебной защиты, установленных законом.</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современном законодательстве предусматриваются способы защиты гражданских прав (ч. 1 ст. 9 ГК). К ним относятся следующие:</w:t>
      </w:r>
    </w:p>
    <w:p w:rsidR="00371FAC" w:rsidRPr="008C2B3A" w:rsidRDefault="00371FAC" w:rsidP="00371FAC">
      <w:pPr>
        <w:tabs>
          <w:tab w:val="left" w:pos="610"/>
        </w:tabs>
        <w:ind w:firstLine="362"/>
        <w:jc w:val="both"/>
        <w:rPr>
          <w:rFonts w:ascii="Times New Roman" w:hAnsi="Times New Roman" w:cs="Times New Roman"/>
          <w:sz w:val="20"/>
          <w:szCs w:val="20"/>
        </w:rPr>
      </w:pPr>
      <w:r w:rsidRPr="008C2B3A">
        <w:rPr>
          <w:rFonts w:ascii="Times New Roman" w:hAnsi="Times New Roman" w:cs="Times New Roman"/>
          <w:sz w:val="20"/>
          <w:szCs w:val="20"/>
        </w:rPr>
        <w:t>1) присуждение к исполнению обязанности, действия или пресечение совершения действия, нарушающих право или создающих угрозу его нарушения;</w:t>
      </w:r>
    </w:p>
    <w:p w:rsidR="00371FAC" w:rsidRPr="008C2B3A" w:rsidRDefault="00371FAC" w:rsidP="00371FAC">
      <w:pPr>
        <w:tabs>
          <w:tab w:val="left" w:pos="610"/>
        </w:tabs>
        <w:ind w:firstLine="362"/>
        <w:jc w:val="both"/>
        <w:rPr>
          <w:rFonts w:ascii="Times New Roman" w:hAnsi="Times New Roman" w:cs="Times New Roman"/>
          <w:sz w:val="20"/>
          <w:szCs w:val="20"/>
        </w:rPr>
      </w:pPr>
      <w:r w:rsidRPr="008C2B3A">
        <w:rPr>
          <w:rFonts w:ascii="Times New Roman" w:hAnsi="Times New Roman" w:cs="Times New Roman"/>
          <w:sz w:val="20"/>
          <w:szCs w:val="20"/>
        </w:rPr>
        <w:t>2) признание прав (правоотношений);</w:t>
      </w:r>
    </w:p>
    <w:p w:rsidR="00371FAC" w:rsidRPr="008C2B3A" w:rsidRDefault="00371FAC" w:rsidP="00371FAC">
      <w:pPr>
        <w:tabs>
          <w:tab w:val="left" w:pos="610"/>
        </w:tabs>
        <w:ind w:firstLine="362"/>
        <w:jc w:val="both"/>
        <w:rPr>
          <w:rFonts w:ascii="Times New Roman" w:hAnsi="Times New Roman" w:cs="Times New Roman"/>
          <w:sz w:val="20"/>
          <w:szCs w:val="20"/>
        </w:rPr>
      </w:pPr>
      <w:r w:rsidRPr="008C2B3A">
        <w:rPr>
          <w:rFonts w:ascii="Times New Roman" w:hAnsi="Times New Roman" w:cs="Times New Roman"/>
          <w:sz w:val="20"/>
          <w:szCs w:val="20"/>
        </w:rPr>
        <w:t>3) прекращение или изменение правоотношений.</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Против выделения содержания как элемента иска были высказаны возражения. В частности, А.А. Добровольский считал, что все содержание иска определяется двумя его составными частями, которыми являются предмет и основание иска, поэтому нет необходимости в выделении третьего элемента. Но как правильно отмечалось в литературе, противники выделения содержания как элемента иска одновременно не отрицают, что деление исков на виды зависит от того, какого решения добивается истец от суда (А.А. Ференц-Сороцкий).</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Более веским аргументом в данном случае является указание на небезупречность применения термина «содержание» к одному из</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элементов иска с точки зрения философской науки. В качестве философской категории содержание рассматривается как определяющая сторона (по отношению к форме) целого, совокупность его частей (элементов). Поэтому содержание не может, с одной стороны, являться одним из элементов иска, а с другой - характеризовать иск как целостное явление.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Вместе с тем следует согласиться с мнением о том, что способ защиты права или вид истребуемой судебной защиты права является одним из неотъемлемых признаков иска, а, следовательно, его элементом.</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Поэтому полагаем, что вполне обоснованно в научной литературе выделяется третий элемент иска - способ защиты (вид судебной защиты) субъективных прав и законных интересов (В.К. Пучинский).</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Стороны иска в качестве одного из элементов иска выделяет Г.Л. Осокина по следующим соображениям. Исковая форма защиты права характеризуется наличием спора о праве или законном интересе между спорящими субъектами, т.е. сторонами с противоположными юридическими интересами. Указанное обстоятельство, по ее мнению, означает, что при определении внутренней структуры иска нельзя обойтись без такого элемента как стороны. Данный вывод, пишет она далее, находит подтверждение своей практической значимости в действующем законодательстве, в соответствии с которым иски индивидуализируются по трем элементам: предмету, основанию и сторонам. Думается, что приведенные рассуждения являются ошибочными в силу ряда доводов. Во-первых, исковая форма защиты права и иск - не есть идентичные, тождественные понятия. Исковая форма защиты права - это судопроизводство по делу, возбужденное путем предъявления в суд иска. В этом смысле исковая форма защиты права есть исковое производство. В то время как иск является обращением заинтересованного лица к суду с требованием о защите права или законного интереса. Поэтому признаки исковой формы защиты права (см. об этом в вопросе 1 данной темы) не могут одновременно считаться признаками иска.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 xml:space="preserve">В свое время, отрицая мнение о том, что субъект процесса считается необходимым элементом иска, В.М. Гордон писал: «Между тем субъекты процесса являются лишь элементами самого процесса же, равно как и иск. В изменении сторон, поэтому, имеется изменение процесса, но отнюдь не изменение иска, представляющееся лишь одним из случаев изменения процесса </w:t>
      </w:r>
      <w:r w:rsidR="00FC022E" w:rsidRPr="008C2B3A">
        <w:rPr>
          <w:rFonts w:ascii="Times New Roman" w:hAnsi="Times New Roman" w:cs="Times New Roman"/>
          <w:sz w:val="20"/>
          <w:szCs w:val="20"/>
        </w:rPr>
        <w:t>.</w:t>
      </w:r>
      <w:r w:rsidRPr="008C2B3A">
        <w:rPr>
          <w:rFonts w:ascii="Times New Roman" w:hAnsi="Times New Roman" w:cs="Times New Roman"/>
          <w:sz w:val="20"/>
          <w:szCs w:val="20"/>
        </w:rPr>
        <w:t>. С переменою сторон процесс стано</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вится новым». Во-вторых, в нормах гражданского процессуального законодательства, на которые ссылается Г.Л. Осокина, содержится указание на индивидуализацию спора о праве (гражданского дела), а не иска. Так, в соответствии с подпунктом 2 части 1 статьи 153 ГПК судья отказывает в принятии искового заявления, если имеется вступившее в законную силу, вынесенное по спору между теми же сторонами, о том же предмете и по тем же основаниям решение суда или определение суда о прекращении производства по делу в связи с отказом истца от иска или об утверждении мирового соглашения сторон. Судья возвращает исковое заявление, если в производстве этого же или другого суда имеется дело по спору между теми же сторонами, о том же предмете и по тем же основаниям (подпункт 5 ч. 1 ст. 154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Таким образом, структурно иск состоит из трех элементов: предмета иска, основания иска и способа защиты права или законного интереса. Указанные элементы в совокупности составляют содержание иска.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Между элементами иска существует тесная связь (ИМ. Пятиле- тов). Раскрывая данную связь, ИМ. Пятилетов излагает следующее. Факты основания иска, будучи подведенными под гипотезу определенной нормы материального права, указывают на юридическую природу спорного правоотношения, являющегося предметом иска. В свою очередь, предмет иска обусловливает третий элемент иска: определяет способ защиты права (законного интереса).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Значение элементов иска. В литературе указывается значение элементов иска в нескольких аспектах. Во-первых, их различение позволяет судье правильно решить вопрос о возбуждении гражданского дела. При совпадении предмета и основания исков, а также сторон спора о праве судья отказывает в принятии искового заявления (подпункт 2 ч. 1 ст. 153 ГПК), а при выявлении этого обстоятельства после возбуждения гражданского дела по тождественному иску судья или суд прекращает производство по делу (ст. 172, подпункт 2 ст. 247 ГПК). Во-вторых, по элементам иска можно определить изменение иска (ч. 1 ст. 49 ГПК), которое допускается в ходе производства по делу в суде первой инстанции. В-третьих, знание элементов иска необходимо для качественного проведения подготовки дела к судебному разбирательству (правильного определения предмета доказывания по делу и круга доказательств, подтверждающих основания требования и возражений сторон).</w:t>
      </w:r>
    </w:p>
    <w:p w:rsidR="00371FAC" w:rsidRPr="008C2B3A" w:rsidRDefault="00371FAC"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Виды исков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Деление исков на виды (классификация исков) по процессуально- правовому признаку до сих пор не имеет однозначного решения в науке гражданского процессуального права18.</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научной литературе принято подразделять иски по их процессуальной цели или содержанию либо способу защиты права (законного интереса) в зависимости от того, какого мнения о понятии иска и его элементах придерживается тот или иной автор. Представляется, что при классификации исков следует исходить из способа судебной защиты права, поскольку истец обращается к суду с требованием о предоставлении ему определенной, конкретной защиты права или законного интереса. Таким образом, различение исков производится по их третьему элементу.</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зависимости от способа защиты права все иски делятся на три вида:</w:t>
      </w:r>
    </w:p>
    <w:p w:rsidR="00371FAC" w:rsidRPr="008C2B3A" w:rsidRDefault="00371FAC" w:rsidP="00371FAC">
      <w:pPr>
        <w:tabs>
          <w:tab w:val="left" w:pos="566"/>
        </w:tabs>
        <w:ind w:firstLine="362"/>
        <w:jc w:val="both"/>
        <w:rPr>
          <w:rFonts w:ascii="Times New Roman" w:hAnsi="Times New Roman" w:cs="Times New Roman"/>
          <w:sz w:val="20"/>
          <w:szCs w:val="20"/>
        </w:rPr>
      </w:pPr>
      <w:r w:rsidRPr="008C2B3A">
        <w:rPr>
          <w:rFonts w:ascii="Times New Roman" w:hAnsi="Times New Roman" w:cs="Times New Roman"/>
          <w:sz w:val="20"/>
          <w:szCs w:val="20"/>
        </w:rPr>
        <w:t>1) о присуждении (исполнительные);</w:t>
      </w:r>
    </w:p>
    <w:p w:rsidR="00371FAC" w:rsidRPr="008C2B3A" w:rsidRDefault="00371FAC" w:rsidP="00371FAC">
      <w:pPr>
        <w:tabs>
          <w:tab w:val="left" w:pos="586"/>
        </w:tabs>
        <w:ind w:firstLine="362"/>
        <w:jc w:val="both"/>
        <w:rPr>
          <w:rFonts w:ascii="Times New Roman" w:hAnsi="Times New Roman" w:cs="Times New Roman"/>
          <w:sz w:val="20"/>
          <w:szCs w:val="20"/>
        </w:rPr>
      </w:pPr>
      <w:r w:rsidRPr="008C2B3A">
        <w:rPr>
          <w:rFonts w:ascii="Times New Roman" w:hAnsi="Times New Roman" w:cs="Times New Roman"/>
          <w:sz w:val="20"/>
          <w:szCs w:val="20"/>
        </w:rPr>
        <w:t>2) о признании (установительные);</w:t>
      </w:r>
    </w:p>
    <w:p w:rsidR="00371FAC" w:rsidRPr="008C2B3A" w:rsidRDefault="00371FAC" w:rsidP="00371FAC">
      <w:pPr>
        <w:tabs>
          <w:tab w:val="left" w:pos="620"/>
        </w:tabs>
        <w:ind w:firstLine="362"/>
        <w:jc w:val="both"/>
        <w:rPr>
          <w:rFonts w:ascii="Times New Roman" w:hAnsi="Times New Roman" w:cs="Times New Roman"/>
          <w:sz w:val="20"/>
          <w:szCs w:val="20"/>
        </w:rPr>
      </w:pPr>
      <w:r w:rsidRPr="008C2B3A">
        <w:rPr>
          <w:rFonts w:ascii="Times New Roman" w:hAnsi="Times New Roman" w:cs="Times New Roman"/>
          <w:sz w:val="20"/>
          <w:szCs w:val="20"/>
        </w:rPr>
        <w:t>3) о прекращении или изменении правоотношений (преобразовательные или конститутивные).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Иски о присуждении (исполнительные иски) - наиболее распространенный в судебной практике вид исков. «Первую, основную и главную группу образуют иски, направленные на принудительное осуществление гражданских прав или, точнее, на признание требований, вытекающих из субъективных гражданских прав, подлежащих принудительному осуществлению. </w:t>
      </w:r>
      <w:r w:rsidR="00FC022E" w:rsidRPr="008C2B3A">
        <w:rPr>
          <w:rFonts w:ascii="Times New Roman" w:hAnsi="Times New Roman" w:cs="Times New Roman"/>
          <w:sz w:val="20"/>
          <w:szCs w:val="20"/>
        </w:rPr>
        <w:t>.</w:t>
      </w:r>
      <w:r w:rsidRPr="008C2B3A">
        <w:rPr>
          <w:rFonts w:ascii="Times New Roman" w:hAnsi="Times New Roman" w:cs="Times New Roman"/>
          <w:sz w:val="20"/>
          <w:szCs w:val="20"/>
        </w:rPr>
        <w:t xml:space="preserve"> признание судом требований истца, подлежащих принудительному осуществлению, равносильно присуждению ответчика к исполнению обязанностей, лежащих на нем </w:t>
      </w:r>
      <w:r w:rsidR="00FC022E" w:rsidRPr="008C2B3A">
        <w:rPr>
          <w:rFonts w:ascii="Times New Roman" w:hAnsi="Times New Roman" w:cs="Times New Roman"/>
          <w:sz w:val="20"/>
          <w:szCs w:val="20"/>
        </w:rPr>
        <w:t>.</w:t>
      </w:r>
      <w:r w:rsidRPr="008C2B3A">
        <w:rPr>
          <w:rFonts w:ascii="Times New Roman" w:hAnsi="Times New Roman" w:cs="Times New Roman"/>
          <w:sz w:val="20"/>
          <w:szCs w:val="20"/>
        </w:rPr>
        <w:t>»(Е.В. Васъковский).</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Иском о присуждении истец требует от суда обязать ответчика совершить определенное действие или воздержаться от его совершения (ИМ. Пятилетов). В качестве примеров исков, которыми истребу- ется от суда присудить ответчика к совершению действий, можно назвать иски о передаче вещи в натуре, выселении из помещения, взыскании заработной платы, алиментов, убытков, неустойки, штрафа и т.д. Примерами исков, направленных на пресечение совершения действий ответчиком или принуждение его к воздержанию от совершения действий могут являться иски о сносе ограждения, нарушающего право пользования общим земельным участ</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Виды исков, выделяемые в гражданском праве, выходят за рамки данной темы, поэтому они не рассматриваются.</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ком, о запрете публикации документов, содержащих сведения личного характера, и другие.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Таким образом, иском о присуждении (исполнительным иском) называется иск, направленный на принудительное исполнение под- тсер.жденной судом обязанности ответчика. Истец требует не только признания за ним определенного субъективного права, но и присуждения ответчика к совершению конкретных действий в свою пользу (ИМ. Пятилетов).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Предметом иска о присуждении является нарушенное или оспариваемое субъективное право или материальное правоотношение в целом (М.А. Гурвич). Например: иск о взыскании алиментов имеет своим предметом право ребенка на получение содержания от своих родителей и других членов семьи, предметом иска о выселении может служить право истца на получение денег за использование ответчиком жилого помещения и обязанность ответчика уплатить денежную сумму, обусловленную договором найма.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Основанием иска о присуждении (фактическим) являются две группы юридических фактов:</w:t>
      </w:r>
    </w:p>
    <w:p w:rsidR="00371FAC" w:rsidRPr="008C2B3A" w:rsidRDefault="00371FAC" w:rsidP="00371FAC">
      <w:pPr>
        <w:tabs>
          <w:tab w:val="left" w:pos="630"/>
        </w:tabs>
        <w:ind w:firstLine="362"/>
        <w:jc w:val="both"/>
        <w:rPr>
          <w:rFonts w:ascii="Times New Roman" w:hAnsi="Times New Roman" w:cs="Times New Roman"/>
          <w:sz w:val="20"/>
          <w:szCs w:val="20"/>
        </w:rPr>
      </w:pPr>
      <w:r w:rsidRPr="008C2B3A">
        <w:rPr>
          <w:rFonts w:ascii="Times New Roman" w:hAnsi="Times New Roman" w:cs="Times New Roman"/>
          <w:sz w:val="20"/>
          <w:szCs w:val="20"/>
        </w:rPr>
        <w:t>1) факты, с которыми связано существование самого права, обязанности или материального правоотношения (например, принятие наследства как основание возникновения права собственности на унаследованное имущество, создание произведения как основание возникновения авторского права и т.д.);</w:t>
      </w:r>
    </w:p>
    <w:p w:rsidR="00371FAC" w:rsidRPr="008C2B3A" w:rsidRDefault="00371FAC" w:rsidP="00371FAC">
      <w:pPr>
        <w:tabs>
          <w:tab w:val="left" w:pos="621"/>
        </w:tabs>
        <w:ind w:firstLine="362"/>
        <w:jc w:val="both"/>
        <w:rPr>
          <w:rFonts w:ascii="Times New Roman" w:hAnsi="Times New Roman" w:cs="Times New Roman"/>
          <w:sz w:val="20"/>
          <w:szCs w:val="20"/>
        </w:rPr>
      </w:pPr>
      <w:r w:rsidRPr="008C2B3A">
        <w:rPr>
          <w:rFonts w:ascii="Times New Roman" w:hAnsi="Times New Roman" w:cs="Times New Roman"/>
          <w:sz w:val="20"/>
          <w:szCs w:val="20"/>
        </w:rPr>
        <w:t>2) факты, с которыми связано обращение к суду с требованием о защите права или законного интереса (например, истечение срока исполнения обязанности, совершение действий, порочащих честь, достоинство или деловую репутацию и т.д.).</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Способом защиты права исполнительного иска является присуждение к исполнению обязанностей ответчиком по отношению к истцу, понуждение к совершению действий в пользу истца или воздержанию от совершения конкретных </w:t>
      </w:r>
      <w:r w:rsidRPr="008C2B3A">
        <w:rPr>
          <w:rFonts w:ascii="Times New Roman" w:hAnsi="Times New Roman" w:cs="Times New Roman"/>
          <w:sz w:val="20"/>
          <w:szCs w:val="20"/>
        </w:rPr>
        <w:lastRenderedPageBreak/>
        <w:t>действий. Например: обязать ответчика передать имущество, денежную сумму, восстановить на работе, возместить ущерб, не препятствовать пользованию общим имуществом и т.д.</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Иском о признании (установительным иском) называется иск, направленный на подтверждение судом наличия или отсутствия субъективного права у истца или правового отношения между истцом и ответчиком.</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Понятие иска о признании и его подвиды нашли, на наш взгляд, достаточно полное отражение в Курсе лекций, читанных профессором Ю.С. Гамбаровым в 1894-1895 академическом году. Поэтому считаем возможным подробно изложить его исследования данной проблемы.</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Самое лучшее и широкое определение этих исков мы находим в новом общегерманском процессуальном кодексе, параграф 231 которого предусматривает: "Иск может быть подан на установление существования или несуществования юридического отношения, на признание подлинности или подложности документа, когда истец имеет юридический интерес в том, чтобы юридическое отношение или документ со стороны своей подлинности или подложности были установлены судебным решением ".</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Из этого определения видно, что предметом иска о признании служит или юридическое отношение или документ. Иск направлен при этом или в положительную или в отрицательную сторону: в первом случае имеется в виду признание данного юридического отношения существующим и данного документа подлинным; во втором - признание такого же отношения несуществующим и документа подложным. Но общая всем искам этого рода и самая характерная их черта заключается в той цели, которую они преследуют, цели, состоящей в признании, в противоположность цели осуждения, характеризующей все другие иски, направленные на принуждение противной стороны к какому-нибудь действию или бездействию.</w:t>
      </w:r>
    </w:p>
    <w:p w:rsidR="00371FAC" w:rsidRPr="008C2B3A" w:rsidRDefault="00FC022E"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w:t>
      </w:r>
      <w:r w:rsidR="00371FAC" w:rsidRPr="008C2B3A">
        <w:rPr>
          <w:rFonts w:ascii="Times New Roman" w:hAnsi="Times New Roman" w:cs="Times New Roman"/>
          <w:sz w:val="20"/>
          <w:szCs w:val="20"/>
        </w:rPr>
        <w:t xml:space="preserve"> иски о признании имеют целью </w:t>
      </w:r>
      <w:r w:rsidRPr="008C2B3A">
        <w:rPr>
          <w:rFonts w:ascii="Times New Roman" w:hAnsi="Times New Roman" w:cs="Times New Roman"/>
          <w:sz w:val="20"/>
          <w:szCs w:val="20"/>
        </w:rPr>
        <w:t>.</w:t>
      </w:r>
      <w:r w:rsidR="00371FAC" w:rsidRPr="008C2B3A">
        <w:rPr>
          <w:rFonts w:ascii="Times New Roman" w:hAnsi="Times New Roman" w:cs="Times New Roman"/>
          <w:sz w:val="20"/>
          <w:szCs w:val="20"/>
        </w:rPr>
        <w:t xml:space="preserve"> лишь судебное признание и установление тех юридических фактов и отношений, из которых заинтересованные лица могут только в будущем вывести какие-либо для себя притязания или возражения на эти притязания.</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Установительные иски (иски о признании) направлены на официальное признание или, иначе, установление, удостоверение судом наличности или отсутствия юридического отношения (Е.В. Васьковский).</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Если истец требует от суда признать материальное правоотношение или субъективное право существующим, то предъявленный истцом иск именуется положительным (позитивным) иском о признании. Примерами могут служить иски о признании права собственности на имущество, о признании права на изобретение, полезную модель, промышленный образец, об установлении отцовства и другие.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Если истец требует от суда признать материальное правоотношение или субъективное право несуществующим (установить его отсутствие), то предъявленный истцом иск именуется отрицательным (негативным) иском о признании. Примерами таких исков являются иски о признании гражданско-правовой сделки недействительной, об оспаривании отцовства (материнства), о признании брака недействительным и другие.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отличие от исков о присуждении защита права по искам о признании осуществляется самим судебным решением (С. А. Иванова). На ответчика не возлагается обязанность по совершению определенных действий в пользу истца или воздержаться от совершения действий, нарушающих право истца.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Предметом иска о признании является материальное правоотношение между истцом и ответчиком либо субъективное право, наличие или отсутствие которого требуется подтвердить судебным решением. Некоторые авторы полагают, что иски о признании могут служить средством установления спорной обязанности (С. А. Иванова). Думается, что это мнение является спорным, поскольку закон не предусматривает такого способа защиты гражданских прав, как признание обязанностей.</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Основанием иска о признании (фактическим) в зависимости от подвида иска могут выступать юридические факты положительного или отрицательного характера, обосновывающие соответственно существование или отсутствие правоотношения (субъективного права).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Основание иска о признании отличается от основания иска о присуждении тем, что иск о признании не обосновывается юридическими фактами, влекущими за собой принудительное осуществление субъективного права.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Способом защиты права установительного иска является признание наличия или отсутствия права (правоотношения) решением суда, вступившим в законную силу (признать авторское право истца, признать усыновление или удочерение недействительным и т.д.). «Решение по иску о признании устраняет сомнение, неопределенность, неясность в правовых отношениях» между истцом и ответчиком (И.Е. Энгельман).</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Преобразовательным (конститутивным) иском называется иск, направленный на изменение или прекращение существующего между истцом и ответчиком правового отношения по решению суда.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Наличие данного вида исков признавалось учеными дореволюционного периода. Так, например, Е.В. Васьковский писал, что третий вид исков имеет целью создание, изменение или прекращение юридических отношений и носит название преобразовательных исков.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советский период теория преобразовательных исков получила наиболее полное н подробное развитие в работах М.А. Гурвича. Примерами таких исков могут служить следующие иски: о расторжении брака (ст. 18-20, п. 1 ст. 22 ЗоБС), о лишении родительских прав (ст. 68 ЗоБС), об ограничении родительских прав (ст. 71 ЗоБС), об изме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нении или расторжении договора по требованию одной из сторон (п. 2 ст. 401 ГК).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Ряд авторов отрицают необходимость выделения преобразовательных исков (А.А. Добровольский, С. А. Иванова. А.Ф. Клейнман, К.С. Юдельсон и др.). Позиция их по данному вопросу основывается на следующих положениях: суд должен защищать только то право, которое у истца существовало и существует в реальной действительности; суд не может своим решением прекращать или изменять субъективные права и тем более создавать права или обязанности, которых у истца до решения суда не было; суд лишь подтверждает право, существовавшее до обращения за судебной защитой; суд должен только проверить, есть ли право при данных конкретных обстоятельствах. Противники третьего вида исков полагают, что все иски могут быть отнесены к искам о признании либо к искам о присуждении и что делением исков на два вида исчерпывается их классификация.</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Однако, как указывается в научной литературе, эти доводы по данному вопросу противоречат нормам материального права. Гражданское законодательство предусматривает прекращение или изменение правоотношений как один из способов защиты гражданских прав судом (п. 1 ст. 9 ГК). Более того, материальный закон закрепляет судебное решение в качестве юридического факта, вызывающего определенные правовые последствия (изменение или прекращение правоотношения). Это </w:t>
      </w:r>
      <w:r w:rsidRPr="008C2B3A">
        <w:rPr>
          <w:rFonts w:ascii="Times New Roman" w:hAnsi="Times New Roman" w:cs="Times New Roman"/>
          <w:sz w:val="20"/>
          <w:szCs w:val="20"/>
        </w:rPr>
        <w:lastRenderedPageBreak/>
        <w:t>находит свое прямое отражение в статье 7 ГК, регулирующей основания возникновения гражданских прав и обязанностей. В ней закрепляется, что гражданские права и обязанности возникают из судебного решения, установившего гражданские права и обязанности. Таким образом, судебное решение в законодательном порядке признается юридическим фактом, который влечет за собой преобразование (изменение или прекращение) правоотношений в установленных законом случаях. Из этого следует, что существует и третий вид исков - преобразовательные иски.</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Важнейшая черта преобразовательных решений и исков заключается в том, что суд может выносить такие решения только в случаях, указанных законом, если имеются факты, с которыми закон связывает возникновение права на изменение или прекращение правоотношения (И.М. Пятилетов).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Предметом преобразовательного иска является материальное правоотношение (субъективное право, юридическая обязанность), которое требует истец от суда своим решением изменить или прекратить.</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Основанием преобразовательного иска (фактическим) следует понимать указываемые заинтересованным лицом юридические факты, влекущие за собой изменение или прекращение материального право</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отношения (субъективного права, обязанности), являющегося предметом иска.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большинстве случаев, как указывает И.М. Пятилетов, основание преобразовательного иска составляют факты двоякого значения:</w:t>
      </w:r>
    </w:p>
    <w:p w:rsidR="00371FAC" w:rsidRPr="008C2B3A" w:rsidRDefault="00371FAC" w:rsidP="00371FAC">
      <w:pPr>
        <w:tabs>
          <w:tab w:val="left" w:pos="660"/>
        </w:tabs>
        <w:ind w:firstLine="362"/>
        <w:jc w:val="both"/>
        <w:rPr>
          <w:rFonts w:ascii="Times New Roman" w:hAnsi="Times New Roman" w:cs="Times New Roman"/>
          <w:sz w:val="20"/>
          <w:szCs w:val="20"/>
        </w:rPr>
      </w:pPr>
      <w:r w:rsidRPr="008C2B3A">
        <w:rPr>
          <w:rFonts w:ascii="Times New Roman" w:hAnsi="Times New Roman" w:cs="Times New Roman"/>
          <w:sz w:val="20"/>
          <w:szCs w:val="20"/>
        </w:rPr>
        <w:t>а) факты, с которыми связано возникновение правоотношения, подлежащего изменению или прекращению;</w:t>
      </w:r>
    </w:p>
    <w:p w:rsidR="00371FAC" w:rsidRPr="008C2B3A" w:rsidRDefault="00371FAC" w:rsidP="00371FAC">
      <w:pPr>
        <w:tabs>
          <w:tab w:val="left" w:pos="626"/>
        </w:tabs>
        <w:ind w:firstLine="362"/>
        <w:jc w:val="both"/>
        <w:rPr>
          <w:rFonts w:ascii="Times New Roman" w:hAnsi="Times New Roman" w:cs="Times New Roman"/>
          <w:sz w:val="20"/>
          <w:szCs w:val="20"/>
        </w:rPr>
      </w:pPr>
      <w:r w:rsidRPr="008C2B3A">
        <w:rPr>
          <w:rFonts w:ascii="Times New Roman" w:hAnsi="Times New Roman" w:cs="Times New Roman"/>
          <w:sz w:val="20"/>
          <w:szCs w:val="20"/>
        </w:rPr>
        <w:t>б) факты, с которыми связана возможность осуществления преобразовательного правомочия на изменение или прекращение правоотношения.</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подтверждение этого им приводится следующий пример: в иске о расторжении договора купли-продажи ввиду недостатков купленной вещи к фактам первой группы относится заключение договора купли-продажи, к фактам второй группы - наличие недостатков в проданном товаре.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Способом защиты права преобразовательного иска является прекращение или изменение правоотношения между истцом и ответчиком.</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Классификация исков по процессуальному признаку не является единственной. Иски делят на определенные группы также и по материально-правовому признаку. Иски могут возникать по спорам, вытекающим из различных видов материальных правоотношений: гражданских, семейных, трудовых, жилищных, административных, финансовых, земельных и др. (ч. 2 ст. 24 ГПК). Соответственно характеру материально-правового отношения выделяются виды исков. Эта классификация, как отмечается в работах А.А. Добровольского и С. А. Ивановой, имеет большое практическое значение. Виды исков по материально-правовому признаку положены в основу правовой статистики и полезны для обобщения судебной практики. Рассматриваемая классификация позволяет выявить и учесть процессуальные особенности, связанные с рассмотрением и разрешением отдельных категорий гражданских дел, возникших из тех или иных видов исков.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Иски о защите прав и законных интересов неопределенного круга лиц. В части 1 статьи 8 ГПК закрепляется: «Государственные органы, юридические лица или граждане имеют право обратиться в суд с заявлением о защите прав и охраняемых законом интересов других лиц или неопределенного круга лиц в случаях, предусмотренных законом».</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нашей правовой действительности, как указывает М.С. Ша- карян, возникло новое явление - иски в защиту прав и интересов неопределенного круга граждан, народного хозяйства, окружающей среды, преследующие общественные, групповые интересы.</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Это - правовой институт, существенно отличающийся от ранее известного, природа которого подлежит исследованию. В научной литературе такие иски именуются по-разному: косвенные, производные, групповые.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Законе о защите прав потребителей такого рода иски называются коллективными. Статья 23 этого Закона предусматривает, что общественные организации потребителей вправе самостоятельно предъявить иск в суд о признании действий продавца, изготовителя (их представителей), исполнителя, а также органа управления противоправными в отношении неопределенного круга потребителей (коллективный иск) и прекращении этих действий. При удовлетворении коллективного иска суд обязывает правонарушителя довести в установленный срок через средства массовой информации или иным способом до сведения потребителей решение суда. Вступившее в законную силу решение суда по коллективному иску обязательно для суда, рассматривающего иск потребителя о гражданско-правовых последствиях действий указанных лиц.</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Г.Л. Осокина считает, что необходимо выделять еще один вид исков - корпоративные иски, сущность и предназначение которых заключается в защите прав и законных интересов заведомо определенного круга лиц, т.е. субъектов так называемых корпоративных отношений. В зависимости от субъекта, обращающегося в суд с требованием о защите своего права или интереса, по ее мнению, корпоративный иск может существовать в трех разновидностях: иск корпорации против члена (членов) корпорации; иск члена (членов) корпорации против корпорации, т.е. юридического лица; иск члена (членов) корпорации против должностных лиц (менеджеров) корпорации.</w:t>
      </w:r>
    </w:p>
    <w:p w:rsidR="00371FAC" w:rsidRPr="008C2B3A" w:rsidRDefault="00371FAC"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 Тождество иска (исков)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Значение элементов иска, как уже указывалось, состоит в том, что они служат средствами индивидуализации иска. Различение исков необходимо, поскольку закон запрещает повторное обращение в суд по спору о праве между теми же сторонами, о том же предмете и по тем же основаниям (подпункт 2 ч. 1 ст. 153 ГПК). Это означает, что один и тот же иск не подлежит рассмотрению в суде дважды, т.е. по тождественному иску, предъявленному в суд, не допускается вынесение судебного решения или иного акта. В связи с этим практическое значение имеет выяснение тождественности исков при решении вопроса о возбуждении гражданского дела, о наличии или отсутствии у заинтересованного лица права на предъявление иска.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Понятие тождества исков было подвергнуто обстоятельному ис</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следованию А.Х. Гольмстеном19. Он пришел к выводу, что тождество исков определяется по их элементам (элементами иска, по его мнению, являются содержание, предмет и основание иска)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Определение тождественности иска (исков) путем сравнения его (их) элементов не вызывает сомнения и в современной науке гражданского процессуального права. Разночтения имеются лишь в связи с тем, что именно рассматривается в качестве элементов иска. На наш взгляд, структурно иск состоит из трех элементов: предмета иска, основания иска и способа защиты права или законного интереса. Поэтому тождество иска (исков) определяется по этим трем эле- ментам: предмету, основанию иска (исков) и способу защиты права или законного интереса.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Принято различать два вида тождества: внутреннее и внешнее.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Внутреннее тождество иска означает сохранение первоначально предъявленного в суд иска до завершения возбужденного по нему гражданского процесса. Иначе говоря, структура иска остается неизменной от начала до окончания процесса по конкретному гражданскому делу. Слово «структура» (от лат. з1гик1ига - строение, расположение, порядок) понимается при этом как совокупность устойчивых связей объекта, обеспечивающих его целостность и тождественность самому себе, т.е. сохранение основных свойств при различных внешних и внутренних изменениях.</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Внутреннее тождество иска определяется путем сравнения элементов этого иска на различных этапах движения процесса. ГЛ. Осо- кина указывает два аспекта практического значения понятия «внутреннее тождество иска»: 1) оно позволяет определить границы изменения иска в процессе возбужденного по нему производства; 2) оно дает возможность определить границы судебного исследования фактов и правоотношений (см. об этом более подробно в вопросе 5 данной темы).</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Внешнее тождество исков означает одинаковость (идентичность) двух и более исков. Например, тождественными могут оказаться следующие иски: иск, предъявленный в суд; иск, который находится на рассмотрении суда; иск, который был уже рассмотрен судом. Данный вид тождества устанавливается путем сопоставления всех трех элементов сравниваемых исков. Тождественность исков по спорам о праве между одними и теми же лицами влечет за собой следующие процессуальные последствия. При предъявлении в суд тож</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19</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См.: Гольмстен А.Х. Принцип тождества в гражданском процессе. - СПб: Тип. В С. Балашева, 1886.</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дественного иска судья выносит определение об отказе в принятии такого иска к производству суда (подпункт 2 ч. I ст. 153 ГПК) либо определение о его возвращении (подпункт 5 ч. 1 ст. 154 ГПК) в зависимости от того, состоялось рассмотрение первоначального иска или он еще находится в производстве суда. Возбужденное по тождественному иску производство подлежит прекращению (подпункт 2 ст. 247 ГПК) либо исковое заявление подлежит оставлению без рассмотрения (подпункты 4 и 5 ст. 249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Неоднократное предъявление исков допускается по спорам, вытекающим из одного и того же правоотношения, носящего длящийся характер. Например, это иски по спорам между сособственниками объекта недвижимости, иски о взыскании алиментов и другие. В этих случаях изменяется один из элементов иска (предмет либо основание), поэтому предъявляемые иски, возникающие из одних и тех же правоотношений, не являются тождественными.</w:t>
      </w:r>
    </w:p>
    <w:p w:rsidR="00371FAC" w:rsidRPr="008C2B3A" w:rsidRDefault="00371FAC"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Вопрос 3. Право на иск (понятие, предпосылки и условия осуществления)</w:t>
      </w:r>
    </w:p>
    <w:p w:rsidR="00371FAC" w:rsidRPr="008C2B3A" w:rsidRDefault="00371FAC"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Понятие права на иск</w:t>
      </w:r>
    </w:p>
    <w:p w:rsidR="00371FAC" w:rsidRPr="008C2B3A" w:rsidRDefault="00371FAC" w:rsidP="00371FAC">
      <w:pPr>
        <w:tabs>
          <w:tab w:val="left" w:pos="1589"/>
        </w:tabs>
        <w:ind w:firstLine="362"/>
        <w:jc w:val="both"/>
        <w:rPr>
          <w:rFonts w:ascii="Times New Roman" w:hAnsi="Times New Roman" w:cs="Times New Roman"/>
          <w:sz w:val="20"/>
          <w:szCs w:val="20"/>
        </w:rPr>
      </w:pPr>
      <w:r w:rsidRPr="008C2B3A">
        <w:rPr>
          <w:rFonts w:ascii="Times New Roman" w:hAnsi="Times New Roman" w:cs="Times New Roman"/>
          <w:sz w:val="20"/>
          <w:szCs w:val="20"/>
        </w:rPr>
        <w:t>гг 20</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Право на иск рассматривается нами в процессуальном смысле, исходя из понятия иска как категории гражданско-процессуального характера. Под иском в этом смысле понимается, как указывалось ранее, обращение в суд заинтересованного лица с требованием о защите нарушенного или оспариваемого права либо законного интереса посредством разрешения спора о праве в рамках установленной законом процессуальной формы. Из этого вытекает соответственно и понятие права на иск как элемента системы гражданского процессуального права. Важно одновременно подчеркнуть, что в данном случае речь идет не только об объективном, но и субъективном праве. «Право не сводится к совокупности юридических норм, оно воплощено в правах участников общественных отношений. </w:t>
      </w:r>
      <w:r w:rsidR="00FC022E" w:rsidRPr="008C2B3A">
        <w:rPr>
          <w:rFonts w:ascii="Times New Roman" w:hAnsi="Times New Roman" w:cs="Times New Roman"/>
          <w:sz w:val="20"/>
          <w:szCs w:val="20"/>
        </w:rPr>
        <w:t>.</w:t>
      </w:r>
      <w:r w:rsidRPr="008C2B3A">
        <w:rPr>
          <w:rFonts w:ascii="Times New Roman" w:hAnsi="Times New Roman" w:cs="Times New Roman"/>
          <w:sz w:val="20"/>
          <w:szCs w:val="20"/>
        </w:rPr>
        <w:t xml:space="preserve"> Объективное право может быть интерпретировано как абстрактное статистическое выражение динамических конкретных прав и обязанностей, правовых связей и правоотношений, а субъективное право - как конкретное ди-</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Понятие права на иск в материально-правовсш смысле является предметом изучения материального (гражданского) права, поэтому оно рассматривается нами лишь в рамках проведения отличия между ним и правом на иск в процессуальном смысле (правом на предъявление иска).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намическое проявление общих юридических норм» (Л. С. Явич).</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Право на иск как субъективное процессуальное право - это разновидность права на обращение в суд за судебной защитой, а именно, право конкретного субъекта на обращение в суд с требованием о защите путем применения исковой формы защиты права или законного интереса. Право на иск в процессуальном смысле представляет собой не что иное, как право на предъявление иска.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Право на предъявление иска означает право заинтересованного лица на возбуждение и поддерживание судебного рассмотрения определенного конкретного материально-правового спора в суде первой инстанции с целью его разрешения. Это - право на правосудие по конкретному материально-правовому спору {ИМ. Пятилетов).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Право на предъявление иска, как субъективное процессуальное право (право заинтересованного лица), состоит из трех возможностей (правомочий): возможности обращения в суд с требованием о защите субъективного материального права или законного интереса в исковой форме; возможности требовать от суда разрешения спора о праве (исполнения судом обязанности по защите права); возможности обжаловать действия суда по уклонению от предоставления защиты в установленном законом порядке.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отличие от этого, право на иск в материально-правовом смысле - это право на принудительное осуществление субъективного материального права истца, нарушенного или оспоренного ответчиком, через суд. Иначе, правом на иск в материально-правовом смысле называется право на удовлетворение иска.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Право на иск в процессуальном смысле и право на иск в материально-правовом смысле являются самостоятельными понятиями. Различать эти два понятия необходимо по следующим причинам. Во- первых, моменты возникновения права на предъявление иска и права на удовлетворение иска различны и по времени не совпадают. Вначале возникает нарушение или угроза нарушения права, оспаривание права либо неопределенность в правах, влекущие за собой право требования одного лица к другому, т.е. возникает право на удовлетворение иска. Затем только появляется у истца право на предъявление иска как следствие нарушения либо оспаривания ответчиком права, законного интереса истца. При этом необходимо отметить, что речь идет в данном случае о нарушениях прав истца в действительности. Кроме того, право на предъявление иска возникает у заинтересованного лица при наличии обстоятельств, предусмотренных нормами гражданского процессуального права (предпосылок права на предъявление иска). Во-вторых, наличие или отсутствие у лица права на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предъявление иска проверяется судьей при принятии искового заявления и возбуждении гражданского дела, в то время как право на удовлетворение иска проверяется и выясняется в ходе судебного разбирательства и устанавливается в результате </w:t>
      </w:r>
      <w:r w:rsidRPr="008C2B3A">
        <w:rPr>
          <w:rFonts w:ascii="Times New Roman" w:hAnsi="Times New Roman" w:cs="Times New Roman"/>
          <w:sz w:val="20"/>
          <w:szCs w:val="20"/>
        </w:rPr>
        <w:lastRenderedPageBreak/>
        <w:t>рассмотрения дела по существу. В-третьих, наличие у заинтересованного лица права на предъявление иска не означает, что одновременно это лицо обладает и правом на удовлетворение иска. В противном случае решения всегда выносились бы в пользу истца. Но этого не происходит. Лицо, обладающее правом на предъявление иска, реализуя это право в установленном законом порядке, достигает положительного для себя решения только в случае правомерности предъявленных им к ответчику исковых требований.</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Кроме того, совершенно правильно указывает ИМ. Пятилетов и на различные последствия отсутствия права на удовлетворение иска и права на предъявление иска. Последствием отсутствия права на удовлетворение иска является решение суда об отказе в иске. Отсутствие же права на предъявление иска влечет за собой следующие последствия: судья выносит определение об отказе в принятии искового заявления, если выясняется отсутствие этого права при подаче иска (ч. 1 ст. 153 ГПК); судья или суд прекращает производство по делу своим определением в любой стадии процесса, если отсутствие права на предъявление иска устанавливается после возбуждения дела (ст. 172, 247, подпункт 5 ст. 358, ст. 367, подпункт 3 ст. 378, подпункт 3 ч. 4 ст. 398 ГПК).</w:t>
      </w:r>
    </w:p>
    <w:p w:rsidR="00371FAC" w:rsidRPr="008C2B3A" w:rsidRDefault="00371FAC"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Предпосылки права на предъявление иска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теории гражданского процессуального права разработано понятие предпосылок права на предъявление иска, под которыми понимаются предусмотренные законом обстоятельства, предопределяющие наличие у лица права на предъявление иска. Различаются предпосылки общие и специальные в зависимости от круга дел, по которым они применяются, а также положительные и отрицательные в зависимости от того, с наличием или отсутствием их связывает закон возникновение права на предъявление иска (М.А. Гурвич, А.А. Добровольский, С. А. Иванова и др.).</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Возражения против учения о предпосылках права на предъявление иска были высказаны К.И. Комиссаровым. Он подчеркивал, что сложность классификации предпосылок приводит порой к ложному впечатлению, будто возможность обрашения с иском является делом весьма сложным. Такой взгляд получил поддержку в кандидатской диссертации М.Ю. Розовой, которая развила его идею и пришла к вы</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воду о том, что единственным обстоятельством, с которым связано право на предъявление иска, является юридическая заинтересованность лица. При этом заинтересованность, считает она, имеет значение презумпции гражданского процессуального права, так как при принятии искового заявления заинтересованность всегда должна предполагаться. Указанная позиция в какой-то мере имеет точки соприкосновения с учением В.М. Гордона, разработанным им еще в дореволюционный период, хотя основа его учения принципиально иная. Отличие заключается в том, что он считал юридический интерес объективным состоянием и подчеркивал, что основанием юридической заинтересованности является реальный факт, обнаруживающий нарушение права, который должен быть доказан истцом. Это мнение получило широкое распространение в науке гражданского процессуального права дореволюционного периода.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Это учение было обоснованно подвергнуто критике М.А. Гурви- чем . Установление законом обстоятельств, предопределяющих существование у лица права на предъявление иска и условий его осуществления, не означает ограничения или сужения этого права, а выражает то, что оно, как любое субъективное право, означает дозволение действовать в соответствующих рамках. А.А. Добровольский писал, что как всякое субъективное право, право на иск имеется не у всех лиц, а лишь у конкретных лиц, по конкретным делам при наличии определенных условий (предпосылок).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Теоретическая разработка о предпосылках права на предъявление иска заслуживает внимания, однако, требует уточнения в связи с положениями традиционного учения, сложившегося в общей теории права, о соотношении нормы права, правоспособности, юридического факта, правоотношения и субъективного права. Всякое субъективное право может возникнуть лишь при наличии необходимых предпосылок, каковыми являются норма права, правоспособность и юридический факт (Ю.К. Толстой).</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Право на предъявление иска, рассматриваемое как субъективное процессуальное право, имеется у конкретного лица, следовательно, при наличии трех предпосылок: гражданско-процессуальной нормы, гражданской процессуальной правоспособности и юридических фактов (фактического состава).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I. Норма гражданского процессуального права является первейшим условием возникновения права на предъявление иска (процессуального отношения между истцом и судом), поскольку сама норма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21 См.: Гурвич М.А. Право на иск.-М.-Л.: АН СССР, 1949.-С. 77 и след.</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предусматривает другие предпосылки возникновения субъективного права. Право на предъявление иска находит свое закрепление в Конституции (п. 2 ст. 13), ГПК (ч. 1 и 2 ст. 8, ч. 1-4 ст. 48, ч. 3 ст. 55, ст. 56) и других законодательных актах.</w:t>
      </w:r>
    </w:p>
    <w:p w:rsidR="00371FAC" w:rsidRPr="008C2B3A" w:rsidRDefault="00371FAC" w:rsidP="00371FAC">
      <w:pPr>
        <w:tabs>
          <w:tab w:val="left" w:pos="650"/>
        </w:tabs>
        <w:ind w:firstLine="362"/>
        <w:jc w:val="both"/>
        <w:rPr>
          <w:rFonts w:ascii="Times New Roman" w:hAnsi="Times New Roman" w:cs="Times New Roman"/>
          <w:sz w:val="20"/>
          <w:szCs w:val="20"/>
        </w:rPr>
      </w:pPr>
      <w:r w:rsidRPr="008C2B3A">
        <w:rPr>
          <w:rFonts w:ascii="Times New Roman" w:hAnsi="Times New Roman" w:cs="Times New Roman"/>
          <w:sz w:val="20"/>
          <w:szCs w:val="20"/>
        </w:rPr>
        <w:t>II. Гражданская процессуальная правоспособность определяется статьей 45 ГПК. В соответствии с указанной статьей способность иметь право на предъявление иска признается за всеми гражданами и организациями, являющимися субъектами материального права (см. более подробно об этом в вопросе 2 темы 3 и вопросе 1 темы 4).</w:t>
      </w:r>
    </w:p>
    <w:p w:rsidR="00371FAC" w:rsidRPr="008C2B3A" w:rsidRDefault="00371FAC" w:rsidP="00371FAC">
      <w:pPr>
        <w:tabs>
          <w:tab w:val="left" w:pos="688"/>
        </w:tabs>
        <w:ind w:firstLine="362"/>
        <w:jc w:val="both"/>
        <w:rPr>
          <w:rFonts w:ascii="Times New Roman" w:hAnsi="Times New Roman" w:cs="Times New Roman"/>
          <w:sz w:val="20"/>
          <w:szCs w:val="20"/>
        </w:rPr>
      </w:pPr>
      <w:r w:rsidRPr="008C2B3A">
        <w:rPr>
          <w:rFonts w:ascii="Times New Roman" w:hAnsi="Times New Roman" w:cs="Times New Roman"/>
          <w:sz w:val="20"/>
          <w:szCs w:val="20"/>
        </w:rPr>
        <w:t>III. Юридические факты (фактический состав), которые нередко именуются частной предпосылкой субъективного права, указываются в нормах гражданского процессуального права. Юридические факты, которые в совокупности обусловливают наличие или отсутствие у конкретного лица права на предъявление иска, предусматриваются в подпунктах 1 и 2 части 1 статьи 153 ГПК. Поэтому не всякое предъявление иска, т.е. совершение действия по обращению в суд с иском, приводит к возникновению гражданского процесса.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Анализ обстоятельств, которые принято в теории гражданского процессуального права именовать предпосылками права на предъявление иска, позволяет придти к выводу, что эти обстоятельства есть юридические факты, т.е. они сводятся к третьей предпосылке возникновения субъективного права лица на предъявление иска по конкретному спору о праве.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Совокупность следующих юридических фактов, предусмотренных ГПК, предопределяет наличие у заинтересованного лица права на предъявление иска:</w:t>
      </w:r>
    </w:p>
    <w:p w:rsidR="00371FAC" w:rsidRPr="008C2B3A" w:rsidRDefault="00371FAC" w:rsidP="00371FAC">
      <w:pPr>
        <w:tabs>
          <w:tab w:val="left" w:pos="606"/>
        </w:tabs>
        <w:ind w:firstLine="362"/>
        <w:jc w:val="both"/>
        <w:rPr>
          <w:rFonts w:ascii="Times New Roman" w:hAnsi="Times New Roman" w:cs="Times New Roman"/>
          <w:sz w:val="20"/>
          <w:szCs w:val="20"/>
        </w:rPr>
      </w:pPr>
      <w:r w:rsidRPr="008C2B3A">
        <w:rPr>
          <w:rFonts w:ascii="Times New Roman" w:hAnsi="Times New Roman" w:cs="Times New Roman"/>
          <w:sz w:val="20"/>
          <w:szCs w:val="20"/>
        </w:rPr>
        <w:t>1) установление законом рассмотрения и разрешения гражданско- правового спора в порядке гражданского судопроизводства (подпункт 1 ч. 1 ст. 153 ГПК). В сущности, речь идет об отнесении законом гражданских дел к ведению судов, т.е. о предметных полномочиях судов по рассмотрению и разрешению спорных правовых вопросов (ст. 24- 26 ГПК);</w:t>
      </w:r>
    </w:p>
    <w:p w:rsidR="00371FAC" w:rsidRPr="008C2B3A" w:rsidRDefault="00371FAC" w:rsidP="00371FAC">
      <w:pPr>
        <w:tabs>
          <w:tab w:val="left" w:pos="626"/>
        </w:tabs>
        <w:ind w:firstLine="362"/>
        <w:jc w:val="both"/>
        <w:rPr>
          <w:rFonts w:ascii="Times New Roman" w:hAnsi="Times New Roman" w:cs="Times New Roman"/>
          <w:sz w:val="20"/>
          <w:szCs w:val="20"/>
        </w:rPr>
      </w:pPr>
      <w:r w:rsidRPr="008C2B3A">
        <w:rPr>
          <w:rFonts w:ascii="Times New Roman" w:hAnsi="Times New Roman" w:cs="Times New Roman"/>
          <w:sz w:val="20"/>
          <w:szCs w:val="20"/>
        </w:rPr>
        <w:t>2) отсутствие вступившего в законную силу решения суда, вынесенного по спору между теми же сторонами, о том же предмете и по тем же основаниям (подпункт 2 ч. 1 ст. 153 ГПК);</w:t>
      </w:r>
    </w:p>
    <w:p w:rsidR="00371FAC" w:rsidRPr="008C2B3A" w:rsidRDefault="00371FAC" w:rsidP="00371FAC">
      <w:pPr>
        <w:tabs>
          <w:tab w:val="left" w:pos="626"/>
        </w:tabs>
        <w:ind w:firstLine="362"/>
        <w:jc w:val="both"/>
        <w:rPr>
          <w:rFonts w:ascii="Times New Roman" w:hAnsi="Times New Roman" w:cs="Times New Roman"/>
          <w:sz w:val="20"/>
          <w:szCs w:val="20"/>
        </w:rPr>
      </w:pPr>
      <w:r w:rsidRPr="008C2B3A">
        <w:rPr>
          <w:rFonts w:ascii="Times New Roman" w:hAnsi="Times New Roman" w:cs="Times New Roman"/>
          <w:sz w:val="20"/>
          <w:szCs w:val="20"/>
        </w:rPr>
        <w:t>3) отсутствие вступившего в законную силу определения суда о прекращении производства по тождественному делу в связи с отказом истца от иска (подпункт 2 ч. 1 ст. 153 ГПК);</w:t>
      </w:r>
    </w:p>
    <w:p w:rsidR="00371FAC" w:rsidRPr="008C2B3A" w:rsidRDefault="00371FAC" w:rsidP="00371FAC">
      <w:pPr>
        <w:tabs>
          <w:tab w:val="left" w:pos="640"/>
        </w:tabs>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4) отсутствие определения суда о прекращении производства по тождественному делу в связи с утверждением мирового соглашения между сторонами (подпункт 2 ч. 1 ст. 153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Последние три юридических факта указывают на то, что закон запрещает обращение в суд с тождественным иском, по которому уже состоялось разбирательство и вынесен судебный акт, вступивший в законную силу. Иск подлежит рассмотрению и разрешению в суде только однажды.</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Перечисленные юридические факты, за исключением четвертого, носят общий характер. Отсутствие определения суда о прекращении производства по тождественному делу в связи с утверждением мирового соглашения сторон следует признать специальным основанием возникновения права на предъявление иска, поскольку заключение мирового соглашения допускается законом не по всем рассматриваемым судами гражданско-правовым спорам.</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Первый из указанных юридических фактов имеет положительный характер, а остальные три - отрицательный, поскольку наличие любого из этих трех юридических фактов погашает право на предъявление иска по тому же спору о праве.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Условия осуществления права на предъявление иска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Имеющееся у лица право на предъявление иска реализуется в установленном законом порядке. Надлежащий порядок реализации права на предъявление иска возможен при соблюдении нескольких условий, которые именуются условиями осуществления права на предъявления иска. Несоблюдение этих условий не является непреодолимым. Заинтересованное лицо может повторно обратиться в суд с тождественным иском после устранения определенных недостатков, допущенных им при первоначальном обращении за защитой прав и законных интересов. Установление несоблюдения условий осуществления права на предъявление иска при подаче искового заявления влечет за собой следующие процессуальные последствия:</w:t>
      </w:r>
    </w:p>
    <w:p w:rsidR="00371FAC" w:rsidRPr="008C2B3A" w:rsidRDefault="00371FAC" w:rsidP="00371FAC">
      <w:pPr>
        <w:tabs>
          <w:tab w:val="left" w:pos="538"/>
        </w:tabs>
        <w:ind w:firstLine="362"/>
        <w:jc w:val="both"/>
        <w:rPr>
          <w:rFonts w:ascii="Times New Roman" w:hAnsi="Times New Roman" w:cs="Times New Roman"/>
          <w:sz w:val="20"/>
          <w:szCs w:val="20"/>
        </w:rPr>
      </w:pPr>
      <w:r w:rsidRPr="008C2B3A">
        <w:rPr>
          <w:rFonts w:ascii="Times New Roman" w:hAnsi="Times New Roman" w:cs="Times New Roman"/>
          <w:sz w:val="20"/>
          <w:szCs w:val="20"/>
        </w:rPr>
        <w:t>- возвращение искового заявления (подпункты 1-5 ч. 1 ст. 154 ГПК);</w:t>
      </w:r>
    </w:p>
    <w:p w:rsidR="00371FAC" w:rsidRPr="008C2B3A" w:rsidRDefault="00371FAC" w:rsidP="00371FAC">
      <w:pPr>
        <w:tabs>
          <w:tab w:val="left" w:pos="548"/>
        </w:tabs>
        <w:ind w:firstLine="362"/>
        <w:jc w:val="both"/>
        <w:rPr>
          <w:rFonts w:ascii="Times New Roman" w:hAnsi="Times New Roman" w:cs="Times New Roman"/>
          <w:sz w:val="20"/>
          <w:szCs w:val="20"/>
        </w:rPr>
      </w:pPr>
      <w:r w:rsidRPr="008C2B3A">
        <w:rPr>
          <w:rFonts w:ascii="Times New Roman" w:hAnsi="Times New Roman" w:cs="Times New Roman"/>
          <w:sz w:val="20"/>
          <w:szCs w:val="20"/>
        </w:rPr>
        <w:t>- оставление искового заявления без движения (ч. 1 ст. 155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Закон предусматривает следующие условия надлежащего осуществления права на предъявление иска: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1) соблюдение установленного законодательством для данной категории дел порядка предварительного досудебного разрешения спора, если возможность применения этого порядка не утрачена (подпункт 1 ч. 1 ст. 154 ГПК);</w:t>
      </w:r>
    </w:p>
    <w:p w:rsidR="00371FAC" w:rsidRPr="008C2B3A" w:rsidRDefault="00371FAC" w:rsidP="00371FAC">
      <w:pPr>
        <w:tabs>
          <w:tab w:val="left" w:pos="606"/>
        </w:tabs>
        <w:ind w:firstLine="362"/>
        <w:jc w:val="both"/>
        <w:rPr>
          <w:rFonts w:ascii="Times New Roman" w:hAnsi="Times New Roman" w:cs="Times New Roman"/>
          <w:sz w:val="20"/>
          <w:szCs w:val="20"/>
        </w:rPr>
      </w:pPr>
      <w:r w:rsidRPr="008C2B3A">
        <w:rPr>
          <w:rFonts w:ascii="Times New Roman" w:hAnsi="Times New Roman" w:cs="Times New Roman"/>
          <w:sz w:val="20"/>
          <w:szCs w:val="20"/>
        </w:rPr>
        <w:t>2) соблюдение правил подсудности дела (подпункт 2 ч. 1 ст. 154 ГПК);</w:t>
      </w:r>
    </w:p>
    <w:p w:rsidR="00371FAC" w:rsidRPr="008C2B3A" w:rsidRDefault="00371FAC" w:rsidP="00371FAC">
      <w:pPr>
        <w:tabs>
          <w:tab w:val="left" w:pos="673"/>
        </w:tabs>
        <w:ind w:firstLine="362"/>
        <w:jc w:val="both"/>
        <w:rPr>
          <w:rFonts w:ascii="Times New Roman" w:hAnsi="Times New Roman" w:cs="Times New Roman"/>
          <w:sz w:val="20"/>
          <w:szCs w:val="20"/>
        </w:rPr>
      </w:pPr>
      <w:r w:rsidRPr="008C2B3A">
        <w:rPr>
          <w:rFonts w:ascii="Times New Roman" w:hAnsi="Times New Roman" w:cs="Times New Roman"/>
          <w:sz w:val="20"/>
          <w:szCs w:val="20"/>
        </w:rPr>
        <w:t>3) предъявление иска дееспособным лицом (подпункт 3 ч. 1 ст. 154 ГПК);</w:t>
      </w:r>
    </w:p>
    <w:p w:rsidR="00371FAC" w:rsidRPr="008C2B3A" w:rsidRDefault="00371FAC" w:rsidP="00371FAC">
      <w:pPr>
        <w:tabs>
          <w:tab w:val="left" w:pos="601"/>
        </w:tabs>
        <w:ind w:firstLine="362"/>
        <w:jc w:val="both"/>
        <w:rPr>
          <w:rFonts w:ascii="Times New Roman" w:hAnsi="Times New Roman" w:cs="Times New Roman"/>
          <w:sz w:val="20"/>
          <w:szCs w:val="20"/>
        </w:rPr>
      </w:pPr>
      <w:r w:rsidRPr="008C2B3A">
        <w:rPr>
          <w:rFonts w:ascii="Times New Roman" w:hAnsi="Times New Roman" w:cs="Times New Roman"/>
          <w:sz w:val="20"/>
          <w:szCs w:val="20"/>
        </w:rPr>
        <w:t>4) предъявление и подписание иска лицом, имеющим па то соответствующие полномочия (подпункт 4 ч 1 ст. 154 ГПК);</w:t>
      </w:r>
    </w:p>
    <w:p w:rsidR="00371FAC" w:rsidRPr="008C2B3A" w:rsidRDefault="00371FAC" w:rsidP="00371FAC">
      <w:pPr>
        <w:tabs>
          <w:tab w:val="left" w:pos="610"/>
        </w:tabs>
        <w:ind w:firstLine="362"/>
        <w:jc w:val="both"/>
        <w:rPr>
          <w:rFonts w:ascii="Times New Roman" w:hAnsi="Times New Roman" w:cs="Times New Roman"/>
          <w:sz w:val="20"/>
          <w:szCs w:val="20"/>
        </w:rPr>
      </w:pPr>
      <w:r w:rsidRPr="008C2B3A">
        <w:rPr>
          <w:rFonts w:ascii="Times New Roman" w:hAnsi="Times New Roman" w:cs="Times New Roman"/>
          <w:sz w:val="20"/>
          <w:szCs w:val="20"/>
        </w:rPr>
        <w:t>5) отсутствие в производстве этого же или другого суда дела по спору между теми сторонами, о том же предмете и по тем же основаниям (подпункт 5 ч. 1 ст. 154 ГПК)22;</w:t>
      </w:r>
    </w:p>
    <w:p w:rsidR="00371FAC" w:rsidRPr="008C2B3A" w:rsidRDefault="00371FAC" w:rsidP="00371FAC">
      <w:pPr>
        <w:tabs>
          <w:tab w:val="left" w:pos="654"/>
        </w:tabs>
        <w:ind w:firstLine="362"/>
        <w:jc w:val="both"/>
        <w:rPr>
          <w:rFonts w:ascii="Times New Roman" w:hAnsi="Times New Roman" w:cs="Times New Roman"/>
          <w:sz w:val="20"/>
          <w:szCs w:val="20"/>
        </w:rPr>
      </w:pPr>
      <w:r w:rsidRPr="008C2B3A">
        <w:rPr>
          <w:rFonts w:ascii="Times New Roman" w:hAnsi="Times New Roman" w:cs="Times New Roman"/>
          <w:sz w:val="20"/>
          <w:szCs w:val="20"/>
        </w:rPr>
        <w:t>6) соблюдение требований статьи 150 ГПК, предъявляемых к форме и содержанию искового заявления (ч. 1 ст. 155 ГПК);</w:t>
      </w:r>
    </w:p>
    <w:p w:rsidR="00371FAC" w:rsidRPr="008C2B3A" w:rsidRDefault="00371FAC" w:rsidP="00371FAC">
      <w:pPr>
        <w:tabs>
          <w:tab w:val="left" w:pos="644"/>
        </w:tabs>
        <w:ind w:firstLine="362"/>
        <w:jc w:val="both"/>
        <w:rPr>
          <w:rFonts w:ascii="Times New Roman" w:hAnsi="Times New Roman" w:cs="Times New Roman"/>
          <w:sz w:val="20"/>
          <w:szCs w:val="20"/>
        </w:rPr>
      </w:pPr>
      <w:r w:rsidRPr="008C2B3A">
        <w:rPr>
          <w:rFonts w:ascii="Times New Roman" w:hAnsi="Times New Roman" w:cs="Times New Roman"/>
          <w:sz w:val="20"/>
          <w:szCs w:val="20"/>
        </w:rPr>
        <w:t>7) соблюдение требований, предусмотренных подпунктами 1-3 статьи 151 ГПК, о приложении к исковому заявлению необходимых документов, в том числе об уплате государственной пошлины в установленных законом случаях (ч. 1 ст. 155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Вопрос 4. Соединение и разъединение исков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Вопрос о соединении и разъединении нескольких исковых требований регулируется статьей 171 ГПК. Закон предусматривает в качестве обязательного условия соединения л разъединения исков целесообразность - создание такого положения, которое позволило бы наиболее полно и правильно разрешить гражданское дело (ст. 171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Соединение нескольких требований в одно производство может иметь место в тех случаях, когда по характеру требований, их взаимосвязи, наличию общих доказательств имеется возможность для более быстрого и правильного разрешения всех спорных вопросов.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Разъединение исков возможно тогда, когда их раздельное рассмотрение упростит процесс и исключит необходимость вызова лиц, не имеющих отношения к одному или нескольким из соединенных требований.</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Соединение или разъединение исков должно быть оформлено определением.</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Принято различать объективное и субъективное соединение, разъединение исков.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Под объективным соединением исков понимается соединение в одном производстве нескольких исков между двумя спорящими субъектами (одним истцом и одним ответчиком). Напр., в производстве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научной литературе данное обстоятельство, как правило, относят к предпосылкам права на предъявление иска (М.Л. Гурвич. П.П. Гуреех, А.А. Добровольский. С. А. Иванова. Е.Г. Пушкар). Мы поддерживаем позицию этих авторов, полагающих, что при наличии конкретного дела в производстве суда у лица нет прсва на предъявление иска по тождественному спору, а возбужденное дело подлежит прекращению. В соответствии с изложенным, на наш взгляд, следует внести изменения в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суда находится дело, возбужденное по исковому заявлению гр-на А. к ответчику гр-ну В., в котором указываются несколько спорных вопросов: о расторжении брака, о разделе имущества и о взыскании алиментов на содержание в связи с нетрудоспособностью истца. В приведенном примере в одном производстве соединяются различные виды исков — преобразовательные иски (о расторжении брака и разделе имущества) и иск о присуждении (о взыскании алиментов). Истцом и ответчиком в данном гражданском деле являются одни и те же лица: истцом - гр-н А., а ответчиком - гр-н В. Это соединение исков осуществлено по инициативе самого истца.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Объективное соединение исков возможно по усмотрению судьи. Например, гр-н А. предъявил к гр-ну В. иск о защите чести и достоинства, а затем - иск к тому же ответчику о возмещении морального вреда, нанесенного ему вследствие распространения порочащих его честь и достоинство сведений. Судья вправе соединить эти иски и рассмотреть их одновременно в одном производстве (п. 13 постановления № 6 Пленума Верховного суда РК от 18 декабря 1992 г. «О применении в судебной практике законодательства о защите чести, достоинства и деловой репутации граждан и юридических лиц» с изменениями и дополнениями, внесенными постановлением № 5 Пленума от 15 мая 1998 г.).</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Объективное соединение исков производится по основаниям, предусмотренным частью 3 статьи 171 ГПК: судья, установив, что в производстве данного суда имеется несколько однородных дел, в которых участвуют одни и те же стороны, вправе объединить эти дела в одно производство для совместного рассмотрения, если признает, что такое объединение будет целесообразным.</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 xml:space="preserve">Под объективным разъединением исков понимается выделение судьей (судом) одного или несколько из соединенных истцом исков к одному ответчику с целью их рассмотрения в разных производствах. Часть 1 статьи 171 ГПК закрепляет: </w:t>
      </w:r>
      <w:r w:rsidRPr="008C2B3A">
        <w:rPr>
          <w:rFonts w:ascii="Times New Roman" w:hAnsi="Times New Roman" w:cs="Times New Roman"/>
          <w:sz w:val="20"/>
          <w:szCs w:val="20"/>
        </w:rPr>
        <w:lastRenderedPageBreak/>
        <w:t>«Судья выделяет одно или несколько из соединенных истцом требований в отдельное производство, если раздельное рассмотрение требований будет более целесообразным» (выделено курсивом З.Б.).</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Например, по делу о расторжении брака, сопровождающегося сопутствующими требованиями, иск о разделе имущества между супругами суд вправе выделить в отдельное производство, если раздел имущества затрагивает интересы третьих лиц (п. 3 ст. 21 ЗоБС).</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Другой пример: при предъявлении совместно с иском о расторжении брака требования о том, при ком из родителей будут проживать их несовершеннолетние дети, находящиеся на воспитании у других</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лиц, которые препятствуют возвращению их родителям, суд может выделить этот спор в отдельное производство (ч. 2 п. 4 постановления № 4 Пленума Верховного суда РК от 28 апреля 2000 г. «О применении судами законодательства при разрешении споров, связанных с воспитанием детей»).</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Под субъективным соединением исков подразумевается соединение исков одного лица к нескольким ответчикам, либо нескольких истцов к одному ответчику, либо нескольких истцов к нескольким ответчикам.</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Часть 3 статьи 171 ГПК предусматривает возможность субъективного соединения исков: судья, установив, что в производстве данного суда имеется несколько однородных дел по искам одного истца к различным ответчикам или различных истцов к одному и тому же ответчику, вправе объединить эти дела в одно производство для совместного рассмотрения, если признает, что такое объединение будет целесообразным.</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Субъективное соединение исков приводит к возникновению процессуального соучастия. Однородность требований одного лица к нескольким ответчикам, нескольких истцов к одному ответчику или нескольких истцов к нескольким ответчикам является основанием для факультативного соучастия в гражданском процессе.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Напр., несколько работников предъявило иск к одному и тому же предприятию о восстановлении на рабсте и взыскании заработной платы за время вынужденного прогула (основанием увольнения во все случаях послужило сокращение штата и численности работников). Судья вправе объединить эти исковые требования разных истцов и рассмотреть их в одном производстве.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Под субъективным разъединением исков подразумевается разъединение исков между различными лицами для рассмотрения и разрешения их в отдельных производствах. В части 2 статьи 171 ГПК устанавливается: «При предъявлении требований несколькими истцами или к нескольким ответчикам судья вправе выделить одно или несколько требований в отдельное производство, если признает раздельное рассмотрение требований более целесообразным» (выделено курсивом З.Б.).</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Примеры такого рода можно привести, исходя из разъяснений, содержащихся в частях 4 и 5 пункта 13 постановления № 5 Пленума Верховного суда РК от 28 апреля 2000 г. «О применении судами законодательства при рассмотрении дел о расторжении брака»: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1) если при обсуждении иска о взыскании алиментов на детей другая сторона оспаривает запись об отце или матери ребенка в акто</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вой записи о рождении, оба эти требования подлежат выделению из дела о расторжении брака для их совместного рассмотрения в отдельном производстве;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2) в случае отказа в иске о расторжении брака заявленное требование о взыскании алиментов, если истец настаивает на его рассмотрении, суд также выделяет в отдельное производство, о чем указывает в резолютивной части решения.</w:t>
      </w:r>
    </w:p>
    <w:p w:rsidR="00371FAC" w:rsidRPr="008C2B3A" w:rsidRDefault="00371FAC"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Вопрос 5. Изменение иска. Отказ от иска. Признание иска. Мировое соглашение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Изменение иска, отказ от иска, признание иска и заключение мирового соглашения принято именовать в научной литературе распорядительными действиями, совершаемыми субъектами спора о праве. Право материально заинтересованных лиц (истца, ответчика и третьего лица, заявляющего самостоятельные требования на предмет спора) на совершение распорядительных действий вытекает из действия принципа диспозитивности, который определяет механизм движения гражданского процесса, его возникновение, развитие и прекращение (см. вопрос 4 темы 2 настоящего учебника). При этом изменение иска и отказ от иска возможны также лицами, не имеющими материально- правовой заинтересованности в исходе гражданского дела, но наделенными правом на подачу иска в защиту прав и интересов других лиц, государственных и общественных интересов (ст. 55 и 56 ГПК).</w:t>
      </w:r>
    </w:p>
    <w:p w:rsidR="00371FAC" w:rsidRPr="008C2B3A" w:rsidRDefault="00371FAC"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Изменение иска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Под изменением иска понимается изменение истцом основания или предмета иска"". При этом структура иска, несмотря на внутренние изменения, остается неизменной в ходе судопроизводства по конкретному гражданскому делу, т.е. суть предъявленного в суд иска сохраняется в первоначальном виде до рассмотрения и разрешения данного иска по спору о праве (см. о внутреннем тождестве иска вопрос 2 данной темы).</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Таким образом, с одной стороны, закон предоставляет истцу право изменить один из элементов иска - основание либо предмет (ч. 1 ст. 49 ГПК) - в силу того, что возможна тождественность иска самому</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Ряд авторов считает, что изменение иска означает не только изменение предмета либо основания иска, но и увеличение или уменьшение размера исковых требований (11.М. Пятилеток. Г.Л. Осокчна и др.).</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себе при определенных изменениях. С другой стороны, условие сохранения внутреннего тождества иска - это возможные границы изменения иска. Изменение основания иска при сохранении прежнего его предмета или изменение предмета иска с сохранением прежнего его основания - это есть границы изменения иска в судопроизводстве по конкретному делу.</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Изменение одновременно двух элементов иска - и предмета, и основания - нарушает внутреннее тождество данного иска. Поэтому в данном случае речь идет о возникновении нового иска, который должен предъявляться в суд в соответствии с общими правилами гражданского судопроизводства и ведет к возбуждению другого гражданского дела.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отличие от этого, изменение иска не влияет на качественную характеристику возбужденного процесса, который остается прежним, продолжается дальше и завершается, как правило, вынесением судебного решения.</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Изменение основания иска может выражаться в различных формах:</w:t>
      </w:r>
    </w:p>
    <w:p w:rsidR="00371FAC" w:rsidRPr="008C2B3A" w:rsidRDefault="00371FAC" w:rsidP="00371FAC">
      <w:pPr>
        <w:tabs>
          <w:tab w:val="left" w:pos="630"/>
        </w:tabs>
        <w:ind w:firstLine="362"/>
        <w:jc w:val="both"/>
        <w:rPr>
          <w:rFonts w:ascii="Times New Roman" w:hAnsi="Times New Roman" w:cs="Times New Roman"/>
          <w:sz w:val="20"/>
          <w:szCs w:val="20"/>
        </w:rPr>
      </w:pPr>
      <w:r w:rsidRPr="008C2B3A">
        <w:rPr>
          <w:rFonts w:ascii="Times New Roman" w:hAnsi="Times New Roman" w:cs="Times New Roman"/>
          <w:sz w:val="20"/>
          <w:szCs w:val="20"/>
        </w:rPr>
        <w:t>1) в замене первоначально указанных истцом обстоятельств, на которых истец основывал свое требование, на новые обстоятельства фактического и (или) правового характера;</w:t>
      </w:r>
    </w:p>
    <w:p w:rsidR="00371FAC" w:rsidRPr="008C2B3A" w:rsidRDefault="00371FAC" w:rsidP="00371FAC">
      <w:pPr>
        <w:tabs>
          <w:tab w:val="left" w:pos="595"/>
        </w:tabs>
        <w:ind w:firstLine="362"/>
        <w:jc w:val="both"/>
        <w:rPr>
          <w:rFonts w:ascii="Times New Roman" w:hAnsi="Times New Roman" w:cs="Times New Roman"/>
          <w:sz w:val="20"/>
          <w:szCs w:val="20"/>
        </w:rPr>
      </w:pPr>
      <w:r w:rsidRPr="008C2B3A">
        <w:rPr>
          <w:rFonts w:ascii="Times New Roman" w:hAnsi="Times New Roman" w:cs="Times New Roman"/>
          <w:sz w:val="20"/>
          <w:szCs w:val="20"/>
        </w:rPr>
        <w:t>2) в дополнении обстоятельств, обосновывающих заявленный иск;</w:t>
      </w:r>
    </w:p>
    <w:p w:rsidR="00371FAC" w:rsidRPr="008C2B3A" w:rsidRDefault="00371FAC" w:rsidP="00371FAC">
      <w:pPr>
        <w:tabs>
          <w:tab w:val="left" w:pos="591"/>
        </w:tabs>
        <w:ind w:firstLine="362"/>
        <w:jc w:val="both"/>
        <w:rPr>
          <w:rFonts w:ascii="Times New Roman" w:hAnsi="Times New Roman" w:cs="Times New Roman"/>
          <w:sz w:val="20"/>
          <w:szCs w:val="20"/>
        </w:rPr>
      </w:pPr>
      <w:r w:rsidRPr="008C2B3A">
        <w:rPr>
          <w:rFonts w:ascii="Times New Roman" w:hAnsi="Times New Roman" w:cs="Times New Roman"/>
          <w:sz w:val="20"/>
          <w:szCs w:val="20"/>
        </w:rPr>
        <w:t>3) в исключении каких-то обстоятельств, указанных первоначально истцом.</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Например, в обоснование иска о признании брака недействительным истец указал, что лицо, с которым он вступил в брак, скрыло от него наличие болезни, создающей реальную угрозу членам образованной семьи, личной и общественной безопасности. Затем, дополняя основание предъявленного иска, истец указывает также на обстоятельства, свидетельствующие о заключении брака по принуждению. Указанные истцом обстоятельства являются в соответствии с законом основаниями признания брака недействительным (п. 2 и 3 ст. 24 ЗоБС).</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Изменение предмета иска - замена первоначально указанного истцом предмета иска на новый предмет иска.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Изменение предмета иска возможно только в исках с альтернативным предметом (Г.Л. Осокина).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Например, в соответствии с пунктом 1 статьи 428 ГК покупатель, которому передан товар ненадлежащего качества (если недостатки товара не были оговорены продавцом), вправе по своему выбору потребовать от продавца: 1) соразмерного уменьшения покупной цены;</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2) безвозмездного устранения недостатков товара в разумный срок; 3) возмещения своих расходов на устранение недостатков товара; 4) замены товара ненадлежащего качества на товар, соответствующий договору; 5) отказа от исполнения договора и возврата уплаченной за товар денежной суммы. Истец-покупатель может заменить предмет иска, используя предоставленные ему законом права, в случае получения товара ненадлежащего качества, основание же предъявленного им иска остается прежним.</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соответствии со статьей 49 ГПК истец вправе также увеличить или уменьшить размер исковых требований, не изменяя сам иск. Изменение размера исковых требований приводит объем материального объекта иска в соответствие с действительностью и потому допускается законом без ограничений (И.М. Пятилетов).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Изменение основания или предмета иска, увеличение или уменьшение размера исковых требований производятся путем подачи письменного заявления и допускаются до принятия решения судом первой инстанции (ч. 1 ст. 49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Таким образом, истец сам определяет предмет и основание иска, а также размер заявленного им требования. Это означает, что согласно воле материально заинтересованного лица определяются границы судебного исследования фактов и правоотношений. Суд не вправе по своей инициативе изменять предмет или основание иска (ч. 2 ст. 49 ГПК). «Суд разрешает дело в пределах заявленных истцом требований. Однако с согласия истца суд может выйти за пределы заявленных им требований, если признает это необходимым для защиты его прав, свобод и законных интересов, а также в других случаях, предусмотренных законом» (ч. 2 ст. 219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Толкование норм части 2 статьи 219 ГПК, на наш взгляд, должно даваться следующим образом:</w:t>
      </w:r>
    </w:p>
    <w:p w:rsidR="00371FAC" w:rsidRPr="008C2B3A" w:rsidRDefault="00371FAC" w:rsidP="00371FAC">
      <w:pPr>
        <w:tabs>
          <w:tab w:val="left" w:pos="630"/>
        </w:tabs>
        <w:ind w:firstLine="362"/>
        <w:jc w:val="both"/>
        <w:rPr>
          <w:rFonts w:ascii="Times New Roman" w:hAnsi="Times New Roman" w:cs="Times New Roman"/>
          <w:sz w:val="20"/>
          <w:szCs w:val="20"/>
        </w:rPr>
      </w:pPr>
      <w:r w:rsidRPr="008C2B3A">
        <w:rPr>
          <w:rFonts w:ascii="Times New Roman" w:hAnsi="Times New Roman" w:cs="Times New Roman"/>
          <w:sz w:val="20"/>
          <w:szCs w:val="20"/>
        </w:rPr>
        <w:t>1) предмет судебной деятельности по гражданскому делу определяется рамками предмета и основания иска, а также размера исковых требований, указанных истцом;</w:t>
      </w:r>
    </w:p>
    <w:p w:rsidR="00371FAC" w:rsidRPr="008C2B3A" w:rsidRDefault="00371FAC" w:rsidP="00371FAC">
      <w:pPr>
        <w:tabs>
          <w:tab w:val="left" w:pos="650"/>
        </w:tabs>
        <w:ind w:firstLine="362"/>
        <w:jc w:val="both"/>
        <w:rPr>
          <w:rFonts w:ascii="Times New Roman" w:hAnsi="Times New Roman" w:cs="Times New Roman"/>
          <w:sz w:val="20"/>
          <w:szCs w:val="20"/>
        </w:rPr>
      </w:pPr>
      <w:r w:rsidRPr="008C2B3A">
        <w:rPr>
          <w:rFonts w:ascii="Times New Roman" w:hAnsi="Times New Roman" w:cs="Times New Roman"/>
          <w:sz w:val="20"/>
          <w:szCs w:val="20"/>
        </w:rPr>
        <w:t>2) суд устанавливает своим решением размер удовлетворяемых исковых требований на основе выясненных обстоятельств дела и в соответствии с законом;</w:t>
      </w:r>
    </w:p>
    <w:p w:rsidR="00371FAC" w:rsidRPr="008C2B3A" w:rsidRDefault="00371FAC" w:rsidP="00371FAC">
      <w:pPr>
        <w:tabs>
          <w:tab w:val="left" w:pos="616"/>
        </w:tabs>
        <w:ind w:firstLine="362"/>
        <w:jc w:val="both"/>
        <w:rPr>
          <w:rFonts w:ascii="Times New Roman" w:hAnsi="Times New Roman" w:cs="Times New Roman"/>
          <w:sz w:val="20"/>
          <w:szCs w:val="20"/>
        </w:rPr>
      </w:pPr>
      <w:r w:rsidRPr="008C2B3A">
        <w:rPr>
          <w:rFonts w:ascii="Times New Roman" w:hAnsi="Times New Roman" w:cs="Times New Roman"/>
          <w:sz w:val="20"/>
          <w:szCs w:val="20"/>
        </w:rPr>
        <w:t>3) суд вправе предложить истцу изменить основание заявленного им иска. Это право суда вытекает из норм закона об определении предмета доказывания по делу. Часть 2 статьи 66 ГПК устанавливает: «Обстоятельства, имеющие значение для правильного разрешения дела, определяются судом, исходя из оснований требований и возражений сторон, других лиц, участвующих в деле, с учетом подлежа</w:t>
      </w:r>
    </w:p>
    <w:p w:rsidR="00371FAC" w:rsidRPr="008C2B3A" w:rsidRDefault="00371FAC" w:rsidP="00371FAC">
      <w:pPr>
        <w:tabs>
          <w:tab w:val="left" w:pos="976"/>
        </w:tabs>
        <w:ind w:firstLine="362"/>
        <w:jc w:val="both"/>
        <w:rPr>
          <w:rFonts w:ascii="Times New Roman" w:hAnsi="Times New Roman" w:cs="Times New Roman"/>
          <w:sz w:val="20"/>
          <w:szCs w:val="20"/>
        </w:rPr>
      </w:pPr>
      <w:r w:rsidRPr="008C2B3A">
        <w:rPr>
          <w:rFonts w:ascii="Times New Roman" w:hAnsi="Times New Roman" w:cs="Times New Roman"/>
          <w:sz w:val="20"/>
          <w:szCs w:val="20"/>
        </w:rPr>
        <w:t>щих применению норм материального и процессуального права»;</w:t>
      </w:r>
    </w:p>
    <w:p w:rsidR="00371FAC" w:rsidRPr="008C2B3A" w:rsidRDefault="00371FAC" w:rsidP="00371FAC">
      <w:pPr>
        <w:tabs>
          <w:tab w:val="left" w:pos="596"/>
        </w:tabs>
        <w:ind w:firstLine="362"/>
        <w:jc w:val="both"/>
        <w:rPr>
          <w:rFonts w:ascii="Times New Roman" w:hAnsi="Times New Roman" w:cs="Times New Roman"/>
          <w:sz w:val="20"/>
          <w:szCs w:val="20"/>
        </w:rPr>
      </w:pPr>
      <w:r w:rsidRPr="008C2B3A">
        <w:rPr>
          <w:rFonts w:ascii="Times New Roman" w:hAnsi="Times New Roman" w:cs="Times New Roman"/>
          <w:sz w:val="20"/>
          <w:szCs w:val="20"/>
        </w:rPr>
        <w:t>4) суд вправе предложить истцу изменить предмет иска в случаях признания судом необходимости изменения предмета иска в интересах истца;</w:t>
      </w:r>
    </w:p>
    <w:p w:rsidR="00371FAC" w:rsidRPr="008C2B3A" w:rsidRDefault="00371FAC" w:rsidP="00371FAC">
      <w:pPr>
        <w:tabs>
          <w:tab w:val="left" w:pos="596"/>
        </w:tabs>
        <w:ind w:firstLine="362"/>
        <w:jc w:val="both"/>
        <w:rPr>
          <w:rFonts w:ascii="Times New Roman" w:hAnsi="Times New Roman" w:cs="Times New Roman"/>
          <w:sz w:val="20"/>
          <w:szCs w:val="20"/>
        </w:rPr>
      </w:pPr>
      <w:r w:rsidRPr="008C2B3A">
        <w:rPr>
          <w:rFonts w:ascii="Times New Roman" w:hAnsi="Times New Roman" w:cs="Times New Roman"/>
          <w:sz w:val="20"/>
          <w:szCs w:val="20"/>
        </w:rPr>
        <w:t>5) суд вправе при рассмотрении гражданского дела одновременно разрешить незаявленное требование (выйти за пределы иска) только в случаях, предусмотренных законом. Например, согласно пункту 3 статьи 68 ЗоБС при рассмотрении дела о лишении родительских прав суд решает вопрос о взыскании алиментов на ребенка с родителей (одного из них), лишенных родительских прав. Норма аналогичного характера предусматривается в пункте 5 статьи 71 ЗоБС: «При рассмотрении дела об ограничении родительских прав суд вправе решить вопрос о взыскании алиментов на ребенка с родителей (одного них)».</w:t>
      </w:r>
    </w:p>
    <w:p w:rsidR="00371FAC" w:rsidRPr="008C2B3A" w:rsidRDefault="00371FAC"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Отказ от иска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соответствии с частью 1 статьи 49 ГПК истец вправе отказаться от иска.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 вопросу о сущности и содержании отказа от иска имеются разноречивые мнения.</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Одни полагают, что отказ от иска как распорядительное процессуальное действие является одновременно и актом материального права (И.И. Авдеенко, И.М. Пятилетов).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Другие считают, что отказ от иска в зависимости от мотивов, лежащих в его основе, во-первых, может означать отказ как от материального, так и процессуального права (напр., в случаях прощения долга, осознания необоснованности своих исковых требований и т.п.), во-вторых, может быть лишь отказом от дальнейшего продолжения процесса, но не отказом от материального права (напр., в случае обещания ответчика добровольно удовлетворить исковые требования истца). В связи с этим авторами указывалось на несовершенство законодательного регулирования отказа истца от иска и необходимость дифференциации процессуальных последствий отказа от иска как акта распоряжения материальным и процессуальным правом и как акта распоряжения лишь процессуальным правом (Ю.А. Огибалин, Н.В. Ченцов). Ими предлагается закрепить отказ от спорного материального права в качестве основания прекращения производства по делу и отказ от иска - основания оставления заявления без рассмотрения, который не препятствовал бы повторному обращению в суд с тождественным иском.</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Третьи признают отказ от иска распорядительным действием истца, имеющим своим адресатом только суд (Г.Л. Осокина). Послед</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нее мнение представляется наиболее правильным, поскольку мы исходим из той позиции, что иск как институт гражданского процессуального права - это понятие процессуальное, означающее средство защиты субъективного материального права. Отсюда отказ истца от иска есть отказ от процессуального права, акт распоряжения процессуальным правом (Р.Е. Гукасян).</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Таким образом, отказ от иска - это отказ заинтересованного лица от требования к суду о защите права или законного интереса. Отказ от иска в стадии производства дела в суде первой инстанции производится путем подачи письменного заявления и допускается до принятия судом решения (ч. 1 ст. 49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Судья (суд) не рассматривает мотивы отказа от иска и правомерность отказа от иска, но обязан разъяснить смысл и значение совершаемого истцом действия и убедиться, что отказ доброволен и воля истца свободна от принуждения. Суд, принимая отказ истца от иска, выносит определение о прекращении производства по делу (подпункт 3 ст. 247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 частичном отказе истца от иска производство по делу прекращается только в части заявленных требований, а в остальной части - процесс продолжается и по результатам рассмотренной части иска судом выносится решение.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Прекращение производства по делу в связи с отказом от иска и принятием его судом препятствует вторичному обращению в суд по спору между теми же сторонами, о том же предмете и по тем же основаниям (ч. 2 ст. 248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Особенность отказа прокурора, государственного органа или другого управомоченного лица от иска, предъявленного в защиту прав и интересов другого лица, заключается в том, что при этом лицо, в интересах которого было возбуждено дело, не лишается права требовать рассмотрения дела по существу (ч. 5 ст. 55 и ч. 2 ст. 56 ГПК).</w:t>
      </w:r>
    </w:p>
    <w:p w:rsidR="00371FAC" w:rsidRPr="008C2B3A" w:rsidRDefault="00371FAC"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Признание иска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соответствии с частью 1 статьи 49 ГПК ответчик вправе признать иск, о чем у него отбирается расписка.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Признание иска — это распорядительное действие ответчика, адресованное суду. Обосновывая это мнение, Г.Л. Осокина пишет, что решение вопроса о принятии признания иска ответчиком закон ставит в зависимость от суда, а не от самого ответчика. Признание иска ответчиком облегчает положение суда при разрешении вопроса о защите права или законного интереса, но не является для него обязательным. В случае принятия судом признания иска выносится решение об</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удовлетворении исковых требований истца. В мотивировочной части судебного решения может быть указано лишь на признание иска и принятие его судом (ч. 5 ст. 221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Если суд по основаниям, предусмотренным законом (ч. 2 ст. 49 ГПК), не принимает признание иска отзетчиком, то он выносит об этом определение и осуществляет разбирательство дела по существу.</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Характер и сущность признания иска ответчиком и отказа истца от иска сходны: и в том, и в другом случае речь идет о том, что сторона процесса по собственному желанию отказывается от требования к суду о защите своих прав и интересов.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Признание иска - это высказанное в суде признание ответчика о правомерности требований истца к суду о защите субъективного материального права или законного интереса.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От судебного признания иска следует отличать внесудебное признание иска. Признание иска, совершенное ответчиком вне суда, может служить одним из доказательств по гражданскому делу.</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Признание иска ответчиком следует отличать также и от признания ответчиком факта. Признание факта ответчиком - это признание наличия или отсутствия обстоятельства, приводимого истцом в обоснование своих требований (ч. 3 ст. 78 ГПК). Признавая факт, ответчик может одновременно возражать против иска. Например, ответчик признает факт заключения договора займа, но возражает против исковых требований истца и утверждает, что сумма долга была им возвращена в определенное время и при определенных обстоятельствах.</w:t>
      </w:r>
    </w:p>
    <w:p w:rsidR="00371FAC" w:rsidRPr="008C2B3A" w:rsidRDefault="00371FAC"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Мировое соглашение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соответствии с частью 1 статьи 49 ГПК стороны могут окончить дело мировым соглашением.</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Мировое соглашение позволяет наиболее экономичным и бесконфликтным способом разрешить возникший в суде спор о праве (Г.А. Жилин). Законодатель должен поощрять мирное урегулирование возникших разногласий в гражданско-правовой сфере, поскольку властное предписание - судебное решение - не всегда приводит к ликвидации правового конфликта, а иногда даже усугубляет его. К тому же окончание гражданского дела с учетом воли сторон в процессе не наносит ущерба интересам законности и правопорядка, поскольку в частноправовых отношениях субъекты пользуются автономией (речь идет о поведении субъектов в допустимых законом пределах).</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Мировое соглашение - это соглашение о добровольном разрешении спора о праве, заключенное сторонами процесса и утвержденное судом. Соглашение достигается на определенных условиях (чаще все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го, путем взаимных уступок) об установлении измененных или новых правоотношений между истцом и ответчиком. Мировое соглашение подписывается обеими сторонами и утверждается судом. Об утверждении мирового соглашения сторон суд (судья) выносит определение, которым одновременно прекращает производство по делу (подпункт 4 ст. 247 ГПК). Судом в этом случае не исследуются доказательства и не устанавливаются фактические обстоятельства дела.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Мировое соглашение сторон, заключенное в судебном процессе, - судебное мировое соглашение - характеризуется, как указывает, И.М. Пятилетов, следующими признаками:</w:t>
      </w:r>
    </w:p>
    <w:p w:rsidR="00371FAC" w:rsidRPr="008C2B3A" w:rsidRDefault="00371FAC" w:rsidP="00371FAC">
      <w:pPr>
        <w:tabs>
          <w:tab w:val="left" w:pos="602"/>
        </w:tabs>
        <w:ind w:firstLine="362"/>
        <w:jc w:val="both"/>
        <w:rPr>
          <w:rFonts w:ascii="Times New Roman" w:hAnsi="Times New Roman" w:cs="Times New Roman"/>
          <w:sz w:val="20"/>
          <w:szCs w:val="20"/>
        </w:rPr>
      </w:pPr>
      <w:r w:rsidRPr="008C2B3A">
        <w:rPr>
          <w:rFonts w:ascii="Times New Roman" w:hAnsi="Times New Roman" w:cs="Times New Roman"/>
          <w:sz w:val="20"/>
          <w:szCs w:val="20"/>
        </w:rPr>
        <w:t>1) оно должно быть направлено на окончание судебного дела (ч. 1 ст. 49 ГПК);</w:t>
      </w:r>
    </w:p>
    <w:p w:rsidR="00371FAC" w:rsidRPr="008C2B3A" w:rsidRDefault="00371FAC" w:rsidP="00371FAC">
      <w:pPr>
        <w:tabs>
          <w:tab w:val="left" w:pos="616"/>
        </w:tabs>
        <w:ind w:firstLine="362"/>
        <w:jc w:val="both"/>
        <w:rPr>
          <w:rFonts w:ascii="Times New Roman" w:hAnsi="Times New Roman" w:cs="Times New Roman"/>
          <w:sz w:val="20"/>
          <w:szCs w:val="20"/>
        </w:rPr>
      </w:pPr>
      <w:r w:rsidRPr="008C2B3A">
        <w:rPr>
          <w:rFonts w:ascii="Times New Roman" w:hAnsi="Times New Roman" w:cs="Times New Roman"/>
          <w:sz w:val="20"/>
          <w:szCs w:val="20"/>
        </w:rPr>
        <w:t>2) оно должно быть выражено в требуемой законом форме и сторонам должны быть разъяснены его процессуальные последствия (ч. 1 ст. 49, ст. 172, ч. 1 ст. 193, ч. 1 ст. 342 ГПК);</w:t>
      </w:r>
    </w:p>
    <w:p w:rsidR="00371FAC" w:rsidRPr="008C2B3A" w:rsidRDefault="00371FAC" w:rsidP="00371FAC">
      <w:pPr>
        <w:tabs>
          <w:tab w:val="left" w:pos="630"/>
        </w:tabs>
        <w:ind w:firstLine="362"/>
        <w:jc w:val="both"/>
        <w:rPr>
          <w:rFonts w:ascii="Times New Roman" w:hAnsi="Times New Roman" w:cs="Times New Roman"/>
          <w:sz w:val="20"/>
          <w:szCs w:val="20"/>
        </w:rPr>
      </w:pPr>
      <w:r w:rsidRPr="008C2B3A">
        <w:rPr>
          <w:rFonts w:ascii="Times New Roman" w:hAnsi="Times New Roman" w:cs="Times New Roman"/>
          <w:sz w:val="20"/>
          <w:szCs w:val="20"/>
        </w:rPr>
        <w:t>3) оно требует утверждения судом (ст. 49, ч. 2 и 3 ст. 193, ч. 2 ст. 342 ГПК). Этот акт оформляется определением суда (судьи), которым прекращается производство по делу (подпункт 4 ст. 247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Субъектами мирового соглашения могут быть только субъекты спора о праве: истец, ответчик и третье лицо, заявляющее самостоятельные требования на предмет спора о праве.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Требует осмысления вопрос о сфере действия института мирового соглашения в гражданском судопроизводстве (возможно ли заключение мирового соглашения по всем гражданским делам либо следует установить ограничения). Традиционно возможность мирового соглашения допускалась по исковым делам, которые ранее (до принятия нового ГПК) характеризовались как дела по спорам, возникающим из материально-правовых отношений между равными субъектами. Но теперь такая характеристика исковых дел противоречила бы действующему гражданскому процессуальному законодательству. Дело в том, что в соответствии с частью 2 статьи 24 ГПК к исковым делам отнесены также и дела по спорам, вытекающим из правоотношений, основанных на властном подчинении одной стороны другой (административных, финансовых и др.). Отсюда следует, что если закон к делам искового производства относит споры о праве, возникающие из властеотношений, то допускается возможность заключения мирового соглашения между сторонами данных спорных отношений. Такое регулирование процессуальным законом сферы применения мирового соглашения как способа разрешения правового конфликта, думается, станет предметом дискуссии. Обсуждение данной проблемы должно быть направлено на выработку четких критериев возможности миро</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вого соглашения в процессе с учетом положений, в первую очередь, гражданского права. Определение таких критериев позволило бы обозначить круг гражданских дел, по которым недопустимо заключение мировых соглашений.</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Представляется, что заключение мирового соглашения недопустимо по спорам о праве в тех случаях, когда закон четко определяет отдельные правовые отношения и исключает установление прав и обязанностей по собственному усмотрению субъектов таких отношений. Например, закон устанавливает основания взыскания алиментов на содержание несовершеннолетних детей в судебном порядке и их размеры (п. 2 ст. 124 и ст. 125 ЗоБС). Поэтому невозможно заключение мирового соглашения по данному спору и утверждение его судом вопреки нормам семейного права.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Соглашение об урегулировании между сторонами спорного правового вопроса может быть заключено и во внесудебном порядке (вне суда и без обращения в суд), которое приобретает значение гражданско-правового договора. Они называются внесудебными мировыми соглашениями и не имеют признаков, характеризующих судебные мировые соглашения. Напр., в соответствии со статьей 143 ЗоБС допускается заключение соглашения об уплате алиментов во внесудебном порядке. Такое соглашение (о размере, условиях и порядке выплаты алиментов) заключается между лицом, обязанным уплачивать алименты, и их получателем, а при недееспособности лица, обязанного уплачивать алименты, и(или) получателя алиментов - между законными представителями этих лиц. Согласно пункту 1 статьи 144 ЗоБС соглашение об уплате алиментов заключается в письменной форме и подлежит нотариальному удостоверению. Несоблюдение установленной законом формы соглашения об уплате алимен~ов влечет за собой последствия, предусмотренные статьей 157 ГК.</w:t>
      </w:r>
    </w:p>
    <w:p w:rsidR="00371FAC" w:rsidRPr="008C2B3A" w:rsidRDefault="00371FAC"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Порядок совершения распорядительных действий</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Отказ истца от иска и заключение мирового соглашения между сторонами возможны в любой стадии процесса: при производстве дела в судах первой, апелляционной, кассационной и надзорной инстанций, а также в исполнительном производстве. Законодательное же регулирование признания иска ответчиком предусматривается в стадии производства дела в суде первой инстанции.</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стадии производства дела в суде первой инстанции эти распорядительные действия могут быть совершены при разбирательстве дела в ходе судебного заседания (ст. 193 ГПК), а два действия - отказ</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от иска и заключение мирового соглашения - при подготовке дела к судебному разбирательству (ст. 172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 подготовке дела к судебному разбирательству отказ от иска производится путем подачи письменного заявления, а о заключении мирового соглашения представляется документ в письменном виде, составленный и подписанный сторонами.</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 время разбирательства дела допускаются устные заявления истца об отказе от иска, ответчика о признании иска и сторон о заключении мирового соглашения, которые заносятся в протокол судебного заседания и подписываются соответственно истцом, ответчиком или обеими сторонами. Если эти действия выражены в адресованных суду письменных заявлениях, эти заявления приобщаются к делу, о чем указывается в протоколе судебного заседания (ст. 193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Отказ истца от иска и мировое соглашение сторон, совершенные после подачи апелляционной или кассационной жалобы, должны быть выражены в письменных заявлениях, адресованных суду апелляционной или кассационной инстанции (ч. 1 ст. 342 ГПК). Правила аналогичного характера действуют и в стадии производства дела в суде надзорной инстанции.</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стадии исполнительного производства взыскатель вправе отказаться от взыскания, взыскатель и должник могут заключить между собой мировое соглашение, которое подлежит утверждению судом (подпункты 1 и 2 п. 1 ст. 20 Закона об исполнительном производстве). Совершение этих распорядительных действий оформляется в письменном виде и принятие либо утверждение их приводит к прекращению исполнительного производства.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Важно подчеркнуть, что совершение рассматриваемых распорядительных действий ставится под контроль суда. Часть 2 статьи 49 ГПК закрепляет: «Суд не принимает отказа истца от иска, признания иска ответчиком и не утверждает мирового соглашения сторон, если эти действия противоречат закону или нарушают чьи- либо права, свободы и законные интересы». Суд проверяет правомерность отказа истца от иска, признания иска ответчиком и представленного мирового соглашения сторон именно с указанных выше позиций.</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случае непринятия судом отказа истца от иска, признания иска или неутверждения мирового соглашения суд выносит об этом определение и продолжает рассмотрение дела по существу (ч. 5 ст. 193 ГПК).</w:t>
      </w:r>
    </w:p>
    <w:p w:rsidR="00371FAC" w:rsidRPr="008C2B3A" w:rsidRDefault="00371FAC"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Вопрос 6. Защита интересов ответчика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Судопроизводство по гражданским делам базируется на началах состязательности. Противоположность юридических интересов истца и ответчика приводит к необходимости состязания между ними в процессе. Каждая из сторон свободна в выборе своей правовой позиции по делу, а также способов и средств отстаивания в суде этой позиции. Состязательность процесса нерасторжимо связана с процессуальным равноправием сторон, предоставлением истцу и ответчику равных процессуальных возможностей для защиты своих прав и законных интересов. Поэтому закон наделяет стороны равными процессуальными правами и возлагает на них равные процессуальные обязанности (см. вопрос 4 темы 2, вопрос 1 темы 4 настоящего учебника). В том числе стороны как субъекты спора о праве характеризуются равенством прав по осуществлению функции иска и его оспаривания, а также распоряжению объектом спора о праве (ч. 1 ст. 49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Ответчик, как другая сторона в деле по отношению к истцу, наделяется возможностями по отстаиванию своих интересов в судебном процессе, равными возможностям его «противника» по защите прав и интересов в судопроизводстве. Эти возможности ответчика проявляются в предоставлении ему таких средств защиты, как возражения против иска и встречный иск.</w:t>
      </w:r>
    </w:p>
    <w:p w:rsidR="00371FAC" w:rsidRPr="008C2B3A" w:rsidRDefault="00371FAC"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Возражения против иска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Возражения ответчика против иска — это форма выражения права ответчика на судебную защиту путем несогласия его с предъявленным в суд иском.</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Возражения ответчика могут быть процессуального и материально-правового характера.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Процессуальные возражения - это возражения ответчика, направленные на обоснование неправомерности обращения в суд истца с требованием о защите права или законного интереса, т.е. незаконности возникновения процесса или его продолжения. Так, ответчик заявляет, что у истца отсутствует право на предъявление иска (напр., в связи с тем, что имеется вступившее в законную силу решение суда по тождественному делу) или истцом нарушен порядок предъявления иска (напр., иск предъявлен недееспособным лицом). Указывая такие обстоятельства, ответчик добивается прекращения производства по делу или оставления искового заявления без рассмотрения.</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Процессуальные возражения ответчика могут указывать на необходимость отложения разбирательства дела (напр., заявление ответ</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чика о том, что он является ненадлежащим), а также приостановления производства по делу (напр., объяснения ответчика по поводу невозможности рассмотрения данного дела до разрешения другого гражданского дела).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Материально-правовые возражения - это возражения ответчика, указывающие на неправомерность требования истца к суду о защите права или законного интереса, т.е. на недопущение ответчиком нарушения (оспаривания) права или законного интереса истца, отсутствие обязанности отвечать по иску и вины ответчика. Такие возражения ответчика направлены на опровержение исковых требований по существу.</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Различают две разновидности материально-правовых возражений ответчика: отрицание и мотивированное возражение. Термин «мотивированное возражение», как нам представляется, является наиболее удачным (М.А. Викут). Возражения такого характера обозначаются также терминами «возражения в собственном смысле слова» или «собственно материально-правовые возражения».</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Отрицание - это возражение ответчика посредством заявления об отсутствии фактов и правоотношений, указываемых истцом. При отрицании ответчик не приводит каких-либо мотивов, доводов, доказательств и т.д. в обоснование своей позиции. Например, не соглашаясь с иском о возврате имущества, ответчик может просто заявить, что истец не передавал ему никакого имущества.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Мотивированное возражение - это возражение ответчика, направленное на опровержение исковых требований и обоснованное конкретными юридическими фактами. Возражения такого рода выражаются в приведении ответчиком фактических обстоятельств в обоснование своих утверждений и их доказывании, в том числе со ссылкой на нормы материального права. Такие возражения ответчика направлены против существа исковых требований истца. Например, возражая против иска о возврате имущества, ответчик может указать, что он является собственником данного имущества, и право собственности у него возникло на основании договора купли-продажи. Обязанность доказывания возражений данной разновидности возлагается на ответчика (ст. 65 ГПК).</w:t>
      </w:r>
    </w:p>
    <w:p w:rsidR="00371FAC" w:rsidRPr="008C2B3A" w:rsidRDefault="00371FAC" w:rsidP="00371FAC">
      <w:pPr>
        <w:ind w:firstLine="362"/>
        <w:jc w:val="both"/>
        <w:outlineLvl w:val="0"/>
        <w:rPr>
          <w:rFonts w:ascii="Times New Roman" w:hAnsi="Times New Roman" w:cs="Times New Roman"/>
          <w:sz w:val="20"/>
          <w:szCs w:val="20"/>
        </w:rPr>
      </w:pPr>
      <w:r w:rsidRPr="008C2B3A">
        <w:rPr>
          <w:rFonts w:ascii="Times New Roman" w:hAnsi="Times New Roman" w:cs="Times New Roman"/>
          <w:sz w:val="20"/>
          <w:szCs w:val="20"/>
        </w:rPr>
        <w:t>Встречный иск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Встречный иск - это обращение в суд ответчика с самостоятельным требованием о защите своего права или законного интереса, заявленным в уже возникшем процессе для совместного рассмотрения с иском, предъявленным в суд истцом. Для встречного иска характерно то, что: 1) это иск ответчика; 2) иск заявлен в уже возникшем процес</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се; 3) иск заявлен для совместного рассмотрения с первоначальным иском {М.А. Викут).</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Встречный иск - это обращение ответчика в суд за судебной защитой. Право на предъявление встречного иска предусматривается статьей 156 ГПК: ответчик вправе до вынесения судом первой инстанции решения предъявить к истцу встречный иск для совместного рассмотрения с первоначальным иском.</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соответствии со статьей 156 ГПК предъявление встречного иска производится по общим правилам о предъявлении иска (см. вопрос 1 темы 16 настоящего учебника).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Помимо общих требований, закон предусматривает дополнительные условия для принятия встречного иска (ст. 157 ГПК). Эти условия выражают наличие связи между встречным и первоначальным исками. При этом необходимо отметить, что определение об отказе в принятии встречного иска по мотиву отсутствия условий, предусмотренных статьей 157 ГПК, обжалованию не подлежит, поскольку не препятствует предъявлению самостоятельного иска.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Судья принимает встречный иск, если:</w:t>
      </w:r>
    </w:p>
    <w:p w:rsidR="00371FAC" w:rsidRPr="008C2B3A" w:rsidRDefault="00371FAC" w:rsidP="00371FAC">
      <w:pPr>
        <w:tabs>
          <w:tab w:val="left" w:pos="649"/>
        </w:tabs>
        <w:ind w:firstLine="362"/>
        <w:jc w:val="both"/>
        <w:rPr>
          <w:rFonts w:ascii="Times New Roman" w:hAnsi="Times New Roman" w:cs="Times New Roman"/>
          <w:sz w:val="20"/>
          <w:szCs w:val="20"/>
        </w:rPr>
      </w:pPr>
      <w:r w:rsidRPr="008C2B3A">
        <w:rPr>
          <w:rFonts w:ascii="Times New Roman" w:hAnsi="Times New Roman" w:cs="Times New Roman"/>
          <w:sz w:val="20"/>
          <w:szCs w:val="20"/>
        </w:rPr>
        <w:t>1) встречное требование направлено к зачету первоначального (подпункт 1 ст. 157 ГПК). В качестве примера можно привести производство по делу, в котором одновременно рассматриваются первоначальный иск о взыскании долга по договору займа и встречный иск о взыскании платы за найм жилого помещения;</w:t>
      </w:r>
    </w:p>
    <w:p w:rsidR="00371FAC" w:rsidRPr="008C2B3A" w:rsidRDefault="00371FAC" w:rsidP="00371FAC">
      <w:pPr>
        <w:tabs>
          <w:tab w:val="left" w:pos="620"/>
        </w:tabs>
        <w:ind w:firstLine="362"/>
        <w:jc w:val="both"/>
        <w:rPr>
          <w:rFonts w:ascii="Times New Roman" w:hAnsi="Times New Roman" w:cs="Times New Roman"/>
          <w:sz w:val="20"/>
          <w:szCs w:val="20"/>
        </w:rPr>
      </w:pPr>
      <w:r w:rsidRPr="008C2B3A">
        <w:rPr>
          <w:rFonts w:ascii="Times New Roman" w:hAnsi="Times New Roman" w:cs="Times New Roman"/>
          <w:sz w:val="20"/>
          <w:szCs w:val="20"/>
        </w:rPr>
        <w:t>2) удовлетворение встречного иска исключает полностью или в части удовлетворение первоначального иска (подпункт 2 ст. 157 ГПК). Примером такого встречного иска может служить иск об оспаривании ответчиком своего отцовства, заявленного в процессе, возбужденном по иску о взыскании алиментов на содержание несовершеннолетнего ребенка;</w:t>
      </w:r>
    </w:p>
    <w:p w:rsidR="00371FAC" w:rsidRPr="008C2B3A" w:rsidRDefault="00371FAC" w:rsidP="00371FAC">
      <w:pPr>
        <w:tabs>
          <w:tab w:val="left" w:pos="601"/>
        </w:tabs>
        <w:ind w:firstLine="362"/>
        <w:jc w:val="both"/>
        <w:rPr>
          <w:rFonts w:ascii="Times New Roman" w:hAnsi="Times New Roman" w:cs="Times New Roman"/>
          <w:sz w:val="20"/>
          <w:szCs w:val="20"/>
        </w:rPr>
      </w:pPr>
      <w:r w:rsidRPr="008C2B3A">
        <w:rPr>
          <w:rFonts w:ascii="Times New Roman" w:hAnsi="Times New Roman" w:cs="Times New Roman"/>
          <w:sz w:val="20"/>
          <w:szCs w:val="20"/>
        </w:rPr>
        <w:t>3) между встречным и первоначальным исками имеется взаимная связь, и их совместное рассмотрение приведет к более быстрому и правильному рассмотрению споров (подпункт 3 ст. 157 ГПК). Например, в одном производстве могут быть рассмотрены иск о расторжении брака (предъявленный истцом) и встречный иск о разделе имущества (заявленный ответчиком).</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 двум искам - первоначальному и встречному - суд выносит одно решение. В этом решении дается отдельно ответ на каждый из рассмотренных судом исков.</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судопроизводстве в данном случае наблюдается картина двойного процессуального статуса: каждая из сторон занимает одновременно положение истца и ответчика.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Вопрос 7. Обеспечение иска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Обеспечение иска - это применение судом принудительных мер, направленных на временное ограничение права распоряжения объектом иска (материальным предметом спора) с целью гарантировать исполнение будущего судебного решения по делу. Обеспечение иска создает условия для реальной судебной защиты нарушенных или оспариваемых прав и законных интересов истца.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Меры по обеспечению иска принимаются судом по заявлению лиц, участвующих в деле. Обеспечение иска допускается во всяком положении дела, если непринятие таких мер может затруднить или сделать невозможным исполнение решения суда (ст. 158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соответствии с частью 1 статьи 159 ГПК мерами по обеспечению иска могут быть:</w:t>
      </w:r>
    </w:p>
    <w:p w:rsidR="00371FAC" w:rsidRPr="008C2B3A" w:rsidRDefault="00371FAC" w:rsidP="00371FAC">
      <w:pPr>
        <w:tabs>
          <w:tab w:val="left" w:pos="626"/>
        </w:tabs>
        <w:ind w:firstLine="362"/>
        <w:jc w:val="both"/>
        <w:rPr>
          <w:rFonts w:ascii="Times New Roman" w:hAnsi="Times New Roman" w:cs="Times New Roman"/>
          <w:sz w:val="20"/>
          <w:szCs w:val="20"/>
        </w:rPr>
      </w:pPr>
      <w:r w:rsidRPr="008C2B3A">
        <w:rPr>
          <w:rFonts w:ascii="Times New Roman" w:hAnsi="Times New Roman" w:cs="Times New Roman"/>
          <w:sz w:val="20"/>
          <w:szCs w:val="20"/>
        </w:rPr>
        <w:t>1) наложение ареста на имущество, принадлежащее ответчику и находящееся у него или других лиц;</w:t>
      </w:r>
    </w:p>
    <w:p w:rsidR="00371FAC" w:rsidRPr="008C2B3A" w:rsidRDefault="00371FAC" w:rsidP="00371FAC">
      <w:pPr>
        <w:tabs>
          <w:tab w:val="left" w:pos="601"/>
        </w:tabs>
        <w:ind w:firstLine="362"/>
        <w:jc w:val="both"/>
        <w:rPr>
          <w:rFonts w:ascii="Times New Roman" w:hAnsi="Times New Roman" w:cs="Times New Roman"/>
          <w:sz w:val="20"/>
          <w:szCs w:val="20"/>
        </w:rPr>
      </w:pPr>
      <w:r w:rsidRPr="008C2B3A">
        <w:rPr>
          <w:rFonts w:ascii="Times New Roman" w:hAnsi="Times New Roman" w:cs="Times New Roman"/>
          <w:sz w:val="20"/>
          <w:szCs w:val="20"/>
        </w:rPr>
        <w:t>2) запрещение ответчику совершать определенные действия;</w:t>
      </w:r>
    </w:p>
    <w:p w:rsidR="00371FAC" w:rsidRPr="008C2B3A" w:rsidRDefault="00371FAC" w:rsidP="00371FAC">
      <w:pPr>
        <w:tabs>
          <w:tab w:val="left" w:pos="659"/>
        </w:tabs>
        <w:ind w:firstLine="362"/>
        <w:jc w:val="both"/>
        <w:rPr>
          <w:rFonts w:ascii="Times New Roman" w:hAnsi="Times New Roman" w:cs="Times New Roman"/>
          <w:sz w:val="20"/>
          <w:szCs w:val="20"/>
        </w:rPr>
      </w:pPr>
      <w:r w:rsidRPr="008C2B3A">
        <w:rPr>
          <w:rFonts w:ascii="Times New Roman" w:hAnsi="Times New Roman" w:cs="Times New Roman"/>
          <w:sz w:val="20"/>
          <w:szCs w:val="20"/>
        </w:rPr>
        <w:t>3) запрещение другим лицам передавать имущество ответчику или выполнять по отношению к нему иные обязательства;</w:t>
      </w:r>
    </w:p>
    <w:p w:rsidR="00371FAC" w:rsidRPr="008C2B3A" w:rsidRDefault="00371FAC" w:rsidP="00371FAC">
      <w:pPr>
        <w:tabs>
          <w:tab w:val="left" w:pos="606"/>
        </w:tabs>
        <w:ind w:firstLine="362"/>
        <w:jc w:val="both"/>
        <w:rPr>
          <w:rFonts w:ascii="Times New Roman" w:hAnsi="Times New Roman" w:cs="Times New Roman"/>
          <w:sz w:val="20"/>
          <w:szCs w:val="20"/>
        </w:rPr>
      </w:pPr>
      <w:r w:rsidRPr="008C2B3A">
        <w:rPr>
          <w:rFonts w:ascii="Times New Roman" w:hAnsi="Times New Roman" w:cs="Times New Roman"/>
          <w:sz w:val="20"/>
          <w:szCs w:val="20"/>
        </w:rPr>
        <w:t>4) приостановление реализации имущества в случае предъявления иска об освобождении имущества от ареста;</w:t>
      </w:r>
    </w:p>
    <w:p w:rsidR="00371FAC" w:rsidRPr="008C2B3A" w:rsidRDefault="00371FAC" w:rsidP="00371FAC">
      <w:pPr>
        <w:tabs>
          <w:tab w:val="left" w:pos="606"/>
        </w:tabs>
        <w:ind w:firstLine="362"/>
        <w:jc w:val="both"/>
        <w:rPr>
          <w:rFonts w:ascii="Times New Roman" w:hAnsi="Times New Roman" w:cs="Times New Roman"/>
          <w:sz w:val="20"/>
          <w:szCs w:val="20"/>
        </w:rPr>
      </w:pPr>
      <w:r w:rsidRPr="008C2B3A">
        <w:rPr>
          <w:rFonts w:ascii="Times New Roman" w:hAnsi="Times New Roman" w:cs="Times New Roman"/>
          <w:sz w:val="20"/>
          <w:szCs w:val="20"/>
        </w:rPr>
        <w:t>5) приостановление действия оспариваемого акта государственного органа, организации или должностных лиц;</w:t>
      </w:r>
    </w:p>
    <w:p w:rsidR="00371FAC" w:rsidRPr="008C2B3A" w:rsidRDefault="00371FAC" w:rsidP="00371FAC">
      <w:pPr>
        <w:tabs>
          <w:tab w:val="left" w:pos="664"/>
        </w:tabs>
        <w:ind w:firstLine="362"/>
        <w:jc w:val="both"/>
        <w:rPr>
          <w:rFonts w:ascii="Times New Roman" w:hAnsi="Times New Roman" w:cs="Times New Roman"/>
          <w:sz w:val="20"/>
          <w:szCs w:val="20"/>
        </w:rPr>
      </w:pPr>
      <w:r w:rsidRPr="008C2B3A">
        <w:rPr>
          <w:rFonts w:ascii="Times New Roman" w:hAnsi="Times New Roman" w:cs="Times New Roman"/>
          <w:sz w:val="20"/>
          <w:szCs w:val="20"/>
        </w:rPr>
        <w:t>6) приостановление взыскания по исполнительному документу, оспариваемому должником в судебном порядке.</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В необходимых случаях судом могут быть приняты иные меры по обеспечению иска, которые гарантировали бы реальное исполнение решения суда. Судом может быть принято несколько мер по обеспечению иска (ч. 2 ст. 159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lastRenderedPageBreak/>
        <w:t>Заявление об обеспечении иска разрешается судьей в день его поступления в суд без извещения ответчика и других лиц, участвующих в деле. Рассмотрев заявление, суд выносит определение (ст. 160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Определение об обеспечении иска приводится в исполнение немедленно в порядке, установленном для исполнения судебных решений (ст. 161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 заявлению лица, участвующего в деле, допускается замена одного вида обеспечения иска другим. Вопрос о замене разрешается судом с извещением лиц, участвующих в деле, о времени и месте рассмотрения заявления, однако их неявка не препятствует рассмотрению данного вопроса по существу. О замене одного вида обеспечения иска другим судья выносит определение (ч. 1 ст. 162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 нарушении запрещения ответчику совершать определенные действия и запрещения другим лицам передавать имущество ответчику или выполнять по отношению к нему иные обязательства виновные лица несут административную ответственность. Кроме того, истец вправе в судебном порядке требовать от этих лиц возмещения убытков, причиненных неисполнением определения об обеспечении иска (ч. 2 ст. 159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Продолжительность действия принятых судом мер по обеспечению иска зависит от содержания судебного решения:</w:t>
      </w:r>
    </w:p>
    <w:p w:rsidR="00371FAC" w:rsidRPr="008C2B3A" w:rsidRDefault="00371FAC" w:rsidP="00371FAC">
      <w:pPr>
        <w:tabs>
          <w:tab w:val="left" w:pos="601"/>
        </w:tabs>
        <w:ind w:firstLine="362"/>
        <w:jc w:val="both"/>
        <w:rPr>
          <w:rFonts w:ascii="Times New Roman" w:hAnsi="Times New Roman" w:cs="Times New Roman"/>
          <w:sz w:val="20"/>
          <w:szCs w:val="20"/>
        </w:rPr>
      </w:pPr>
      <w:r w:rsidRPr="008C2B3A">
        <w:rPr>
          <w:rFonts w:ascii="Times New Roman" w:hAnsi="Times New Roman" w:cs="Times New Roman"/>
          <w:sz w:val="20"/>
          <w:szCs w:val="20"/>
        </w:rPr>
        <w:t>1) в случае отказа в иске принятые меры обеспечения иска сохраняются до вступления решения в законную силу. Однако суд может одновременно с решением или после его постановления вынести определение об отмене обеспечения иска (ч. 2 ст. 163 ГПК);</w:t>
      </w:r>
    </w:p>
    <w:p w:rsidR="00371FAC" w:rsidRPr="008C2B3A" w:rsidRDefault="00371FAC" w:rsidP="00371FAC">
      <w:pPr>
        <w:tabs>
          <w:tab w:val="left" w:pos="620"/>
        </w:tabs>
        <w:ind w:firstLine="362"/>
        <w:jc w:val="both"/>
        <w:rPr>
          <w:rFonts w:ascii="Times New Roman" w:hAnsi="Times New Roman" w:cs="Times New Roman"/>
          <w:sz w:val="20"/>
          <w:szCs w:val="20"/>
        </w:rPr>
      </w:pPr>
      <w:r w:rsidRPr="008C2B3A">
        <w:rPr>
          <w:rFonts w:ascii="Times New Roman" w:hAnsi="Times New Roman" w:cs="Times New Roman"/>
          <w:sz w:val="20"/>
          <w:szCs w:val="20"/>
        </w:rPr>
        <w:t>2) при удовлетворении иска принятые меры по обеспечению сохраняют свое действие до исполнения решения суда (ч. 2 ст. 163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На все определения по вопросам обеспечения иска может быть подана частная жалоба или принесен протест (ч. 1 ст. 164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Если определение об обеспечении иска было вынесено без извещения лица, подавшего жалобу, срок для подачи жалобы исчисляется со дня, когда ему стало известно это определение (ч. 2 ст. 164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Подача частной жалобы на определение об обеспечении иска не приостанавливает исполнение этого олределения. Приостанавливается исполнение лишь определения об отмене обеспечения иска и о замене одного вида обеспечения иска другим, если на эти определения были поданы частная жалоба, принесен частный протест (ч. 3 и 4 ст. 164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Обеспечение иска может быть отменено тем же судом по заявлению сторон или по собственной инициативе. Вопрос об отмене обеспечения иска разрешается в судебном заседании. Лица, участвующие в деле, извещаются о времени и месте судебного заседания, однако их неявка не препятствует рассмотрению данного вопроса по существу (ч. 1 ст. 163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Принятие мер по обеспечению иска влечет за собой ограничение ответчика в его правах, в связи с чем возможно нанесение ему ущерба, поэтому закон предусматривает гарантии интересов ответчика (ИМ. Пятилетов). Так, закон содержит следующие нормы, ограждающие интересы ответчика:</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1) при обеспечении иска о взыскании денежной суммы ответчик вправе взамен принятых судом мер обеспечения иска внести на депозитный счет суда истребуемую истцом сумму (ч. 2 ст. 162 ГПК);</w:t>
      </w:r>
    </w:p>
    <w:p w:rsidR="00371FAC" w:rsidRPr="008C2B3A" w:rsidRDefault="00371FAC" w:rsidP="00371FAC">
      <w:pPr>
        <w:tabs>
          <w:tab w:val="left" w:pos="610"/>
        </w:tabs>
        <w:ind w:firstLine="362"/>
        <w:jc w:val="both"/>
        <w:rPr>
          <w:rFonts w:ascii="Times New Roman" w:hAnsi="Times New Roman" w:cs="Times New Roman"/>
          <w:sz w:val="20"/>
          <w:szCs w:val="20"/>
        </w:rPr>
      </w:pPr>
      <w:r w:rsidRPr="008C2B3A">
        <w:rPr>
          <w:rFonts w:ascii="Times New Roman" w:hAnsi="Times New Roman" w:cs="Times New Roman"/>
          <w:sz w:val="20"/>
          <w:szCs w:val="20"/>
        </w:rPr>
        <w:t>2) суд, допуская обеспечение иска, может потребовать от истца предоставления обеспечения возможных для ответчика убытков (ст. 165 ГПК);</w:t>
      </w:r>
    </w:p>
    <w:p w:rsidR="00371FAC" w:rsidRPr="008C2B3A" w:rsidRDefault="00371FAC" w:rsidP="00371FAC">
      <w:pPr>
        <w:tabs>
          <w:tab w:val="left" w:pos="582"/>
        </w:tabs>
        <w:ind w:firstLine="362"/>
        <w:jc w:val="both"/>
        <w:rPr>
          <w:rFonts w:ascii="Times New Roman" w:hAnsi="Times New Roman" w:cs="Times New Roman"/>
          <w:sz w:val="20"/>
          <w:szCs w:val="20"/>
        </w:rPr>
      </w:pPr>
      <w:r w:rsidRPr="008C2B3A">
        <w:rPr>
          <w:rFonts w:ascii="Times New Roman" w:hAnsi="Times New Roman" w:cs="Times New Roman"/>
          <w:sz w:val="20"/>
          <w:szCs w:val="20"/>
        </w:rPr>
        <w:t>3) ответчик после вступления в законную силу решения, которым в иске отказано, вправе предъявить истцу иск о возмещении убытков, причиненных ему мерами по обеспечению иска, принятыми по просьбе истца (ст. 165 ГПК).</w:t>
      </w:r>
    </w:p>
    <w:p w:rsidR="00371FAC" w:rsidRPr="008C2B3A" w:rsidRDefault="00371FAC" w:rsidP="00371FAC">
      <w:pPr>
        <w:ind w:firstLine="362"/>
        <w:jc w:val="both"/>
        <w:rPr>
          <w:rFonts w:ascii="Times New Roman" w:hAnsi="Times New Roman" w:cs="Times New Roman"/>
          <w:sz w:val="20"/>
          <w:szCs w:val="20"/>
        </w:rPr>
      </w:pPr>
      <w:r w:rsidRPr="008C2B3A">
        <w:rPr>
          <w:rFonts w:ascii="Times New Roman" w:hAnsi="Times New Roman" w:cs="Times New Roman"/>
          <w:sz w:val="20"/>
          <w:szCs w:val="20"/>
        </w:rPr>
        <w:t>Кроме того, ответчик вправе обжаловать определение суда по вопросам обеспечения иска и подать заявление в суд об отмене мер по обеспечению иска или о замене одной меры другой.</w:t>
      </w:r>
    </w:p>
    <w:sectPr w:rsidR="00371FAC" w:rsidRPr="008C2B3A" w:rsidSect="008C2B3A">
      <w:type w:val="continuous"/>
      <w:pgSz w:w="11909" w:h="16834" w:code="9"/>
      <w:pgMar w:top="567" w:right="567" w:bottom="567" w:left="567"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0F63" w:rsidRDefault="00A90F63">
      <w:r>
        <w:separator/>
      </w:r>
    </w:p>
  </w:endnote>
  <w:endnote w:type="continuationSeparator" w:id="1">
    <w:p w:rsidR="00A90F63" w:rsidRDefault="00A90F63">
      <w:r>
        <w:continuationSeparator/>
      </w:r>
    </w:p>
  </w:endnote>
</w:endnotes>
</file>

<file path=word/fontTable.xml><?xml version="1.0" encoding="utf-8"?>
<w:fonts xmlns:r="http://schemas.openxmlformats.org/officeDocument/2006/relationships" xmlns:w="http://schemas.openxmlformats.org/wordprocessingml/2006/main">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0F63" w:rsidRDefault="00A90F63">
      <w:r>
        <w:separator/>
      </w:r>
    </w:p>
  </w:footnote>
  <w:footnote w:type="continuationSeparator" w:id="1">
    <w:p w:rsidR="00A90F63" w:rsidRDefault="00A90F6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evenAndOddHeaders/>
  <w:drawingGridHorizontalSpacing w:val="181"/>
  <w:drawingGridVerticalSpacing w:val="181"/>
  <w:characterSpacingControl w:val="compressPunctuation"/>
  <w:footnotePr>
    <w:footnote w:id="0"/>
    <w:footnote w:id="1"/>
  </w:footnotePr>
  <w:endnotePr>
    <w:endnote w:id="0"/>
    <w:endnote w:id="1"/>
  </w:endnotePr>
  <w:compat>
    <w:doNotExpandShiftReturn/>
    <w:useFELayout/>
  </w:compat>
  <w:rsids>
    <w:rsidRoot w:val="007D7E62"/>
    <w:rsid w:val="00030BF5"/>
    <w:rsid w:val="00371FAC"/>
    <w:rsid w:val="00396FF5"/>
    <w:rsid w:val="00491732"/>
    <w:rsid w:val="0049336D"/>
    <w:rsid w:val="00786C5B"/>
    <w:rsid w:val="007D7E62"/>
    <w:rsid w:val="008C2B3A"/>
    <w:rsid w:val="00A90F63"/>
    <w:rsid w:val="00AB01B4"/>
    <w:rsid w:val="00CE0F7F"/>
    <w:rsid w:val="00D84D76"/>
    <w:rsid w:val="00FC02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84D76"/>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D84D76"/>
    <w:rPr>
      <w:color w:val="000080"/>
      <w:u w:val="single"/>
    </w:rPr>
  </w:style>
  <w:style w:type="paragraph" w:styleId="a4">
    <w:name w:val="Balloon Text"/>
    <w:basedOn w:val="a"/>
    <w:link w:val="a5"/>
    <w:uiPriority w:val="99"/>
    <w:semiHidden/>
    <w:unhideWhenUsed/>
    <w:rsid w:val="00371FAC"/>
    <w:rPr>
      <w:rFonts w:ascii="Tahoma" w:hAnsi="Tahoma" w:cs="Tahoma"/>
      <w:sz w:val="16"/>
      <w:szCs w:val="16"/>
    </w:rPr>
  </w:style>
  <w:style w:type="character" w:customStyle="1" w:styleId="a5">
    <w:name w:val="Текст выноски Знак"/>
    <w:basedOn w:val="a0"/>
    <w:link w:val="a4"/>
    <w:uiPriority w:val="99"/>
    <w:semiHidden/>
    <w:rsid w:val="00371FAC"/>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paragraph" w:styleId="a4">
    <w:name w:val="Balloon Text"/>
    <w:basedOn w:val="a"/>
    <w:link w:val="a5"/>
    <w:uiPriority w:val="99"/>
    <w:semiHidden/>
    <w:unhideWhenUsed/>
    <w:rsid w:val="00371FAC"/>
    <w:rPr>
      <w:rFonts w:ascii="Tahoma" w:hAnsi="Tahoma" w:cs="Tahoma"/>
      <w:sz w:val="16"/>
      <w:szCs w:val="16"/>
    </w:rPr>
  </w:style>
  <w:style w:type="character" w:customStyle="1" w:styleId="a5">
    <w:name w:val="Текст выноски Знак"/>
    <w:basedOn w:val="a0"/>
    <w:link w:val="a4"/>
    <w:uiPriority w:val="99"/>
    <w:semiHidden/>
    <w:rsid w:val="00371FAC"/>
    <w:rPr>
      <w:rFonts w:ascii="Tahoma"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125852</Words>
  <Characters>717360</Characters>
  <Application>Microsoft Office Word</Application>
  <DocSecurity>0</DocSecurity>
  <Lines>5978</Lines>
  <Paragraphs>1683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841529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Волна</dc:creator>
  <cp:lastModifiedBy>Настя</cp:lastModifiedBy>
  <cp:revision>5</cp:revision>
  <dcterms:created xsi:type="dcterms:W3CDTF">2012-10-15T09:09:00Z</dcterms:created>
  <dcterms:modified xsi:type="dcterms:W3CDTF">2013-09-03T12:03:00Z</dcterms:modified>
</cp:coreProperties>
</file>